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DED4A" w14:textId="73A73F54" w:rsidR="00FF19C7" w:rsidRPr="005522D1" w:rsidRDefault="005522D1" w:rsidP="005522D1">
      <w:pPr>
        <w:jc w:val="center"/>
        <w:rPr>
          <w:rFonts w:ascii="Arial" w:hAnsi="Arial" w:cs="Arial"/>
          <w:b/>
          <w:bCs/>
          <w:color w:val="0C385D"/>
          <w:sz w:val="36"/>
          <w:szCs w:val="36"/>
        </w:rPr>
      </w:pPr>
      <w:r w:rsidRPr="005522D1">
        <w:rPr>
          <w:rFonts w:ascii="Arial" w:hAnsi="Arial" w:cs="Arial"/>
          <w:b/>
          <w:bCs/>
          <w:color w:val="0C385D"/>
          <w:sz w:val="36"/>
          <w:szCs w:val="36"/>
        </w:rPr>
        <w:t>Creativity for Schools</w:t>
      </w:r>
      <w:r>
        <w:rPr>
          <w:rFonts w:ascii="Arial" w:hAnsi="Arial" w:cs="Arial"/>
          <w:b/>
          <w:bCs/>
          <w:color w:val="0C385D"/>
          <w:sz w:val="36"/>
          <w:szCs w:val="36"/>
        </w:rPr>
        <w:t xml:space="preserve"> – Residency</w:t>
      </w:r>
    </w:p>
    <w:p w14:paraId="0899B8DF" w14:textId="6D51C40B" w:rsidR="005522D1" w:rsidRPr="005522D1" w:rsidRDefault="1DBF2546" w:rsidP="5BFB4FFA">
      <w:pPr>
        <w:jc w:val="center"/>
        <w:rPr>
          <w:rFonts w:ascii="Arial" w:hAnsi="Arial" w:cs="Arial"/>
          <w:b/>
          <w:bCs/>
          <w:color w:val="2E818E"/>
          <w:sz w:val="32"/>
          <w:szCs w:val="32"/>
        </w:rPr>
      </w:pPr>
      <w:r w:rsidRPr="5BFB4FFA">
        <w:rPr>
          <w:rFonts w:ascii="Arial" w:hAnsi="Arial" w:cs="Arial"/>
          <w:b/>
          <w:bCs/>
          <w:color w:val="2E818E"/>
          <w:sz w:val="32"/>
          <w:szCs w:val="32"/>
        </w:rPr>
        <w:t>Creative Practitioner Profile</w:t>
      </w:r>
    </w:p>
    <w:p w14:paraId="682D486E" w14:textId="45600871" w:rsidR="5BFB4FFA" w:rsidRDefault="5BFB4FFA" w:rsidP="5BFB4FFA">
      <w:pPr>
        <w:jc w:val="center"/>
        <w:rPr>
          <w:rFonts w:ascii="Arial" w:hAnsi="Arial" w:cs="Arial"/>
          <w:b/>
          <w:bCs/>
          <w:color w:val="2E818E"/>
          <w:sz w:val="32"/>
          <w:szCs w:val="32"/>
        </w:rPr>
      </w:pPr>
    </w:p>
    <w:tbl>
      <w:tblPr>
        <w:tblStyle w:val="TableGrid"/>
        <w:tblW w:w="10632" w:type="dxa"/>
        <w:tblInd w:w="-714" w:type="dxa"/>
        <w:tblLook w:val="04A0" w:firstRow="1" w:lastRow="0" w:firstColumn="1" w:lastColumn="0" w:noHBand="0" w:noVBand="1"/>
      </w:tblPr>
      <w:tblGrid>
        <w:gridCol w:w="4678"/>
        <w:gridCol w:w="5954"/>
      </w:tblGrid>
      <w:tr w:rsidR="005522D1" w:rsidRPr="005522D1" w14:paraId="1FBF9D50" w14:textId="77777777" w:rsidTr="1C9EFC8F">
        <w:trPr>
          <w:trHeight w:val="378"/>
        </w:trPr>
        <w:tc>
          <w:tcPr>
            <w:tcW w:w="4678" w:type="dxa"/>
          </w:tcPr>
          <w:p w14:paraId="6BC09F25" w14:textId="34912825" w:rsidR="005522D1" w:rsidRPr="00E67720" w:rsidRDefault="005522D1" w:rsidP="1C9EFC8F">
            <w:pPr>
              <w:rPr>
                <w:rFonts w:ascii="Arial" w:hAnsi="Arial" w:cs="Arial"/>
                <w:b/>
                <w:bCs/>
              </w:rPr>
            </w:pPr>
            <w:r w:rsidRPr="00E67720">
              <w:rPr>
                <w:rFonts w:ascii="Arial" w:hAnsi="Arial" w:cs="Arial"/>
                <w:b/>
                <w:bCs/>
              </w:rPr>
              <w:t xml:space="preserve">Name (Creative Practitioner/Teaching Artist) </w:t>
            </w:r>
          </w:p>
        </w:tc>
        <w:tc>
          <w:tcPr>
            <w:tcW w:w="5954" w:type="dxa"/>
          </w:tcPr>
          <w:p w14:paraId="57A63EAF" w14:textId="77777777" w:rsidR="005522D1" w:rsidRPr="00E67720" w:rsidRDefault="005522D1" w:rsidP="1C9EFC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522D1" w:rsidRPr="005522D1" w14:paraId="3AA45537" w14:textId="77777777" w:rsidTr="1C9EFC8F">
        <w:trPr>
          <w:trHeight w:val="397"/>
        </w:trPr>
        <w:tc>
          <w:tcPr>
            <w:tcW w:w="4678" w:type="dxa"/>
          </w:tcPr>
          <w:p w14:paraId="1502C275" w14:textId="656A8BA1" w:rsidR="005522D1" w:rsidRPr="00E67720" w:rsidRDefault="005522D1" w:rsidP="1C9EFC8F">
            <w:pPr>
              <w:rPr>
                <w:rFonts w:ascii="Arial" w:hAnsi="Arial" w:cs="Arial"/>
                <w:b/>
                <w:bCs/>
              </w:rPr>
            </w:pPr>
            <w:r w:rsidRPr="00E67720">
              <w:rPr>
                <w:rFonts w:ascii="Arial" w:hAnsi="Arial" w:cs="Arial"/>
                <w:b/>
                <w:bCs/>
              </w:rPr>
              <w:t xml:space="preserve">Area of practice </w:t>
            </w:r>
          </w:p>
        </w:tc>
        <w:tc>
          <w:tcPr>
            <w:tcW w:w="5954" w:type="dxa"/>
          </w:tcPr>
          <w:p w14:paraId="25EAC56B" w14:textId="77777777" w:rsidR="005522D1" w:rsidRPr="00E67720" w:rsidRDefault="005522D1" w:rsidP="1C9EFC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522D1" w:rsidRPr="005522D1" w14:paraId="1E782BA2" w14:textId="77777777" w:rsidTr="1C9EFC8F">
        <w:tc>
          <w:tcPr>
            <w:tcW w:w="4678" w:type="dxa"/>
          </w:tcPr>
          <w:p w14:paraId="4D65F36D" w14:textId="7EB47333" w:rsidR="005522D1" w:rsidRPr="00E67720" w:rsidRDefault="005522D1" w:rsidP="1C9EFC8F">
            <w:pPr>
              <w:rPr>
                <w:rFonts w:ascii="Arial" w:hAnsi="Arial" w:cs="Arial"/>
                <w:b/>
                <w:bCs/>
              </w:rPr>
            </w:pPr>
            <w:r w:rsidRPr="00E67720">
              <w:rPr>
                <w:rFonts w:ascii="Arial" w:hAnsi="Arial" w:cs="Arial"/>
                <w:b/>
                <w:bCs/>
              </w:rPr>
              <w:t xml:space="preserve">School you are applying with </w:t>
            </w:r>
          </w:p>
        </w:tc>
        <w:tc>
          <w:tcPr>
            <w:tcW w:w="5954" w:type="dxa"/>
          </w:tcPr>
          <w:p w14:paraId="5B386B45" w14:textId="77777777" w:rsidR="005522D1" w:rsidRPr="00E67720" w:rsidRDefault="005522D1" w:rsidP="1C9EFC8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5522D1" w:rsidRPr="005522D1" w14:paraId="7B76B627" w14:textId="77777777" w:rsidTr="1C9EFC8F">
        <w:trPr>
          <w:trHeight w:val="615"/>
        </w:trPr>
        <w:tc>
          <w:tcPr>
            <w:tcW w:w="10632" w:type="dxa"/>
            <w:gridSpan w:val="2"/>
          </w:tcPr>
          <w:p w14:paraId="2DB45D94" w14:textId="46054D6A" w:rsidR="005522D1" w:rsidRPr="00E67720" w:rsidRDefault="005522D1" w:rsidP="1C9EFC8F">
            <w:pPr>
              <w:rPr>
                <w:rFonts w:ascii="Arial" w:hAnsi="Arial" w:cs="Arial"/>
                <w:b/>
                <w:bCs/>
              </w:rPr>
            </w:pPr>
            <w:r w:rsidRPr="00E67720">
              <w:rPr>
                <w:rFonts w:ascii="Arial" w:hAnsi="Arial" w:cs="Arial"/>
                <w:b/>
                <w:bCs/>
              </w:rPr>
              <w:t>Why do you want to take part in this residency? What impact do you foresee this residency will have for you and your artistic practice</w:t>
            </w:r>
            <w:r w:rsidR="21ED9557" w:rsidRPr="00E67720">
              <w:rPr>
                <w:rFonts w:ascii="Arial" w:hAnsi="Arial" w:cs="Arial"/>
                <w:b/>
                <w:bCs/>
              </w:rPr>
              <w:t xml:space="preserve"> and the school community</w:t>
            </w:r>
            <w:r w:rsidRPr="00E67720">
              <w:rPr>
                <w:rFonts w:ascii="Arial" w:hAnsi="Arial" w:cs="Arial"/>
                <w:b/>
                <w:bCs/>
              </w:rPr>
              <w:t>? (</w:t>
            </w:r>
            <w:proofErr w:type="gramStart"/>
            <w:r w:rsidRPr="00E67720">
              <w:rPr>
                <w:rFonts w:ascii="Arial" w:hAnsi="Arial" w:cs="Arial"/>
                <w:b/>
                <w:bCs/>
              </w:rPr>
              <w:t>max</w:t>
            </w:r>
            <w:proofErr w:type="gramEnd"/>
            <w:r w:rsidRPr="00E67720">
              <w:rPr>
                <w:rFonts w:ascii="Arial" w:hAnsi="Arial" w:cs="Arial"/>
                <w:b/>
                <w:bCs/>
              </w:rPr>
              <w:t xml:space="preserve"> 800 characters)</w:t>
            </w:r>
          </w:p>
        </w:tc>
      </w:tr>
      <w:tr w:rsidR="005522D1" w:rsidRPr="005522D1" w14:paraId="786FCB7B" w14:textId="77777777" w:rsidTr="1C9EFC8F">
        <w:trPr>
          <w:trHeight w:val="2940"/>
        </w:trPr>
        <w:tc>
          <w:tcPr>
            <w:tcW w:w="10632" w:type="dxa"/>
            <w:gridSpan w:val="2"/>
          </w:tcPr>
          <w:p w14:paraId="1D203A78" w14:textId="77777777" w:rsidR="005522D1" w:rsidRPr="005522D1" w:rsidRDefault="005522D1" w:rsidP="005522D1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5522D1" w:rsidRPr="005522D1" w14:paraId="437A7D15" w14:textId="77777777" w:rsidTr="1C9EFC8F">
        <w:trPr>
          <w:trHeight w:val="386"/>
        </w:trPr>
        <w:tc>
          <w:tcPr>
            <w:tcW w:w="10632" w:type="dxa"/>
            <w:gridSpan w:val="2"/>
          </w:tcPr>
          <w:p w14:paraId="2DC6ECE3" w14:textId="79665B74" w:rsidR="005522D1" w:rsidRPr="00E67720" w:rsidRDefault="005522D1" w:rsidP="1C9EFC8F">
            <w:pPr>
              <w:rPr>
                <w:rFonts w:ascii="Arial" w:hAnsi="Arial" w:cs="Arial"/>
                <w:b/>
                <w:bCs/>
              </w:rPr>
            </w:pPr>
            <w:r w:rsidRPr="00E67720">
              <w:rPr>
                <w:rFonts w:ascii="Arial" w:hAnsi="Arial" w:cs="Arial"/>
                <w:b/>
                <w:bCs/>
              </w:rPr>
              <w:t>How do you think this program will enhance students</w:t>
            </w:r>
            <w:r w:rsidR="249591DA" w:rsidRPr="00E67720">
              <w:rPr>
                <w:rFonts w:ascii="Arial" w:hAnsi="Arial" w:cs="Arial"/>
                <w:b/>
                <w:bCs/>
              </w:rPr>
              <w:t>’</w:t>
            </w:r>
            <w:r w:rsidRPr="00E67720">
              <w:rPr>
                <w:rFonts w:ascii="Arial" w:hAnsi="Arial" w:cs="Arial"/>
                <w:b/>
                <w:bCs/>
              </w:rPr>
              <w:t xml:space="preserve"> and teachers</w:t>
            </w:r>
            <w:r w:rsidR="1038BB99" w:rsidRPr="00E67720">
              <w:rPr>
                <w:rFonts w:ascii="Arial" w:hAnsi="Arial" w:cs="Arial"/>
                <w:b/>
                <w:bCs/>
              </w:rPr>
              <w:t>’</w:t>
            </w:r>
            <w:r w:rsidRPr="00E67720">
              <w:rPr>
                <w:rFonts w:ascii="Arial" w:hAnsi="Arial" w:cs="Arial"/>
                <w:b/>
                <w:bCs/>
              </w:rPr>
              <w:t xml:space="preserve"> creative learning capabilities? (</w:t>
            </w:r>
            <w:proofErr w:type="gramStart"/>
            <w:r w:rsidRPr="00E67720">
              <w:rPr>
                <w:rFonts w:ascii="Arial" w:hAnsi="Arial" w:cs="Arial"/>
                <w:b/>
                <w:bCs/>
              </w:rPr>
              <w:t>max</w:t>
            </w:r>
            <w:proofErr w:type="gramEnd"/>
            <w:r w:rsidRPr="00E67720">
              <w:rPr>
                <w:rFonts w:ascii="Arial" w:hAnsi="Arial" w:cs="Arial"/>
                <w:b/>
                <w:bCs/>
              </w:rPr>
              <w:t xml:space="preserve"> 800 characters)</w:t>
            </w:r>
          </w:p>
        </w:tc>
      </w:tr>
      <w:tr w:rsidR="005522D1" w14:paraId="22778141" w14:textId="77777777" w:rsidTr="1C9EFC8F">
        <w:trPr>
          <w:trHeight w:val="3135"/>
        </w:trPr>
        <w:tc>
          <w:tcPr>
            <w:tcW w:w="10632" w:type="dxa"/>
            <w:gridSpan w:val="2"/>
          </w:tcPr>
          <w:p w14:paraId="64E78F76" w14:textId="37771B3B" w:rsidR="005522D1" w:rsidRPr="005522D1" w:rsidRDefault="005522D1" w:rsidP="005522D1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5B78CD14" w14:textId="2E9879BD" w:rsidR="005522D1" w:rsidRPr="005522D1" w:rsidRDefault="005522D1" w:rsidP="005522D1">
      <w:pPr>
        <w:rPr>
          <w:rFonts w:ascii="Arial" w:hAnsi="Arial" w:cs="Arial"/>
          <w:b/>
          <w:bCs/>
          <w:color w:val="2E818E"/>
          <w:sz w:val="32"/>
          <w:szCs w:val="32"/>
        </w:rPr>
      </w:pPr>
    </w:p>
    <w:sectPr w:rsidR="005522D1" w:rsidRPr="005522D1" w:rsidSect="005522D1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35CDE"/>
    <w:multiLevelType w:val="hybridMultilevel"/>
    <w:tmpl w:val="CCA0A36C"/>
    <w:lvl w:ilvl="0" w:tplc="0C090001">
      <w:start w:val="1"/>
      <w:numFmt w:val="bullet"/>
      <w:lvlText w:val=""/>
      <w:lvlJc w:val="left"/>
      <w:pPr>
        <w:ind w:left="-34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 w16cid:durableId="1288585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D1"/>
    <w:rsid w:val="00382F2D"/>
    <w:rsid w:val="005522D1"/>
    <w:rsid w:val="00821984"/>
    <w:rsid w:val="00C4786A"/>
    <w:rsid w:val="00E67720"/>
    <w:rsid w:val="00FF19C7"/>
    <w:rsid w:val="055F8443"/>
    <w:rsid w:val="0ECB57E6"/>
    <w:rsid w:val="1038BB99"/>
    <w:rsid w:val="1C9EFC8F"/>
    <w:rsid w:val="1DBF2546"/>
    <w:rsid w:val="21ED9557"/>
    <w:rsid w:val="249591DA"/>
    <w:rsid w:val="3FA9C941"/>
    <w:rsid w:val="516FEED1"/>
    <w:rsid w:val="5BFB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D3593"/>
  <w15:chartTrackingRefBased/>
  <w15:docId w15:val="{C1CD0D54-1DBB-49AE-975B-61B68511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2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522D1"/>
    <w:pPr>
      <w:ind w:left="720"/>
      <w:contextualSpacing/>
    </w:pPr>
  </w:style>
  <w:style w:type="paragraph" w:styleId="Revision">
    <w:name w:val="Revision"/>
    <w:hidden/>
    <w:uiPriority w:val="99"/>
    <w:semiHidden/>
    <w:rsid w:val="00E677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83220437-3bd1-4c8f-868b-fc9b9b21bf65">
      <Terms xmlns="http://schemas.microsoft.com/office/infopath/2007/PartnerControls"/>
    </lcf76f155ced4ddcb4097134ff3c332f>
    <AddedtoSupportMaterial xmlns="83220437-3bd1-4c8f-868b-fc9b9b21bf65" xsi:nil="true"/>
    <_ip_UnifiedCompliancePolicyProperties xmlns="http://schemas.microsoft.com/sharepoint/v3" xsi:nil="true"/>
    <TaxCatchAll xmlns="9f3eb8f1-d293-4369-901a-d6fbb12c7ff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B3DE7485752F42B79A3572E12606CE" ma:contentTypeVersion="19" ma:contentTypeDescription="Create a new document." ma:contentTypeScope="" ma:versionID="9bed80dcb20fb757de870300b274e7b9">
  <xsd:schema xmlns:xsd="http://www.w3.org/2001/XMLSchema" xmlns:xs="http://www.w3.org/2001/XMLSchema" xmlns:p="http://schemas.microsoft.com/office/2006/metadata/properties" xmlns:ns1="http://schemas.microsoft.com/sharepoint/v3" xmlns:ns2="83220437-3bd1-4c8f-868b-fc9b9b21bf65" xmlns:ns3="9f3eb8f1-d293-4369-901a-d6fbb12c7ff9" targetNamespace="http://schemas.microsoft.com/office/2006/metadata/properties" ma:root="true" ma:fieldsID="73c763aca8b3fd4435898af847eb678d" ns1:_="" ns2:_="" ns3:_="">
    <xsd:import namespace="http://schemas.microsoft.com/sharepoint/v3"/>
    <xsd:import namespace="83220437-3bd1-4c8f-868b-fc9b9b21bf65"/>
    <xsd:import namespace="9f3eb8f1-d293-4369-901a-d6fbb12c7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AddedtoSupportMaterial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20437-3bd1-4c8f-868b-fc9b9b21b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AddedtoSupportMaterial" ma:index="18" nillable="true" ma:displayName="Added to Support Material" ma:format="Dropdown" ma:internalName="AddedtoSupportMaterial">
      <xsd:simpleType>
        <xsd:restriction base="dms:Text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50ea6d6b-87e5-4e56-aad6-c1251c535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eb8f1-d293-4369-901a-d6fbb12c7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d5f40ab-add5-4d19-ae5e-655d4692a329}" ma:internalName="TaxCatchAll" ma:showField="CatchAllData" ma:web="9f3eb8f1-d293-4369-901a-d6fbb12c7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BC0004-62E5-4D61-96C2-B7DEF10A0C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91499C-E4C6-49CA-9A30-0714719BAE4E}">
  <ds:schemaRefs>
    <ds:schemaRef ds:uri="http://schemas.openxmlformats.org/package/2006/metadata/core-properties"/>
    <ds:schemaRef ds:uri="9f3eb8f1-d293-4369-901a-d6fbb12c7ff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83220437-3bd1-4c8f-868b-fc9b9b21bf6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158202A-1C89-4E0C-A1C5-DA3EDE296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220437-3bd1-4c8f-868b-fc9b9b21bf65"/>
    <ds:schemaRef ds:uri="9f3eb8f1-d293-4369-901a-d6fbb12c7f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4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Smith</dc:creator>
  <cp:keywords/>
  <dc:description/>
  <cp:lastModifiedBy>Geoffrey White</cp:lastModifiedBy>
  <cp:revision>2</cp:revision>
  <dcterms:created xsi:type="dcterms:W3CDTF">2022-11-16T02:27:00Z</dcterms:created>
  <dcterms:modified xsi:type="dcterms:W3CDTF">2022-11-16T02:27:00Z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0x01010013B3DE7485752F42B79A3572E12606CE</vt:lpwstr>
  </property>
  <property fmtid="{D5CDD505-2E9C-101B-9397-08002B2CF9AE}" pid="3" name="MediaServiceImageTags">
    <vt:lpwstr/>
  </property>
</Properties>
</file>