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DDED" w14:textId="2F444B55" w:rsidR="00992D70" w:rsidRDefault="008F7503" w:rsidP="009A5FC0">
      <w:pPr>
        <w:pStyle w:val="Heading1"/>
        <w:rPr>
          <w:sz w:val="36"/>
          <w:szCs w:val="36"/>
        </w:rPr>
      </w:pPr>
      <w:bookmarkStart w:id="0" w:name="_Toc113024050"/>
      <w:r>
        <w:rPr>
          <w:noProof/>
        </w:rPr>
        <w:drawing>
          <wp:anchor distT="0" distB="0" distL="114300" distR="114300" simplePos="0" relativeHeight="251661312" behindDoc="1" locked="0" layoutInCell="1" allowOverlap="1" wp14:anchorId="0986D8BB" wp14:editId="52869809">
            <wp:simplePos x="0" y="0"/>
            <wp:positionH relativeFrom="column">
              <wp:posOffset>-942975</wp:posOffset>
            </wp:positionH>
            <wp:positionV relativeFrom="paragraph">
              <wp:posOffset>-620395</wp:posOffset>
            </wp:positionV>
            <wp:extent cx="7560000" cy="1801596"/>
            <wp:effectExtent l="0" t="0" r="3175" b="8255"/>
            <wp:wrapNone/>
            <wp:docPr id="1" name="Picture 1" descr="Government of Wester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062-RC-Responses-to-Child-Sexual-Abuse-Heade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801596"/>
                    </a:xfrm>
                    <a:prstGeom prst="rect">
                      <a:avLst/>
                    </a:prstGeom>
                  </pic:spPr>
                </pic:pic>
              </a:graphicData>
            </a:graphic>
            <wp14:sizeRelH relativeFrom="margin">
              <wp14:pctWidth>0</wp14:pctWidth>
            </wp14:sizeRelH>
            <wp14:sizeRelV relativeFrom="margin">
              <wp14:pctHeight>0</wp14:pctHeight>
            </wp14:sizeRelV>
          </wp:anchor>
        </w:drawing>
      </w:r>
    </w:p>
    <w:p w14:paraId="51CD2338" w14:textId="75C966DB" w:rsidR="00992D70" w:rsidRDefault="008F7503" w:rsidP="008F7503">
      <w:pPr>
        <w:pStyle w:val="Heading1"/>
        <w:tabs>
          <w:tab w:val="left" w:pos="3180"/>
        </w:tabs>
        <w:rPr>
          <w:sz w:val="36"/>
          <w:szCs w:val="36"/>
        </w:rPr>
      </w:pPr>
      <w:r>
        <w:rPr>
          <w:sz w:val="36"/>
          <w:szCs w:val="36"/>
        </w:rPr>
        <w:tab/>
      </w:r>
    </w:p>
    <w:p w14:paraId="42BC385F" w14:textId="77777777" w:rsidR="00992D70" w:rsidRDefault="00992D70" w:rsidP="009A5FC0">
      <w:pPr>
        <w:pStyle w:val="Heading1"/>
        <w:rPr>
          <w:sz w:val="36"/>
          <w:szCs w:val="36"/>
        </w:rPr>
      </w:pPr>
    </w:p>
    <w:p w14:paraId="1D40F9C4" w14:textId="77777777" w:rsidR="00992D70" w:rsidRDefault="00992D70" w:rsidP="009A5FC0">
      <w:pPr>
        <w:pStyle w:val="Heading1"/>
        <w:rPr>
          <w:sz w:val="36"/>
          <w:szCs w:val="36"/>
        </w:rPr>
      </w:pPr>
    </w:p>
    <w:p w14:paraId="46E3F6B7" w14:textId="7F7545B2" w:rsidR="009A5FC0" w:rsidRPr="003A2765" w:rsidRDefault="00386C2C" w:rsidP="004E606E">
      <w:pPr>
        <w:pStyle w:val="Heading1"/>
        <w:keepNext w:val="0"/>
        <w:keepLines w:val="0"/>
        <w:spacing w:before="0" w:after="120" w:line="288" w:lineRule="auto"/>
        <w:ind w:left="-851" w:right="-765"/>
        <w:rPr>
          <w:rFonts w:ascii="Arial" w:eastAsia="Times New Roman" w:hAnsi="Arial" w:cs="Arial"/>
          <w:b/>
          <w:bCs/>
          <w:color w:val="0054A6"/>
          <w:sz w:val="40"/>
          <w:szCs w:val="40"/>
        </w:rPr>
      </w:pPr>
      <w:r w:rsidRPr="003A2765">
        <w:rPr>
          <w:rFonts w:ascii="Arial" w:eastAsia="Times New Roman" w:hAnsi="Arial" w:cs="Arial"/>
          <w:b/>
          <w:bCs/>
          <w:color w:val="0054A6"/>
          <w:sz w:val="40"/>
          <w:szCs w:val="40"/>
        </w:rPr>
        <w:t>Frequently Asked Questions</w:t>
      </w:r>
      <w:bookmarkEnd w:id="0"/>
      <w:r w:rsidR="009A5FC0" w:rsidRPr="003A2765">
        <w:rPr>
          <w:rFonts w:ascii="Arial" w:eastAsia="Times New Roman" w:hAnsi="Arial" w:cs="Arial"/>
          <w:b/>
          <w:bCs/>
          <w:color w:val="0054A6"/>
          <w:sz w:val="40"/>
          <w:szCs w:val="40"/>
        </w:rPr>
        <w:t xml:space="preserve"> – Child Safe Awareness Policy </w:t>
      </w:r>
      <w:r w:rsidR="0007365A">
        <w:rPr>
          <w:rFonts w:ascii="Arial" w:eastAsia="Times New Roman" w:hAnsi="Arial" w:cs="Arial"/>
          <w:b/>
          <w:bCs/>
          <w:color w:val="0054A6"/>
          <w:sz w:val="40"/>
          <w:szCs w:val="40"/>
        </w:rPr>
        <w:t>t</w:t>
      </w:r>
      <w:r w:rsidR="009A5FC0" w:rsidRPr="003A2765">
        <w:rPr>
          <w:rFonts w:ascii="Arial" w:eastAsia="Times New Roman" w:hAnsi="Arial" w:cs="Arial"/>
          <w:b/>
          <w:bCs/>
          <w:color w:val="0054A6"/>
          <w:sz w:val="40"/>
          <w:szCs w:val="40"/>
        </w:rPr>
        <w:t xml:space="preserve">emplate </w:t>
      </w:r>
    </w:p>
    <w:p w14:paraId="4988A314" w14:textId="40EC05EA" w:rsidR="00386C2C" w:rsidRPr="006B726D" w:rsidRDefault="009A5FC0" w:rsidP="006B726D">
      <w:pPr>
        <w:pStyle w:val="Heading2"/>
      </w:pPr>
      <w:r>
        <w:t xml:space="preserve">Policy background and </w:t>
      </w:r>
      <w:r w:rsidR="00D463FB">
        <w:t>intent</w:t>
      </w:r>
    </w:p>
    <w:p w14:paraId="19E51820" w14:textId="11BA2578" w:rsidR="00386C2C" w:rsidRPr="00386C2C" w:rsidRDefault="00386C2C" w:rsidP="000914A3">
      <w:pPr>
        <w:pStyle w:val="ListParagraph"/>
        <w:numPr>
          <w:ilvl w:val="0"/>
          <w:numId w:val="3"/>
        </w:numPr>
        <w:spacing w:after="0" w:line="240" w:lineRule="auto"/>
        <w:ind w:left="-709" w:firstLine="0"/>
        <w:rPr>
          <w:rFonts w:ascii="Arial" w:hAnsi="Arial"/>
          <w:b/>
          <w:bCs/>
          <w:sz w:val="24"/>
        </w:rPr>
      </w:pPr>
      <w:r w:rsidRPr="00386C2C">
        <w:rPr>
          <w:rFonts w:ascii="Arial" w:hAnsi="Arial"/>
          <w:b/>
          <w:bCs/>
          <w:sz w:val="24"/>
        </w:rPr>
        <w:t>Why was the Child Safe Awareness Policy template developed?</w:t>
      </w:r>
    </w:p>
    <w:p w14:paraId="720CDEA4" w14:textId="77777777" w:rsidR="00386C2C" w:rsidRDefault="00386C2C" w:rsidP="000914A3">
      <w:pPr>
        <w:spacing w:after="0" w:line="240" w:lineRule="auto"/>
        <w:ind w:left="-709"/>
        <w:contextualSpacing/>
        <w:rPr>
          <w:rFonts w:ascii="Arial" w:hAnsi="Arial"/>
          <w:sz w:val="24"/>
        </w:rPr>
      </w:pPr>
    </w:p>
    <w:p w14:paraId="6A25635F" w14:textId="0852F851" w:rsidR="00386C2C" w:rsidRPr="00386C2C" w:rsidRDefault="00386C2C" w:rsidP="000914A3">
      <w:pPr>
        <w:spacing w:after="0" w:line="240" w:lineRule="auto"/>
        <w:ind w:left="-709"/>
        <w:contextualSpacing/>
        <w:rPr>
          <w:rFonts w:ascii="Arial" w:hAnsi="Arial"/>
          <w:sz w:val="24"/>
          <w:szCs w:val="24"/>
        </w:rPr>
      </w:pPr>
      <w:r w:rsidRPr="00386C2C">
        <w:rPr>
          <w:rFonts w:ascii="Arial" w:hAnsi="Arial"/>
          <w:sz w:val="24"/>
          <w:szCs w:val="24"/>
        </w:rPr>
        <w:t>The</w:t>
      </w:r>
      <w:r w:rsidRPr="00386C2C">
        <w:rPr>
          <w:rFonts w:ascii="Arial" w:hAnsi="Arial" w:hint="cs"/>
          <w:sz w:val="24"/>
          <w:szCs w:val="24"/>
        </w:rPr>
        <w:t xml:space="preserve"> </w:t>
      </w:r>
      <w:r w:rsidRPr="00386C2C">
        <w:rPr>
          <w:rFonts w:ascii="Arial" w:hAnsi="Arial"/>
          <w:sz w:val="24"/>
          <w:szCs w:val="24"/>
        </w:rPr>
        <w:t>Child Safe Awareness Policy (the Policy) template was developed in response to Recommendation 6.12 of the Royal Commission into Institutional response to Child Sexual Abuse (Royal Commission)</w:t>
      </w:r>
      <w:r w:rsidRPr="00386C2C">
        <w:rPr>
          <w:rFonts w:ascii="Arial" w:hAnsi="Arial"/>
          <w:sz w:val="24"/>
          <w:szCs w:val="24"/>
          <w:vertAlign w:val="superscript"/>
        </w:rPr>
        <w:footnoteReference w:id="1"/>
      </w:r>
      <w:r w:rsidRPr="00386C2C">
        <w:rPr>
          <w:rFonts w:ascii="Arial" w:hAnsi="Arial"/>
          <w:sz w:val="24"/>
          <w:szCs w:val="24"/>
        </w:rPr>
        <w:t>.</w:t>
      </w:r>
      <w:r w:rsidRPr="00386C2C">
        <w:rPr>
          <w:rFonts w:ascii="Arial" w:hAnsi="Arial" w:hint="cs"/>
          <w:sz w:val="24"/>
          <w:szCs w:val="24"/>
        </w:rPr>
        <w:t xml:space="preserve"> </w:t>
      </w:r>
    </w:p>
    <w:p w14:paraId="376229D3" w14:textId="77777777" w:rsidR="00386C2C" w:rsidRPr="00386C2C" w:rsidRDefault="00386C2C" w:rsidP="000914A3">
      <w:pPr>
        <w:spacing w:after="0" w:line="240" w:lineRule="auto"/>
        <w:ind w:left="-709"/>
        <w:contextualSpacing/>
        <w:rPr>
          <w:rFonts w:ascii="Arial" w:hAnsi="Arial"/>
          <w:sz w:val="24"/>
          <w:szCs w:val="24"/>
        </w:rPr>
      </w:pPr>
    </w:p>
    <w:p w14:paraId="4A1BE673" w14:textId="0FAA7F87" w:rsidR="000F2C6D" w:rsidRDefault="000F2C6D" w:rsidP="000914A3">
      <w:pPr>
        <w:spacing w:after="0" w:line="240" w:lineRule="auto"/>
        <w:ind w:left="-709"/>
        <w:contextualSpacing/>
        <w:rPr>
          <w:rFonts w:ascii="Arial" w:hAnsi="Arial"/>
          <w:sz w:val="24"/>
          <w:szCs w:val="24"/>
        </w:rPr>
      </w:pPr>
      <w:r w:rsidRPr="00386C2C">
        <w:rPr>
          <w:rFonts w:ascii="Arial" w:hAnsi="Arial"/>
          <w:sz w:val="24"/>
          <w:szCs w:val="24"/>
        </w:rPr>
        <w:t xml:space="preserve">The Policy template aims to </w:t>
      </w:r>
      <w:r w:rsidRPr="00386C2C">
        <w:rPr>
          <w:rFonts w:ascii="Arial" w:hAnsi="Arial" w:hint="cs"/>
          <w:sz w:val="24"/>
          <w:szCs w:val="24"/>
        </w:rPr>
        <w:t xml:space="preserve">support </w:t>
      </w:r>
      <w:r w:rsidRPr="00386C2C">
        <w:rPr>
          <w:rFonts w:ascii="Arial" w:hAnsi="Arial"/>
          <w:sz w:val="24"/>
          <w:szCs w:val="24"/>
        </w:rPr>
        <w:t>l</w:t>
      </w:r>
      <w:r w:rsidRPr="00386C2C">
        <w:rPr>
          <w:rFonts w:ascii="Arial" w:hAnsi="Arial" w:hint="cs"/>
          <w:sz w:val="24"/>
          <w:szCs w:val="24"/>
        </w:rPr>
        <w:t xml:space="preserve">ocal </w:t>
      </w:r>
      <w:r w:rsidRPr="00386C2C">
        <w:rPr>
          <w:rFonts w:ascii="Arial" w:hAnsi="Arial"/>
          <w:sz w:val="24"/>
          <w:szCs w:val="24"/>
        </w:rPr>
        <w:t>g</w:t>
      </w:r>
      <w:r w:rsidRPr="00386C2C">
        <w:rPr>
          <w:rFonts w:ascii="Arial" w:hAnsi="Arial" w:hint="cs"/>
          <w:sz w:val="24"/>
          <w:szCs w:val="24"/>
        </w:rPr>
        <w:t>overnments to introduce and integrate child safe functions</w:t>
      </w:r>
      <w:r w:rsidRPr="00386C2C">
        <w:rPr>
          <w:rFonts w:ascii="Arial" w:hAnsi="Arial"/>
          <w:sz w:val="24"/>
          <w:szCs w:val="24"/>
        </w:rPr>
        <w:t xml:space="preserve"> into</w:t>
      </w:r>
      <w:r w:rsidRPr="00386C2C">
        <w:rPr>
          <w:rFonts w:ascii="Arial" w:hAnsi="Arial" w:hint="cs"/>
          <w:sz w:val="24"/>
          <w:szCs w:val="24"/>
        </w:rPr>
        <w:t xml:space="preserve"> existing </w:t>
      </w:r>
      <w:r w:rsidRPr="00386C2C">
        <w:rPr>
          <w:rFonts w:ascii="Arial" w:hAnsi="Arial"/>
          <w:sz w:val="24"/>
          <w:szCs w:val="24"/>
        </w:rPr>
        <w:t xml:space="preserve">local government </w:t>
      </w:r>
      <w:r w:rsidRPr="00386C2C">
        <w:rPr>
          <w:rFonts w:ascii="Arial" w:hAnsi="Arial" w:hint="cs"/>
          <w:sz w:val="24"/>
          <w:szCs w:val="24"/>
        </w:rPr>
        <w:t>roles.</w:t>
      </w:r>
      <w:r w:rsidRPr="00386C2C">
        <w:rPr>
          <w:rFonts w:ascii="Arial" w:hAnsi="Arial"/>
          <w:sz w:val="24"/>
          <w:szCs w:val="24"/>
        </w:rPr>
        <w:t xml:space="preserve"> While grounded in the Royal Commission’s recognition of the role local governments play in keeping children and young people safe, the functions </w:t>
      </w:r>
      <w:r>
        <w:rPr>
          <w:rFonts w:ascii="Arial" w:hAnsi="Arial"/>
          <w:sz w:val="24"/>
          <w:szCs w:val="24"/>
        </w:rPr>
        <w:t xml:space="preserve">of Recommendation 6.12 </w:t>
      </w:r>
      <w:r w:rsidRPr="00386C2C">
        <w:rPr>
          <w:rFonts w:ascii="Arial" w:hAnsi="Arial"/>
          <w:sz w:val="24"/>
          <w:szCs w:val="24"/>
        </w:rPr>
        <w:t xml:space="preserve">have been revised to reflect the diversity of local government contexts and circumstances.  </w:t>
      </w:r>
    </w:p>
    <w:p w14:paraId="4FFF6965" w14:textId="77777777" w:rsidR="000F2C6D" w:rsidRPr="00386C2C" w:rsidRDefault="000F2C6D" w:rsidP="000914A3">
      <w:pPr>
        <w:spacing w:after="0" w:line="240" w:lineRule="auto"/>
        <w:ind w:left="-709"/>
        <w:contextualSpacing/>
        <w:rPr>
          <w:rFonts w:ascii="Arial" w:hAnsi="Arial"/>
          <w:sz w:val="24"/>
        </w:rPr>
      </w:pPr>
    </w:p>
    <w:p w14:paraId="1E57A8FE" w14:textId="405ED607" w:rsidR="00386C2C" w:rsidRPr="000914A3" w:rsidRDefault="00386C2C" w:rsidP="000914A3">
      <w:pPr>
        <w:spacing w:after="0" w:line="240" w:lineRule="auto"/>
        <w:ind w:left="-709"/>
        <w:contextualSpacing/>
        <w:rPr>
          <w:rFonts w:ascii="Arial" w:hAnsi="Arial" w:cs="Arial"/>
          <w:sz w:val="24"/>
          <w:szCs w:val="24"/>
        </w:rPr>
      </w:pPr>
      <w:r w:rsidRPr="00386C2C">
        <w:rPr>
          <w:rFonts w:ascii="Arial" w:hAnsi="Arial" w:cs="Arial"/>
          <w:color w:val="212529"/>
          <w:sz w:val="24"/>
          <w:szCs w:val="24"/>
          <w:shd w:val="clear" w:color="auto" w:fill="FFFFFF"/>
        </w:rPr>
        <w:t xml:space="preserve">The active role local governments take in community development and community safety, particularly roles that impact on child safety, </w:t>
      </w:r>
      <w:r w:rsidR="00420383">
        <w:rPr>
          <w:rFonts w:ascii="Arial" w:hAnsi="Arial" w:cs="Arial"/>
          <w:color w:val="212529"/>
          <w:sz w:val="24"/>
          <w:szCs w:val="24"/>
          <w:shd w:val="clear" w:color="auto" w:fill="FFFFFF"/>
        </w:rPr>
        <w:t xml:space="preserve">was recognised by the Royal Commission as making them </w:t>
      </w:r>
      <w:r w:rsidRPr="00386C2C">
        <w:rPr>
          <w:rFonts w:ascii="Arial" w:hAnsi="Arial" w:cs="Arial"/>
          <w:color w:val="212529"/>
          <w:sz w:val="24"/>
          <w:szCs w:val="24"/>
          <w:shd w:val="clear" w:color="auto" w:fill="FFFFFF"/>
        </w:rPr>
        <w:t>well placed to support smaller organisations within their communities to create child safe environments.</w:t>
      </w:r>
    </w:p>
    <w:p w14:paraId="69C01B64" w14:textId="77777777" w:rsidR="00386C2C" w:rsidRPr="00386C2C" w:rsidRDefault="00386C2C" w:rsidP="000914A3">
      <w:pPr>
        <w:spacing w:after="0" w:line="240" w:lineRule="auto"/>
        <w:ind w:left="-709"/>
        <w:contextualSpacing/>
        <w:rPr>
          <w:rFonts w:ascii="Arial" w:hAnsi="Arial"/>
          <w:sz w:val="24"/>
        </w:rPr>
      </w:pPr>
    </w:p>
    <w:p w14:paraId="09E7B9C7" w14:textId="395504FA" w:rsidR="00386C2C" w:rsidRPr="00386C2C" w:rsidRDefault="00386C2C" w:rsidP="000914A3">
      <w:pPr>
        <w:pStyle w:val="ListParagraph"/>
        <w:numPr>
          <w:ilvl w:val="0"/>
          <w:numId w:val="3"/>
        </w:numPr>
        <w:spacing w:after="0" w:line="240" w:lineRule="auto"/>
        <w:ind w:left="-709" w:firstLine="0"/>
        <w:rPr>
          <w:rFonts w:ascii="Arial" w:hAnsi="Arial"/>
          <w:b/>
          <w:bCs/>
          <w:sz w:val="24"/>
        </w:rPr>
      </w:pPr>
      <w:r w:rsidRPr="00386C2C">
        <w:rPr>
          <w:rFonts w:ascii="Arial" w:hAnsi="Arial"/>
          <w:b/>
          <w:bCs/>
          <w:sz w:val="24"/>
        </w:rPr>
        <w:t>Who is the Policy template for?</w:t>
      </w:r>
    </w:p>
    <w:p w14:paraId="19CEB0BB" w14:textId="77777777" w:rsidR="00386C2C" w:rsidRPr="00386C2C" w:rsidRDefault="00386C2C" w:rsidP="000914A3">
      <w:pPr>
        <w:spacing w:after="0" w:line="240" w:lineRule="auto"/>
        <w:ind w:left="-709"/>
        <w:contextualSpacing/>
        <w:rPr>
          <w:rFonts w:ascii="Arial" w:hAnsi="Arial"/>
          <w:sz w:val="24"/>
        </w:rPr>
      </w:pPr>
    </w:p>
    <w:p w14:paraId="295EBA92" w14:textId="77777777" w:rsidR="00386C2C" w:rsidRPr="00386C2C" w:rsidRDefault="00386C2C" w:rsidP="000914A3">
      <w:pPr>
        <w:spacing w:after="0" w:line="240" w:lineRule="auto"/>
        <w:ind w:left="-709"/>
        <w:contextualSpacing/>
        <w:rPr>
          <w:rFonts w:ascii="Arial" w:hAnsi="Arial"/>
          <w:b/>
          <w:bCs/>
          <w:sz w:val="24"/>
        </w:rPr>
      </w:pPr>
      <w:r w:rsidRPr="00386C2C">
        <w:rPr>
          <w:rFonts w:ascii="Arial" w:hAnsi="Arial" w:cs="Arial"/>
          <w:sz w:val="24"/>
        </w:rPr>
        <w:t xml:space="preserve">The Policy template is for all local governments across Western Australia (WA). </w:t>
      </w:r>
    </w:p>
    <w:p w14:paraId="32283534" w14:textId="77777777" w:rsidR="00386C2C" w:rsidRPr="00386C2C" w:rsidRDefault="00386C2C" w:rsidP="000914A3">
      <w:pPr>
        <w:spacing w:after="0" w:line="240" w:lineRule="auto"/>
        <w:ind w:left="-709"/>
        <w:contextualSpacing/>
        <w:rPr>
          <w:rFonts w:ascii="Arial" w:hAnsi="Arial"/>
          <w:b/>
          <w:bCs/>
          <w:sz w:val="24"/>
        </w:rPr>
      </w:pPr>
    </w:p>
    <w:p w14:paraId="4B8DCE47" w14:textId="128FD36A" w:rsidR="00386C2C" w:rsidRPr="00386C2C" w:rsidRDefault="00386C2C" w:rsidP="000914A3">
      <w:pPr>
        <w:numPr>
          <w:ilvl w:val="0"/>
          <w:numId w:val="3"/>
        </w:numPr>
        <w:spacing w:after="0" w:line="240" w:lineRule="auto"/>
        <w:ind w:left="-709" w:firstLine="0"/>
        <w:contextualSpacing/>
        <w:rPr>
          <w:rFonts w:ascii="Arial" w:hAnsi="Arial"/>
          <w:b/>
          <w:bCs/>
          <w:sz w:val="24"/>
        </w:rPr>
      </w:pPr>
      <w:r w:rsidRPr="00386C2C">
        <w:rPr>
          <w:rFonts w:ascii="Arial" w:hAnsi="Arial"/>
          <w:b/>
          <w:bCs/>
          <w:sz w:val="24"/>
        </w:rPr>
        <w:t xml:space="preserve">What is the purpose of </w:t>
      </w:r>
      <w:r w:rsidR="006A21AB">
        <w:rPr>
          <w:rFonts w:ascii="Arial" w:hAnsi="Arial"/>
          <w:b/>
          <w:bCs/>
          <w:sz w:val="24"/>
        </w:rPr>
        <w:t>the</w:t>
      </w:r>
      <w:r w:rsidRPr="00386C2C">
        <w:rPr>
          <w:rFonts w:ascii="Arial" w:hAnsi="Arial"/>
          <w:b/>
          <w:bCs/>
          <w:sz w:val="24"/>
        </w:rPr>
        <w:t xml:space="preserve"> Policy? </w:t>
      </w:r>
    </w:p>
    <w:p w14:paraId="1A2F5116" w14:textId="77777777" w:rsidR="00386C2C" w:rsidRPr="00386C2C" w:rsidRDefault="00386C2C" w:rsidP="000914A3">
      <w:pPr>
        <w:spacing w:after="0" w:line="240" w:lineRule="auto"/>
        <w:ind w:left="-709"/>
        <w:contextualSpacing/>
        <w:rPr>
          <w:rFonts w:ascii="Arial" w:hAnsi="Arial"/>
          <w:sz w:val="24"/>
        </w:rPr>
      </w:pPr>
    </w:p>
    <w:p w14:paraId="0840F9F5" w14:textId="455450FF" w:rsidR="006656A6" w:rsidRPr="00386C2C" w:rsidRDefault="00386C2C" w:rsidP="006656A6">
      <w:pPr>
        <w:spacing w:after="0" w:line="240" w:lineRule="auto"/>
        <w:ind w:left="-709"/>
        <w:contextualSpacing/>
        <w:textAlignment w:val="baseline"/>
        <w:rPr>
          <w:rFonts w:ascii="Arial" w:eastAsia="Times New Roman" w:hAnsi="Arial" w:cs="Arial"/>
          <w:sz w:val="24"/>
          <w:szCs w:val="24"/>
          <w:lang w:eastAsia="en-AU"/>
        </w:rPr>
      </w:pPr>
      <w:r w:rsidRPr="00386C2C">
        <w:rPr>
          <w:rFonts w:ascii="Arial" w:hAnsi="Arial"/>
          <w:sz w:val="24"/>
        </w:rPr>
        <w:t>The</w:t>
      </w:r>
      <w:r w:rsidRPr="00386C2C">
        <w:rPr>
          <w:rFonts w:ascii="Arial" w:hAnsi="Arial"/>
          <w:sz w:val="24"/>
          <w:szCs w:val="24"/>
        </w:rPr>
        <w:t xml:space="preserve"> Policy aims to provide a framework for local governments to support community organisations to create safe environments for children and young people by ensuring child safe messages, information and resources are accessible to them.</w:t>
      </w:r>
      <w:r w:rsidRPr="00386C2C">
        <w:rPr>
          <w:rFonts w:ascii="Arial" w:eastAsia="Times New Roman" w:hAnsi="Arial" w:cs="Arial"/>
          <w:sz w:val="24"/>
          <w:szCs w:val="24"/>
          <w:lang w:eastAsia="en-AU"/>
        </w:rPr>
        <w:t xml:space="preserve"> </w:t>
      </w:r>
    </w:p>
    <w:p w14:paraId="403FC0C9" w14:textId="77777777" w:rsidR="00386C2C" w:rsidRPr="00386C2C" w:rsidRDefault="00386C2C" w:rsidP="000914A3">
      <w:pPr>
        <w:spacing w:after="0" w:line="240" w:lineRule="auto"/>
        <w:ind w:left="-709"/>
        <w:rPr>
          <w:rFonts w:ascii="Arial" w:hAnsi="Arial"/>
          <w:sz w:val="24"/>
        </w:rPr>
      </w:pPr>
    </w:p>
    <w:p w14:paraId="68D3C6DE" w14:textId="77777777" w:rsidR="00386C2C" w:rsidRPr="00386C2C" w:rsidRDefault="00386C2C" w:rsidP="000914A3">
      <w:pPr>
        <w:numPr>
          <w:ilvl w:val="0"/>
          <w:numId w:val="3"/>
        </w:numPr>
        <w:spacing w:after="0" w:line="240" w:lineRule="auto"/>
        <w:ind w:left="-709" w:firstLine="0"/>
        <w:contextualSpacing/>
        <w:rPr>
          <w:rFonts w:ascii="Arial" w:eastAsia="Times New Roman" w:hAnsi="Arial" w:cs="Arial"/>
          <w:b/>
          <w:bCs/>
          <w:sz w:val="24"/>
          <w:szCs w:val="24"/>
        </w:rPr>
      </w:pPr>
      <w:r w:rsidRPr="00386C2C">
        <w:rPr>
          <w:rFonts w:ascii="Arial" w:eastAsia="Times New Roman" w:hAnsi="Arial" w:cs="Arial"/>
          <w:b/>
          <w:bCs/>
          <w:sz w:val="24"/>
          <w:szCs w:val="24"/>
        </w:rPr>
        <w:t xml:space="preserve">Does implementing the Policy mean a local government is ‘child safe’? </w:t>
      </w:r>
    </w:p>
    <w:p w14:paraId="1F812969" w14:textId="77777777" w:rsidR="00386C2C" w:rsidRPr="00386C2C" w:rsidRDefault="00386C2C" w:rsidP="000914A3">
      <w:pPr>
        <w:spacing w:after="0" w:line="240" w:lineRule="auto"/>
        <w:ind w:left="-709"/>
        <w:contextualSpacing/>
        <w:rPr>
          <w:rFonts w:ascii="Arial" w:eastAsia="Times New Roman" w:hAnsi="Arial" w:cs="Arial"/>
          <w:b/>
          <w:bCs/>
          <w:sz w:val="24"/>
          <w:szCs w:val="24"/>
        </w:rPr>
      </w:pPr>
    </w:p>
    <w:p w14:paraId="391E772A" w14:textId="77777777" w:rsidR="00386C2C" w:rsidRPr="00386C2C" w:rsidRDefault="00386C2C" w:rsidP="000914A3">
      <w:pPr>
        <w:spacing w:after="0" w:line="240" w:lineRule="auto"/>
        <w:ind w:left="-709"/>
        <w:contextualSpacing/>
        <w:textAlignment w:val="baseline"/>
        <w:rPr>
          <w:rFonts w:ascii="Arial" w:hAnsi="Arial"/>
          <w:sz w:val="24"/>
          <w:szCs w:val="24"/>
        </w:rPr>
      </w:pPr>
      <w:r w:rsidRPr="00386C2C">
        <w:rPr>
          <w:rFonts w:ascii="Arial" w:hAnsi="Arial"/>
          <w:sz w:val="24"/>
          <w:szCs w:val="24"/>
        </w:rPr>
        <w:t xml:space="preserve">The Policy is focused on the external facing role of local government to support organisations in their community to be child safe. Implementing this Policy alone does not make a local government ‘child safe’. </w:t>
      </w:r>
    </w:p>
    <w:p w14:paraId="60CE4DD0" w14:textId="77777777" w:rsidR="00386C2C" w:rsidRPr="00386C2C" w:rsidRDefault="00386C2C" w:rsidP="000914A3">
      <w:pPr>
        <w:spacing w:after="0" w:line="240" w:lineRule="auto"/>
        <w:ind w:left="-709"/>
        <w:contextualSpacing/>
        <w:textAlignment w:val="baseline"/>
        <w:rPr>
          <w:rFonts w:ascii="Arial" w:hAnsi="Arial"/>
          <w:sz w:val="24"/>
          <w:szCs w:val="24"/>
        </w:rPr>
      </w:pPr>
    </w:p>
    <w:p w14:paraId="658C104F" w14:textId="2E5F3E09" w:rsidR="00386C2C" w:rsidRPr="00386C2C" w:rsidRDefault="00386C2C" w:rsidP="000914A3">
      <w:pPr>
        <w:spacing w:after="0" w:line="240" w:lineRule="auto"/>
        <w:ind w:left="-709"/>
        <w:contextualSpacing/>
        <w:textAlignment w:val="baseline"/>
        <w:rPr>
          <w:rFonts w:ascii="Arial" w:hAnsi="Arial"/>
          <w:sz w:val="24"/>
          <w:szCs w:val="24"/>
        </w:rPr>
      </w:pPr>
      <w:r w:rsidRPr="00386C2C">
        <w:rPr>
          <w:rFonts w:ascii="Arial" w:hAnsi="Arial"/>
          <w:sz w:val="24"/>
          <w:szCs w:val="24"/>
        </w:rPr>
        <w:lastRenderedPageBreak/>
        <w:t xml:space="preserve">A child safe and friendly organisation embeds a child safe culture across all activities and services. Implementing the ten National Principles for Child Safe Organisations (National Principles) is essential to establishing and sustaining a child safe and friendly organisation. </w:t>
      </w:r>
      <w:r w:rsidRPr="00386C2C">
        <w:rPr>
          <w:rFonts w:ascii="Arial" w:eastAsia="Calibri" w:hAnsi="Arial" w:cs="Tahoma"/>
          <w:sz w:val="24"/>
          <w:szCs w:val="24"/>
        </w:rPr>
        <w:t xml:space="preserve">An ongoing cycle of assessment, action and review is required </w:t>
      </w:r>
      <w:r w:rsidRPr="00386C2C">
        <w:rPr>
          <w:rFonts w:ascii="Arial" w:eastAsia="Calibri" w:hAnsi="Arial" w:cs="Times New Roman"/>
          <w:sz w:val="24"/>
          <w:szCs w:val="24"/>
        </w:rPr>
        <w:t>to effectively implement the National Principles</w:t>
      </w:r>
      <w:r w:rsidR="00A913BF">
        <w:rPr>
          <w:rFonts w:ascii="Arial" w:eastAsia="Calibri" w:hAnsi="Arial" w:cs="Times New Roman"/>
          <w:sz w:val="24"/>
          <w:szCs w:val="24"/>
        </w:rPr>
        <w:t>.</w:t>
      </w:r>
    </w:p>
    <w:p w14:paraId="495A882E" w14:textId="77777777" w:rsidR="00386C2C" w:rsidRPr="00386C2C" w:rsidRDefault="00386C2C" w:rsidP="000914A3">
      <w:pPr>
        <w:spacing w:after="0" w:line="240" w:lineRule="auto"/>
        <w:ind w:left="-709"/>
        <w:contextualSpacing/>
        <w:textAlignment w:val="baseline"/>
        <w:rPr>
          <w:rFonts w:ascii="Arial" w:hAnsi="Arial"/>
          <w:sz w:val="24"/>
          <w:szCs w:val="24"/>
        </w:rPr>
      </w:pPr>
    </w:p>
    <w:p w14:paraId="1280712D" w14:textId="77777777" w:rsidR="008963B2" w:rsidRDefault="00F004FC" w:rsidP="000914A3">
      <w:pPr>
        <w:spacing w:after="0" w:line="240" w:lineRule="auto"/>
        <w:ind w:left="-709"/>
        <w:contextualSpacing/>
        <w:textAlignment w:val="baseline"/>
        <w:rPr>
          <w:sz w:val="20"/>
          <w:szCs w:val="20"/>
        </w:rPr>
      </w:pPr>
      <w:r>
        <w:rPr>
          <w:rFonts w:ascii="Arial" w:hAnsi="Arial"/>
          <w:sz w:val="24"/>
          <w:szCs w:val="24"/>
        </w:rPr>
        <w:t>Adopting</w:t>
      </w:r>
      <w:r w:rsidRPr="00386C2C">
        <w:rPr>
          <w:rFonts w:ascii="Arial" w:hAnsi="Arial"/>
          <w:sz w:val="24"/>
          <w:szCs w:val="24"/>
        </w:rPr>
        <w:t xml:space="preserve"> </w:t>
      </w:r>
      <w:r w:rsidR="00386C2C" w:rsidRPr="00386C2C">
        <w:rPr>
          <w:rFonts w:ascii="Arial" w:hAnsi="Arial"/>
          <w:sz w:val="24"/>
          <w:szCs w:val="24"/>
        </w:rPr>
        <w:t>the Policy</w:t>
      </w:r>
      <w:r>
        <w:rPr>
          <w:rFonts w:ascii="Arial" w:hAnsi="Arial"/>
          <w:sz w:val="24"/>
          <w:szCs w:val="24"/>
        </w:rPr>
        <w:t xml:space="preserve"> can contribute towards</w:t>
      </w:r>
      <w:r w:rsidR="00A609B2">
        <w:rPr>
          <w:rFonts w:ascii="Arial" w:hAnsi="Arial"/>
          <w:sz w:val="24"/>
          <w:szCs w:val="24"/>
        </w:rPr>
        <w:t xml:space="preserve"> local governments beginning to implement elements </w:t>
      </w:r>
      <w:r w:rsidR="00420383">
        <w:rPr>
          <w:rFonts w:ascii="Arial" w:hAnsi="Arial"/>
          <w:sz w:val="24"/>
          <w:szCs w:val="24"/>
        </w:rPr>
        <w:t>of</w:t>
      </w:r>
      <w:r w:rsidR="00420383">
        <w:rPr>
          <w:sz w:val="20"/>
          <w:szCs w:val="20"/>
        </w:rPr>
        <w:t xml:space="preserve"> </w:t>
      </w:r>
    </w:p>
    <w:p w14:paraId="7EE623B3" w14:textId="77777777" w:rsidR="008963B2" w:rsidRPr="008963B2" w:rsidRDefault="00420383" w:rsidP="008963B2">
      <w:pPr>
        <w:numPr>
          <w:ilvl w:val="0"/>
          <w:numId w:val="2"/>
        </w:numPr>
        <w:spacing w:after="0" w:line="240" w:lineRule="auto"/>
        <w:ind w:left="-284" w:hanging="425"/>
        <w:contextualSpacing/>
        <w:rPr>
          <w:rFonts w:ascii="Arial" w:hAnsi="Arial" w:cs="Arial"/>
          <w:sz w:val="24"/>
          <w:szCs w:val="24"/>
        </w:rPr>
      </w:pPr>
      <w:r w:rsidRPr="008963B2">
        <w:rPr>
          <w:rFonts w:ascii="Arial" w:hAnsi="Arial" w:cs="Arial"/>
          <w:i/>
          <w:iCs/>
          <w:sz w:val="24"/>
          <w:szCs w:val="24"/>
        </w:rPr>
        <w:t>National</w:t>
      </w:r>
      <w:r w:rsidR="00386C2C" w:rsidRPr="008963B2">
        <w:rPr>
          <w:rFonts w:ascii="Arial" w:hAnsi="Arial" w:cs="Arial"/>
          <w:i/>
          <w:iCs/>
          <w:sz w:val="24"/>
          <w:szCs w:val="24"/>
        </w:rPr>
        <w:t xml:space="preserve"> Principle 1</w:t>
      </w:r>
      <w:r w:rsidR="00386C2C" w:rsidRPr="008963B2">
        <w:rPr>
          <w:rFonts w:ascii="Arial" w:hAnsi="Arial" w:cs="Arial"/>
          <w:sz w:val="24"/>
          <w:szCs w:val="24"/>
        </w:rPr>
        <w:t xml:space="preserve">: Child safety and wellbeing is embedded in organisational leadership, </w:t>
      </w:r>
      <w:proofErr w:type="gramStart"/>
      <w:r w:rsidR="00386C2C" w:rsidRPr="008963B2">
        <w:rPr>
          <w:rFonts w:ascii="Arial" w:hAnsi="Arial" w:cs="Arial"/>
          <w:sz w:val="24"/>
          <w:szCs w:val="24"/>
        </w:rPr>
        <w:t>governance</w:t>
      </w:r>
      <w:proofErr w:type="gramEnd"/>
      <w:r w:rsidR="00386C2C" w:rsidRPr="008963B2">
        <w:rPr>
          <w:rFonts w:ascii="Arial" w:hAnsi="Arial" w:cs="Arial"/>
          <w:sz w:val="24"/>
          <w:szCs w:val="24"/>
        </w:rPr>
        <w:t xml:space="preserve"> and culture</w:t>
      </w:r>
      <w:r w:rsidRPr="008963B2">
        <w:rPr>
          <w:rFonts w:ascii="Arial" w:hAnsi="Arial" w:cs="Arial"/>
          <w:sz w:val="24"/>
          <w:szCs w:val="24"/>
        </w:rPr>
        <w:t xml:space="preserve">, </w:t>
      </w:r>
    </w:p>
    <w:p w14:paraId="06A4AB00" w14:textId="77777777" w:rsidR="008963B2" w:rsidRPr="008963B2" w:rsidRDefault="00386C2C" w:rsidP="008963B2">
      <w:pPr>
        <w:numPr>
          <w:ilvl w:val="0"/>
          <w:numId w:val="2"/>
        </w:numPr>
        <w:spacing w:after="0" w:line="240" w:lineRule="auto"/>
        <w:ind w:left="-284" w:hanging="425"/>
        <w:contextualSpacing/>
        <w:rPr>
          <w:rFonts w:ascii="Arial" w:hAnsi="Arial" w:cs="Arial"/>
          <w:sz w:val="24"/>
          <w:szCs w:val="24"/>
        </w:rPr>
      </w:pPr>
      <w:r w:rsidRPr="008963B2">
        <w:rPr>
          <w:rFonts w:ascii="Arial" w:hAnsi="Arial" w:cs="Arial"/>
          <w:i/>
          <w:iCs/>
          <w:sz w:val="24"/>
          <w:szCs w:val="24"/>
        </w:rPr>
        <w:t>National Principle 3</w:t>
      </w:r>
      <w:r w:rsidRPr="008963B2">
        <w:rPr>
          <w:rFonts w:ascii="Arial" w:hAnsi="Arial" w:cs="Arial"/>
          <w:sz w:val="24"/>
          <w:szCs w:val="24"/>
        </w:rPr>
        <w:t>: Families and communities are informed and involved in promoting child safety and wellbeing</w:t>
      </w:r>
      <w:r w:rsidR="00420383" w:rsidRPr="008963B2">
        <w:rPr>
          <w:rFonts w:ascii="Arial" w:hAnsi="Arial" w:cs="Arial"/>
          <w:sz w:val="24"/>
          <w:szCs w:val="24"/>
        </w:rPr>
        <w:t xml:space="preserve"> and </w:t>
      </w:r>
    </w:p>
    <w:p w14:paraId="3127329D" w14:textId="5DF477CC" w:rsidR="00386C2C" w:rsidRPr="008963B2" w:rsidRDefault="00420383" w:rsidP="008963B2">
      <w:pPr>
        <w:numPr>
          <w:ilvl w:val="0"/>
          <w:numId w:val="2"/>
        </w:numPr>
        <w:spacing w:after="0" w:line="240" w:lineRule="auto"/>
        <w:ind w:left="-284" w:hanging="425"/>
        <w:contextualSpacing/>
        <w:rPr>
          <w:rFonts w:ascii="Arial" w:hAnsi="Arial" w:cs="Arial"/>
          <w:sz w:val="24"/>
          <w:szCs w:val="24"/>
        </w:rPr>
      </w:pPr>
      <w:r w:rsidRPr="008963B2">
        <w:rPr>
          <w:rFonts w:ascii="Arial" w:hAnsi="Arial" w:cs="Arial"/>
          <w:i/>
          <w:iCs/>
          <w:sz w:val="24"/>
          <w:szCs w:val="24"/>
        </w:rPr>
        <w:t>National Principle 10</w:t>
      </w:r>
      <w:r w:rsidRPr="008963B2">
        <w:rPr>
          <w:rFonts w:ascii="Arial" w:hAnsi="Arial" w:cs="Arial"/>
          <w:sz w:val="24"/>
          <w:szCs w:val="24"/>
        </w:rPr>
        <w:t>: Policies and procedures document how the organisation is safe for children and young people</w:t>
      </w:r>
      <w:r w:rsidR="00386C2C" w:rsidRPr="008963B2">
        <w:rPr>
          <w:rFonts w:ascii="Arial" w:hAnsi="Arial" w:cs="Arial"/>
          <w:sz w:val="24"/>
          <w:szCs w:val="24"/>
        </w:rPr>
        <w:t>.</w:t>
      </w:r>
    </w:p>
    <w:p w14:paraId="47CD8C13" w14:textId="77777777" w:rsidR="00386C2C" w:rsidRPr="00386C2C" w:rsidRDefault="00386C2C" w:rsidP="000914A3">
      <w:pPr>
        <w:spacing w:after="0" w:line="240" w:lineRule="auto"/>
        <w:ind w:left="-709"/>
        <w:rPr>
          <w:rFonts w:ascii="Arial" w:eastAsia="Times New Roman" w:hAnsi="Arial" w:cs="Arial"/>
          <w:sz w:val="24"/>
          <w:szCs w:val="24"/>
        </w:rPr>
      </w:pPr>
    </w:p>
    <w:p w14:paraId="338382FB" w14:textId="5D86B728" w:rsidR="00386C2C" w:rsidRPr="00386C2C" w:rsidRDefault="00386C2C" w:rsidP="000914A3">
      <w:pPr>
        <w:numPr>
          <w:ilvl w:val="0"/>
          <w:numId w:val="3"/>
        </w:numPr>
        <w:spacing w:after="0" w:line="240" w:lineRule="auto"/>
        <w:ind w:left="0" w:hanging="709"/>
        <w:contextualSpacing/>
        <w:rPr>
          <w:rFonts w:ascii="Arial" w:eastAsia="Times New Roman" w:hAnsi="Arial" w:cs="Arial"/>
          <w:b/>
          <w:bCs/>
          <w:sz w:val="24"/>
          <w:szCs w:val="24"/>
        </w:rPr>
      </w:pPr>
      <w:r w:rsidRPr="00386C2C">
        <w:rPr>
          <w:rFonts w:ascii="Arial" w:eastAsia="Times New Roman" w:hAnsi="Arial" w:cs="Arial"/>
          <w:b/>
          <w:bCs/>
          <w:sz w:val="24"/>
          <w:szCs w:val="24"/>
        </w:rPr>
        <w:t>Why are the Policy Principles different to the National Principles for Child Safe Organisations?</w:t>
      </w:r>
    </w:p>
    <w:p w14:paraId="57449500" w14:textId="77777777" w:rsidR="00386C2C" w:rsidRPr="00386C2C" w:rsidRDefault="00386C2C" w:rsidP="000914A3">
      <w:pPr>
        <w:spacing w:after="0" w:line="240" w:lineRule="auto"/>
        <w:ind w:left="-709"/>
        <w:rPr>
          <w:rFonts w:ascii="Arial" w:eastAsia="Times New Roman" w:hAnsi="Arial" w:cs="Arial"/>
          <w:sz w:val="24"/>
          <w:szCs w:val="24"/>
        </w:rPr>
      </w:pPr>
    </w:p>
    <w:p w14:paraId="32E46CA0" w14:textId="6C5D6EE1" w:rsidR="006A21AB" w:rsidRPr="00386C2C" w:rsidRDefault="006A21AB" w:rsidP="000914A3">
      <w:pPr>
        <w:spacing w:after="0" w:line="240" w:lineRule="auto"/>
        <w:ind w:left="-709"/>
        <w:contextualSpacing/>
        <w:rPr>
          <w:rFonts w:ascii="Arial" w:hAnsi="Arial"/>
          <w:sz w:val="24"/>
          <w:szCs w:val="24"/>
        </w:rPr>
      </w:pPr>
      <w:r w:rsidRPr="00386C2C">
        <w:rPr>
          <w:rFonts w:ascii="Arial" w:hAnsi="Arial"/>
          <w:sz w:val="24"/>
          <w:szCs w:val="24"/>
        </w:rPr>
        <w:t xml:space="preserve">The National Principles </w:t>
      </w:r>
      <w:r w:rsidRPr="00386C2C">
        <w:rPr>
          <w:rFonts w:ascii="Arial" w:hAnsi="Arial"/>
          <w:sz w:val="24"/>
        </w:rPr>
        <w:t>are</w:t>
      </w:r>
      <w:r>
        <w:rPr>
          <w:rFonts w:ascii="Arial" w:hAnsi="Arial"/>
          <w:sz w:val="24"/>
        </w:rPr>
        <w:t xml:space="preserve"> </w:t>
      </w:r>
      <w:r w:rsidRPr="00386C2C">
        <w:rPr>
          <w:rFonts w:ascii="Arial" w:hAnsi="Arial"/>
          <w:sz w:val="24"/>
        </w:rPr>
        <w:t xml:space="preserve">designed to build capacity </w:t>
      </w:r>
      <w:r w:rsidR="004D6593">
        <w:rPr>
          <w:rFonts w:ascii="Arial" w:hAnsi="Arial"/>
          <w:sz w:val="24"/>
        </w:rPr>
        <w:t>i</w:t>
      </w:r>
      <w:r w:rsidRPr="00386C2C">
        <w:rPr>
          <w:rFonts w:ascii="Arial" w:hAnsi="Arial"/>
          <w:sz w:val="24"/>
        </w:rPr>
        <w:t>n organisations</w:t>
      </w:r>
      <w:r w:rsidR="004D6593">
        <w:rPr>
          <w:rFonts w:ascii="Arial" w:hAnsi="Arial"/>
          <w:sz w:val="24"/>
        </w:rPr>
        <w:t xml:space="preserve"> to address the social, cultural</w:t>
      </w:r>
      <w:r w:rsidR="004D6593" w:rsidRPr="00386C2C">
        <w:rPr>
          <w:rFonts w:ascii="Arial" w:hAnsi="Arial"/>
          <w:sz w:val="24"/>
        </w:rPr>
        <w:t>,</w:t>
      </w:r>
      <w:r w:rsidR="004D6593">
        <w:rPr>
          <w:rFonts w:ascii="Arial" w:hAnsi="Arial"/>
          <w:sz w:val="24"/>
        </w:rPr>
        <w:t xml:space="preserve"> operational</w:t>
      </w:r>
      <w:r w:rsidR="004E2274">
        <w:rPr>
          <w:rFonts w:ascii="Arial" w:hAnsi="Arial"/>
          <w:sz w:val="24"/>
        </w:rPr>
        <w:t>,</w:t>
      </w:r>
      <w:r w:rsidR="004D6593">
        <w:rPr>
          <w:rFonts w:ascii="Arial" w:hAnsi="Arial"/>
          <w:sz w:val="24"/>
        </w:rPr>
        <w:t xml:space="preserve"> and environmental factor</w:t>
      </w:r>
      <w:r w:rsidR="003E108D">
        <w:rPr>
          <w:rFonts w:ascii="Arial" w:hAnsi="Arial"/>
          <w:sz w:val="24"/>
        </w:rPr>
        <w:t>s</w:t>
      </w:r>
      <w:r w:rsidR="004D6593">
        <w:rPr>
          <w:rFonts w:ascii="Arial" w:hAnsi="Arial"/>
          <w:sz w:val="24"/>
        </w:rPr>
        <w:t xml:space="preserve"> that can affect the likelihood of children being abused in an organisation. </w:t>
      </w:r>
      <w:r w:rsidRPr="00386C2C">
        <w:rPr>
          <w:rFonts w:ascii="Arial" w:hAnsi="Arial"/>
          <w:sz w:val="24"/>
        </w:rPr>
        <w:t>The adoption and application of the National Principles in</w:t>
      </w:r>
      <w:r w:rsidR="004D6593">
        <w:rPr>
          <w:rFonts w:ascii="Arial" w:hAnsi="Arial"/>
          <w:sz w:val="24"/>
        </w:rPr>
        <w:t xml:space="preserve"> an</w:t>
      </w:r>
      <w:r w:rsidRPr="00386C2C">
        <w:rPr>
          <w:rFonts w:ascii="Arial" w:hAnsi="Arial"/>
          <w:sz w:val="24"/>
        </w:rPr>
        <w:t xml:space="preserve"> organisation, in which children are involved, is </w:t>
      </w:r>
      <w:r w:rsidR="000F2C6D">
        <w:rPr>
          <w:rFonts w:ascii="Arial" w:hAnsi="Arial"/>
          <w:sz w:val="24"/>
        </w:rPr>
        <w:t xml:space="preserve">a </w:t>
      </w:r>
      <w:r w:rsidRPr="00386C2C">
        <w:rPr>
          <w:rFonts w:ascii="Arial" w:hAnsi="Arial"/>
          <w:sz w:val="24"/>
        </w:rPr>
        <w:t>significant</w:t>
      </w:r>
      <w:r w:rsidR="000F2C6D">
        <w:rPr>
          <w:rFonts w:ascii="Arial" w:hAnsi="Arial"/>
          <w:sz w:val="24"/>
        </w:rPr>
        <w:t xml:space="preserve"> step</w:t>
      </w:r>
      <w:r w:rsidRPr="00386C2C">
        <w:rPr>
          <w:rFonts w:ascii="Arial" w:hAnsi="Arial"/>
          <w:sz w:val="24"/>
        </w:rPr>
        <w:t xml:space="preserve"> in promoting child safety and wellbeing.</w:t>
      </w:r>
      <w:r w:rsidRPr="00386C2C">
        <w:rPr>
          <w:rFonts w:ascii="Arial" w:hAnsi="Arial"/>
          <w:sz w:val="24"/>
          <w:szCs w:val="24"/>
        </w:rPr>
        <w:t xml:space="preserve"> </w:t>
      </w:r>
    </w:p>
    <w:p w14:paraId="19F99F6D" w14:textId="77777777" w:rsidR="006A21AB" w:rsidRDefault="006A21AB" w:rsidP="000914A3">
      <w:pPr>
        <w:spacing w:after="0" w:line="240" w:lineRule="auto"/>
        <w:ind w:left="-709"/>
        <w:contextualSpacing/>
        <w:rPr>
          <w:rFonts w:ascii="Arial" w:hAnsi="Arial"/>
          <w:sz w:val="24"/>
          <w:szCs w:val="24"/>
        </w:rPr>
      </w:pPr>
    </w:p>
    <w:p w14:paraId="7D14F537" w14:textId="002802A2" w:rsidR="00386C2C" w:rsidRPr="00386C2C" w:rsidRDefault="00386C2C" w:rsidP="000914A3">
      <w:pPr>
        <w:spacing w:after="0" w:line="240" w:lineRule="auto"/>
        <w:ind w:left="-709"/>
        <w:contextualSpacing/>
        <w:rPr>
          <w:rFonts w:ascii="Arial" w:hAnsi="Arial"/>
          <w:sz w:val="24"/>
          <w:szCs w:val="24"/>
        </w:rPr>
      </w:pPr>
      <w:r w:rsidRPr="00386C2C">
        <w:rPr>
          <w:rFonts w:ascii="Arial" w:hAnsi="Arial"/>
          <w:sz w:val="24"/>
          <w:szCs w:val="24"/>
        </w:rPr>
        <w:t xml:space="preserve">The Policy Principles </w:t>
      </w:r>
      <w:r w:rsidR="006A21AB">
        <w:rPr>
          <w:rFonts w:ascii="Arial" w:hAnsi="Arial"/>
          <w:sz w:val="24"/>
          <w:szCs w:val="24"/>
        </w:rPr>
        <w:t>respond to a single recommendation of the Royal Commission (</w:t>
      </w:r>
      <w:r w:rsidR="006A21AB" w:rsidRPr="00386C2C">
        <w:rPr>
          <w:rFonts w:ascii="Arial" w:hAnsi="Arial"/>
          <w:sz w:val="24"/>
          <w:szCs w:val="24"/>
        </w:rPr>
        <w:t>Recommendation 6.12</w:t>
      </w:r>
      <w:r w:rsidR="006A21AB">
        <w:rPr>
          <w:rFonts w:ascii="Arial" w:hAnsi="Arial"/>
          <w:sz w:val="24"/>
          <w:szCs w:val="24"/>
        </w:rPr>
        <w:t xml:space="preserve">) focused on the external facing role of local government to </w:t>
      </w:r>
      <w:r w:rsidRPr="00386C2C">
        <w:rPr>
          <w:rFonts w:ascii="Arial" w:hAnsi="Arial"/>
          <w:sz w:val="24"/>
          <w:szCs w:val="24"/>
        </w:rPr>
        <w:t>deliver child safe messages to organisations in their communities</w:t>
      </w:r>
      <w:r w:rsidR="006A21AB">
        <w:rPr>
          <w:rFonts w:ascii="Arial" w:hAnsi="Arial"/>
          <w:sz w:val="24"/>
          <w:szCs w:val="24"/>
        </w:rPr>
        <w:t xml:space="preserve"> </w:t>
      </w:r>
      <w:r w:rsidRPr="00386C2C">
        <w:rPr>
          <w:rFonts w:ascii="Arial" w:hAnsi="Arial"/>
          <w:sz w:val="24"/>
          <w:szCs w:val="24"/>
        </w:rPr>
        <w:t>and as such do not include every aspect of the National Principles.</w:t>
      </w:r>
    </w:p>
    <w:p w14:paraId="2810457B" w14:textId="77777777" w:rsidR="00386C2C" w:rsidRPr="00386C2C" w:rsidRDefault="00386C2C" w:rsidP="000914A3">
      <w:pPr>
        <w:spacing w:after="0" w:line="240" w:lineRule="auto"/>
        <w:ind w:left="-709"/>
        <w:contextualSpacing/>
        <w:rPr>
          <w:rFonts w:ascii="Arial" w:hAnsi="Arial"/>
          <w:sz w:val="24"/>
          <w:szCs w:val="24"/>
        </w:rPr>
      </w:pPr>
    </w:p>
    <w:p w14:paraId="7476C844" w14:textId="2BD6B724" w:rsidR="00386C2C" w:rsidRDefault="754BCB1C" w:rsidP="000914A3">
      <w:pPr>
        <w:spacing w:after="0" w:line="240" w:lineRule="auto"/>
        <w:ind w:left="-709"/>
        <w:contextualSpacing/>
        <w:rPr>
          <w:rFonts w:ascii="Arial" w:hAnsi="Arial"/>
          <w:sz w:val="24"/>
          <w:szCs w:val="24"/>
        </w:rPr>
      </w:pPr>
      <w:r w:rsidRPr="58422BB2">
        <w:rPr>
          <w:rFonts w:ascii="Arial" w:hAnsi="Arial"/>
          <w:sz w:val="24"/>
          <w:szCs w:val="24"/>
        </w:rPr>
        <w:t xml:space="preserve">The State Government is </w:t>
      </w:r>
      <w:r w:rsidR="02647A46" w:rsidRPr="58422BB2">
        <w:rPr>
          <w:rFonts w:ascii="Arial" w:hAnsi="Arial"/>
          <w:sz w:val="24"/>
          <w:szCs w:val="24"/>
        </w:rPr>
        <w:t>currently considering options for requiring relevant organisations to comply with the National Principles, and for an existing</w:t>
      </w:r>
      <w:r w:rsidR="41D66AA7" w:rsidRPr="58422BB2">
        <w:rPr>
          <w:rFonts w:ascii="Arial" w:hAnsi="Arial"/>
          <w:sz w:val="24"/>
          <w:szCs w:val="24"/>
        </w:rPr>
        <w:t xml:space="preserve"> independent</w:t>
      </w:r>
      <w:r w:rsidR="02647A46" w:rsidRPr="58422BB2">
        <w:rPr>
          <w:rFonts w:ascii="Arial" w:hAnsi="Arial"/>
          <w:sz w:val="24"/>
          <w:szCs w:val="24"/>
        </w:rPr>
        <w:t xml:space="preserve"> body to </w:t>
      </w:r>
      <w:r w:rsidR="3DBA40EC" w:rsidRPr="58422BB2">
        <w:rPr>
          <w:rFonts w:ascii="Arial" w:hAnsi="Arial"/>
          <w:sz w:val="24"/>
          <w:szCs w:val="24"/>
        </w:rPr>
        <w:t xml:space="preserve">oversee </w:t>
      </w:r>
      <w:r w:rsidR="02647A46" w:rsidRPr="58422BB2">
        <w:rPr>
          <w:rFonts w:ascii="Arial" w:hAnsi="Arial"/>
          <w:sz w:val="24"/>
          <w:szCs w:val="24"/>
        </w:rPr>
        <w:t xml:space="preserve">compliance. </w:t>
      </w:r>
    </w:p>
    <w:p w14:paraId="68B12944" w14:textId="77777777" w:rsidR="0007365A" w:rsidRPr="009A5FC0" w:rsidRDefault="0007365A" w:rsidP="000914A3">
      <w:pPr>
        <w:spacing w:after="0" w:line="240" w:lineRule="auto"/>
        <w:ind w:left="-709"/>
        <w:contextualSpacing/>
        <w:rPr>
          <w:rFonts w:ascii="Arial" w:hAnsi="Arial"/>
          <w:sz w:val="24"/>
          <w:szCs w:val="24"/>
        </w:rPr>
      </w:pPr>
    </w:p>
    <w:p w14:paraId="099A863D" w14:textId="66AA1D0C" w:rsidR="004D6593" w:rsidRPr="0007365A" w:rsidRDefault="004D6593" w:rsidP="0007365A">
      <w:pPr>
        <w:pStyle w:val="Heading2"/>
      </w:pPr>
      <w:r w:rsidRPr="009A5FC0">
        <w:t xml:space="preserve">Policy development </w:t>
      </w:r>
    </w:p>
    <w:p w14:paraId="647DB7B4" w14:textId="17B82B26" w:rsidR="00C91EC1" w:rsidRDefault="00386C2C" w:rsidP="000914A3">
      <w:pPr>
        <w:numPr>
          <w:ilvl w:val="0"/>
          <w:numId w:val="3"/>
        </w:numPr>
        <w:spacing w:after="0" w:line="240" w:lineRule="auto"/>
        <w:ind w:left="-709" w:firstLine="0"/>
        <w:contextualSpacing/>
        <w:rPr>
          <w:rFonts w:ascii="Arial" w:hAnsi="Arial"/>
          <w:b/>
          <w:bCs/>
          <w:sz w:val="24"/>
        </w:rPr>
      </w:pPr>
      <w:r w:rsidRPr="00386C2C">
        <w:rPr>
          <w:rFonts w:ascii="Arial" w:hAnsi="Arial"/>
          <w:b/>
          <w:bCs/>
          <w:sz w:val="24"/>
        </w:rPr>
        <w:t>How was the Policy developed?</w:t>
      </w:r>
    </w:p>
    <w:p w14:paraId="0F5BFFB7" w14:textId="272DD614" w:rsidR="00C91EC1" w:rsidRPr="00386C2C" w:rsidRDefault="00C91EC1" w:rsidP="000914A3">
      <w:pPr>
        <w:spacing w:after="0" w:line="240" w:lineRule="auto"/>
        <w:ind w:left="-709"/>
        <w:contextualSpacing/>
        <w:rPr>
          <w:rFonts w:ascii="Arial" w:hAnsi="Arial"/>
          <w:b/>
          <w:bCs/>
          <w:sz w:val="24"/>
        </w:rPr>
      </w:pPr>
    </w:p>
    <w:p w14:paraId="61813AD3" w14:textId="74AEAD7E" w:rsidR="00386C2C" w:rsidRPr="00386C2C" w:rsidRDefault="754BCB1C" w:rsidP="58422BB2">
      <w:pPr>
        <w:spacing w:after="0" w:line="240" w:lineRule="auto"/>
        <w:ind w:left="-709"/>
        <w:contextualSpacing/>
        <w:textAlignment w:val="baseline"/>
        <w:rPr>
          <w:rFonts w:ascii="Arial" w:hAnsi="Arial"/>
          <w:sz w:val="24"/>
          <w:szCs w:val="24"/>
        </w:rPr>
      </w:pPr>
      <w:r w:rsidRPr="58422BB2">
        <w:rPr>
          <w:rFonts w:ascii="Arial" w:hAnsi="Arial"/>
          <w:sz w:val="24"/>
          <w:szCs w:val="24"/>
        </w:rPr>
        <w:t xml:space="preserve">The Policy was developed through an extensive consultation and co-design process led by Department of Communities (Communities), as the lead agency responsible for implementing </w:t>
      </w:r>
      <w:r w:rsidR="1D9E6C15" w:rsidRPr="58422BB2">
        <w:rPr>
          <w:rFonts w:ascii="Arial" w:hAnsi="Arial"/>
          <w:sz w:val="24"/>
          <w:szCs w:val="24"/>
        </w:rPr>
        <w:t xml:space="preserve">the </w:t>
      </w:r>
      <w:r w:rsidRPr="58422BB2">
        <w:rPr>
          <w:rFonts w:ascii="Arial" w:hAnsi="Arial"/>
          <w:sz w:val="24"/>
          <w:szCs w:val="24"/>
        </w:rPr>
        <w:t>Recommendation 6.12</w:t>
      </w:r>
      <w:r w:rsidR="1D9E6C15" w:rsidRPr="58422BB2">
        <w:rPr>
          <w:rFonts w:ascii="Arial" w:hAnsi="Arial"/>
          <w:sz w:val="24"/>
          <w:szCs w:val="24"/>
        </w:rPr>
        <w:t xml:space="preserve"> of the Royal Commission</w:t>
      </w:r>
      <w:r w:rsidRPr="58422BB2">
        <w:rPr>
          <w:rFonts w:ascii="Arial" w:hAnsi="Arial"/>
          <w:sz w:val="24"/>
          <w:szCs w:val="24"/>
        </w:rPr>
        <w:t>, in partnership with the Department of Local Government</w:t>
      </w:r>
      <w:r w:rsidR="2144B66B" w:rsidRPr="58422BB2">
        <w:rPr>
          <w:rFonts w:ascii="Arial" w:hAnsi="Arial"/>
          <w:sz w:val="24"/>
          <w:szCs w:val="24"/>
        </w:rPr>
        <w:t>, Sport</w:t>
      </w:r>
      <w:r w:rsidRPr="58422BB2">
        <w:rPr>
          <w:rFonts w:ascii="Arial" w:hAnsi="Arial"/>
          <w:sz w:val="24"/>
          <w:szCs w:val="24"/>
        </w:rPr>
        <w:t xml:space="preserve"> and Cultural Industries (DLGSC). The process included: </w:t>
      </w:r>
    </w:p>
    <w:p w14:paraId="35BAA6D1" w14:textId="77777777" w:rsidR="00386C2C" w:rsidRPr="00386C2C" w:rsidRDefault="00386C2C" w:rsidP="000914A3">
      <w:pPr>
        <w:spacing w:after="0" w:line="240" w:lineRule="auto"/>
        <w:ind w:left="-709"/>
        <w:contextualSpacing/>
        <w:rPr>
          <w:rFonts w:ascii="Arial" w:hAnsi="Arial"/>
          <w:sz w:val="24"/>
        </w:rPr>
      </w:pPr>
    </w:p>
    <w:p w14:paraId="549E648F" w14:textId="787E72E2" w:rsidR="00386C2C" w:rsidRPr="00386C2C" w:rsidRDefault="00386C2C" w:rsidP="0007365A">
      <w:pPr>
        <w:numPr>
          <w:ilvl w:val="0"/>
          <w:numId w:val="2"/>
        </w:numPr>
        <w:spacing w:after="0" w:line="240" w:lineRule="auto"/>
        <w:ind w:left="-284" w:hanging="425"/>
        <w:contextualSpacing/>
        <w:rPr>
          <w:rFonts w:ascii="Arial" w:hAnsi="Arial" w:cs="Arial"/>
          <w:sz w:val="24"/>
          <w:szCs w:val="24"/>
        </w:rPr>
      </w:pPr>
      <w:r w:rsidRPr="00386C2C">
        <w:rPr>
          <w:rFonts w:ascii="Arial" w:hAnsi="Arial" w:cs="Arial"/>
          <w:sz w:val="24"/>
          <w:szCs w:val="24"/>
        </w:rPr>
        <w:t xml:space="preserve">A state-wide consultation with local governments to inform the </w:t>
      </w:r>
      <w:r w:rsidRPr="00386C2C">
        <w:rPr>
          <w:rFonts w:ascii="Arial" w:hAnsi="Arial" w:cs="Arial"/>
          <w:color w:val="212529"/>
          <w:sz w:val="24"/>
          <w:szCs w:val="24"/>
          <w:shd w:val="clear" w:color="auto" w:fill="FFFFFF"/>
        </w:rPr>
        <w:t xml:space="preserve">development of an approach to meet Recommendation 6.12 and implement the child safety officer functions. The consultation was </w:t>
      </w:r>
      <w:r w:rsidR="000F2C6D">
        <w:rPr>
          <w:rFonts w:ascii="Arial" w:hAnsi="Arial" w:cs="Arial"/>
          <w:color w:val="212529"/>
          <w:sz w:val="24"/>
          <w:szCs w:val="24"/>
          <w:shd w:val="clear" w:color="auto" w:fill="FFFFFF"/>
        </w:rPr>
        <w:t>conducted through</w:t>
      </w:r>
      <w:r w:rsidR="000F2C6D" w:rsidRPr="00386C2C">
        <w:rPr>
          <w:rFonts w:ascii="Arial" w:hAnsi="Arial" w:cs="Arial"/>
          <w:color w:val="212529"/>
          <w:sz w:val="24"/>
          <w:szCs w:val="24"/>
          <w:shd w:val="clear" w:color="auto" w:fill="FFFFFF"/>
        </w:rPr>
        <w:t xml:space="preserve"> </w:t>
      </w:r>
      <w:r w:rsidRPr="00386C2C">
        <w:rPr>
          <w:rFonts w:ascii="Arial" w:hAnsi="Arial" w:cs="Arial"/>
          <w:color w:val="212529"/>
          <w:sz w:val="24"/>
          <w:szCs w:val="24"/>
          <w:shd w:val="clear" w:color="auto" w:fill="FFFFFF"/>
        </w:rPr>
        <w:t>a discussion paper</w:t>
      </w:r>
      <w:r w:rsidR="000F2C6D">
        <w:rPr>
          <w:rFonts w:ascii="Arial" w:hAnsi="Arial" w:cs="Arial"/>
          <w:color w:val="212529"/>
          <w:sz w:val="24"/>
          <w:szCs w:val="24"/>
          <w:shd w:val="clear" w:color="auto" w:fill="FFFFFF"/>
        </w:rPr>
        <w:t xml:space="preserve"> and feedback process</w:t>
      </w:r>
      <w:r w:rsidR="004D6593">
        <w:rPr>
          <w:rFonts w:ascii="Arial" w:hAnsi="Arial" w:cs="Arial"/>
          <w:color w:val="212529"/>
          <w:sz w:val="24"/>
          <w:szCs w:val="24"/>
          <w:shd w:val="clear" w:color="auto" w:fill="FFFFFF"/>
        </w:rPr>
        <w:t xml:space="preserve"> in 2020/2021</w:t>
      </w:r>
      <w:r w:rsidRPr="00386C2C">
        <w:rPr>
          <w:rFonts w:ascii="Arial" w:hAnsi="Arial" w:cs="Arial"/>
          <w:color w:val="212529"/>
          <w:sz w:val="24"/>
          <w:szCs w:val="24"/>
          <w:shd w:val="clear" w:color="auto" w:fill="FFFFFF"/>
        </w:rPr>
        <w:t>.</w:t>
      </w:r>
    </w:p>
    <w:p w14:paraId="5B84AA79" w14:textId="77777777" w:rsidR="00386C2C" w:rsidRPr="00386C2C" w:rsidRDefault="00386C2C" w:rsidP="0007365A">
      <w:pPr>
        <w:spacing w:after="0" w:line="240" w:lineRule="auto"/>
        <w:ind w:left="-284" w:hanging="425"/>
        <w:contextualSpacing/>
        <w:rPr>
          <w:rFonts w:ascii="Arial" w:hAnsi="Arial" w:cs="Arial"/>
          <w:sz w:val="24"/>
          <w:szCs w:val="24"/>
        </w:rPr>
      </w:pPr>
    </w:p>
    <w:p w14:paraId="0B8CCCB6" w14:textId="6B8F3C59" w:rsidR="00386C2C" w:rsidRDefault="00386C2C" w:rsidP="0007365A">
      <w:pPr>
        <w:numPr>
          <w:ilvl w:val="0"/>
          <w:numId w:val="2"/>
        </w:numPr>
        <w:spacing w:after="0" w:line="240" w:lineRule="auto"/>
        <w:ind w:left="-284" w:hanging="425"/>
        <w:contextualSpacing/>
        <w:rPr>
          <w:rFonts w:ascii="Arial" w:eastAsia="Times New Roman" w:hAnsi="Arial" w:cs="Arial"/>
          <w:sz w:val="24"/>
          <w:szCs w:val="24"/>
          <w:lang w:eastAsia="en-AU"/>
        </w:rPr>
      </w:pPr>
      <w:r w:rsidRPr="00386C2C">
        <w:rPr>
          <w:rFonts w:ascii="Arial" w:eastAsia="Times New Roman" w:hAnsi="Arial" w:cs="Arial"/>
          <w:sz w:val="24"/>
          <w:szCs w:val="24"/>
          <w:lang w:eastAsia="en-AU"/>
        </w:rPr>
        <w:t xml:space="preserve">A comprehensive co-design process </w:t>
      </w:r>
      <w:r w:rsidR="00115D9C">
        <w:rPr>
          <w:rFonts w:ascii="Arial" w:eastAsia="Times New Roman" w:hAnsi="Arial" w:cs="Arial"/>
          <w:sz w:val="24"/>
          <w:szCs w:val="24"/>
          <w:lang w:eastAsia="en-AU"/>
        </w:rPr>
        <w:t xml:space="preserve">including three workshops </w:t>
      </w:r>
      <w:r w:rsidRPr="00386C2C">
        <w:rPr>
          <w:rFonts w:ascii="Arial" w:eastAsia="Times New Roman" w:hAnsi="Arial" w:cs="Arial"/>
          <w:sz w:val="24"/>
          <w:szCs w:val="24"/>
          <w:lang w:eastAsia="en-AU"/>
        </w:rPr>
        <w:t xml:space="preserve">with </w:t>
      </w:r>
      <w:r w:rsidR="00115D9C">
        <w:rPr>
          <w:rFonts w:ascii="Arial" w:eastAsia="Times New Roman" w:hAnsi="Arial" w:cs="Arial"/>
          <w:sz w:val="24"/>
          <w:szCs w:val="24"/>
          <w:lang w:eastAsia="en-AU"/>
        </w:rPr>
        <w:t xml:space="preserve">over 35 </w:t>
      </w:r>
      <w:r w:rsidRPr="00386C2C">
        <w:rPr>
          <w:rFonts w:ascii="Arial" w:eastAsia="Times New Roman" w:hAnsi="Arial" w:cs="Arial"/>
          <w:sz w:val="24"/>
          <w:szCs w:val="24"/>
          <w:lang w:eastAsia="en-AU"/>
        </w:rPr>
        <w:t>representatives from local government</w:t>
      </w:r>
      <w:r w:rsidR="00115D9C">
        <w:rPr>
          <w:rFonts w:ascii="Arial" w:eastAsia="Times New Roman" w:hAnsi="Arial" w:cs="Arial"/>
          <w:sz w:val="24"/>
          <w:szCs w:val="24"/>
          <w:lang w:eastAsia="en-AU"/>
        </w:rPr>
        <w:t>s</w:t>
      </w:r>
      <w:r w:rsidRPr="00386C2C">
        <w:rPr>
          <w:rFonts w:ascii="Arial" w:eastAsia="Times New Roman" w:hAnsi="Arial" w:cs="Arial"/>
          <w:sz w:val="24"/>
          <w:szCs w:val="24"/>
          <w:lang w:eastAsia="en-AU"/>
        </w:rPr>
        <w:t xml:space="preserve"> and </w:t>
      </w:r>
      <w:r w:rsidR="00115D9C">
        <w:rPr>
          <w:rFonts w:ascii="Arial" w:eastAsia="Times New Roman" w:hAnsi="Arial" w:cs="Arial"/>
          <w:sz w:val="24"/>
          <w:szCs w:val="24"/>
          <w:lang w:eastAsia="en-AU"/>
        </w:rPr>
        <w:t xml:space="preserve">the </w:t>
      </w:r>
      <w:r w:rsidRPr="00386C2C">
        <w:rPr>
          <w:rFonts w:ascii="Arial" w:eastAsia="Times New Roman" w:hAnsi="Arial" w:cs="Arial"/>
          <w:sz w:val="24"/>
          <w:szCs w:val="24"/>
          <w:lang w:eastAsia="en-AU"/>
        </w:rPr>
        <w:t>WA Local Government Association (WALGA)</w:t>
      </w:r>
      <w:r w:rsidR="004D6593">
        <w:rPr>
          <w:rFonts w:ascii="Arial" w:eastAsia="Times New Roman" w:hAnsi="Arial" w:cs="Arial"/>
          <w:sz w:val="24"/>
          <w:szCs w:val="24"/>
          <w:lang w:eastAsia="en-AU"/>
        </w:rPr>
        <w:t xml:space="preserve"> in 2022</w:t>
      </w:r>
      <w:r w:rsidRPr="00386C2C">
        <w:rPr>
          <w:rFonts w:ascii="Arial" w:eastAsia="Times New Roman" w:hAnsi="Arial" w:cs="Arial"/>
          <w:sz w:val="24"/>
          <w:szCs w:val="24"/>
          <w:lang w:eastAsia="en-AU"/>
        </w:rPr>
        <w:t xml:space="preserve">. </w:t>
      </w:r>
      <w:r w:rsidR="0052122F">
        <w:rPr>
          <w:rFonts w:ascii="Arial" w:eastAsia="Times New Roman" w:hAnsi="Arial" w:cs="Arial"/>
          <w:sz w:val="24"/>
          <w:szCs w:val="24"/>
          <w:lang w:eastAsia="en-AU"/>
        </w:rPr>
        <w:t xml:space="preserve"> Submissions were received from stakeholders including 26 local governments and the Office of the Commissioner for Children and Young People. </w:t>
      </w:r>
      <w:r w:rsidRPr="00386C2C">
        <w:rPr>
          <w:rFonts w:ascii="Arial" w:eastAsia="Times New Roman" w:hAnsi="Arial" w:cs="Arial"/>
          <w:sz w:val="24"/>
          <w:szCs w:val="24"/>
          <w:lang w:eastAsia="en-AU"/>
        </w:rPr>
        <w:t xml:space="preserve">The outcomes from the co-design process were used to inform the development of the draft </w:t>
      </w:r>
      <w:r w:rsidRPr="00386C2C">
        <w:rPr>
          <w:rFonts w:ascii="Arial" w:eastAsia="Times New Roman" w:hAnsi="Arial" w:cs="Arial"/>
          <w:sz w:val="24"/>
          <w:szCs w:val="24"/>
          <w:lang w:eastAsia="en-AU"/>
        </w:rPr>
        <w:lastRenderedPageBreak/>
        <w:t>Policy template to support local governments’ role in responding to Recommendation 6.12.</w:t>
      </w:r>
    </w:p>
    <w:p w14:paraId="3396130C" w14:textId="77777777" w:rsidR="00386C2C" w:rsidRPr="00386C2C" w:rsidRDefault="00386C2C" w:rsidP="0007365A">
      <w:pPr>
        <w:spacing w:after="0" w:line="240" w:lineRule="auto"/>
        <w:ind w:left="-284" w:hanging="425"/>
        <w:contextualSpacing/>
        <w:rPr>
          <w:rFonts w:ascii="Arial" w:eastAsia="Times New Roman" w:hAnsi="Arial" w:cs="Arial"/>
          <w:sz w:val="24"/>
          <w:szCs w:val="24"/>
          <w:lang w:eastAsia="en-AU"/>
        </w:rPr>
      </w:pPr>
    </w:p>
    <w:p w14:paraId="4EF7BB34" w14:textId="54340FD0" w:rsidR="00386C2C" w:rsidRPr="009C1F87" w:rsidRDefault="0052122F" w:rsidP="0007365A">
      <w:pPr>
        <w:numPr>
          <w:ilvl w:val="0"/>
          <w:numId w:val="2"/>
        </w:numPr>
        <w:spacing w:after="0" w:line="240" w:lineRule="auto"/>
        <w:ind w:left="-284" w:hanging="425"/>
        <w:contextualSpacing/>
        <w:rPr>
          <w:rFonts w:ascii="Arial" w:hAnsi="Arial"/>
          <w:sz w:val="24"/>
        </w:rPr>
      </w:pPr>
      <w:r>
        <w:rPr>
          <w:rFonts w:ascii="Arial" w:hAnsi="Arial"/>
          <w:sz w:val="24"/>
        </w:rPr>
        <w:t>The</w:t>
      </w:r>
      <w:r w:rsidR="00386C2C" w:rsidRPr="00386C2C">
        <w:rPr>
          <w:rFonts w:ascii="Arial" w:hAnsi="Arial"/>
          <w:sz w:val="24"/>
        </w:rPr>
        <w:t xml:space="preserve"> draft Policy template </w:t>
      </w:r>
      <w:r>
        <w:rPr>
          <w:rFonts w:ascii="Arial" w:hAnsi="Arial"/>
          <w:sz w:val="24"/>
        </w:rPr>
        <w:t>w</w:t>
      </w:r>
      <w:r w:rsidR="00386C2C" w:rsidRPr="00386C2C">
        <w:rPr>
          <w:rFonts w:ascii="Arial" w:hAnsi="Arial"/>
          <w:sz w:val="24"/>
        </w:rPr>
        <w:t>as circulated to WA local governments and key stakeholders, including the Office of the Commissioner for Children and Young People</w:t>
      </w:r>
      <w:r w:rsidR="004D6593">
        <w:rPr>
          <w:rFonts w:ascii="Arial" w:hAnsi="Arial"/>
          <w:sz w:val="24"/>
        </w:rPr>
        <w:t xml:space="preserve"> WA</w:t>
      </w:r>
      <w:r w:rsidR="00386C2C" w:rsidRPr="00386C2C">
        <w:rPr>
          <w:rFonts w:ascii="Arial" w:hAnsi="Arial"/>
          <w:sz w:val="24"/>
        </w:rPr>
        <w:t xml:space="preserve">. </w:t>
      </w:r>
      <w:r w:rsidR="009C08ED">
        <w:rPr>
          <w:rFonts w:ascii="Arial" w:hAnsi="Arial"/>
          <w:sz w:val="24"/>
        </w:rPr>
        <w:t xml:space="preserve"> </w:t>
      </w:r>
      <w:r w:rsidR="009C08ED" w:rsidRPr="009C08ED">
        <w:rPr>
          <w:rFonts w:ascii="Arial" w:eastAsia="Times New Roman" w:hAnsi="Arial" w:cs="Arial"/>
          <w:sz w:val="24"/>
          <w:szCs w:val="24"/>
          <w:lang w:eastAsia="en-AU"/>
        </w:rPr>
        <w:t>Many local governments acknowledged the importance of child safety, and the role local governments have in promoting safety in their communities.  </w:t>
      </w:r>
    </w:p>
    <w:p w14:paraId="0AD8EE4E" w14:textId="77777777" w:rsidR="0007365A" w:rsidRDefault="0007365A" w:rsidP="0007365A">
      <w:pPr>
        <w:pStyle w:val="Heading2"/>
        <w:spacing w:after="0"/>
      </w:pPr>
    </w:p>
    <w:p w14:paraId="5D32A5F7" w14:textId="2FAEE2F2" w:rsidR="00C91EC1" w:rsidRPr="00C91EC1" w:rsidRDefault="009A5FC0" w:rsidP="0007365A">
      <w:pPr>
        <w:pStyle w:val="Heading2"/>
      </w:pPr>
      <w:r w:rsidRPr="009A5FC0">
        <w:t xml:space="preserve">Policy Implementation </w:t>
      </w:r>
    </w:p>
    <w:p w14:paraId="11D4E391" w14:textId="24BD0341" w:rsidR="00386C2C" w:rsidRPr="00386C2C" w:rsidRDefault="00386C2C" w:rsidP="000914A3">
      <w:pPr>
        <w:numPr>
          <w:ilvl w:val="0"/>
          <w:numId w:val="3"/>
        </w:numPr>
        <w:spacing w:after="0" w:line="240" w:lineRule="auto"/>
        <w:ind w:left="-709" w:firstLine="0"/>
        <w:contextualSpacing/>
        <w:rPr>
          <w:rFonts w:ascii="Arial" w:hAnsi="Arial"/>
          <w:b/>
          <w:bCs/>
          <w:sz w:val="24"/>
        </w:rPr>
      </w:pPr>
      <w:r w:rsidRPr="00386C2C">
        <w:rPr>
          <w:rFonts w:ascii="Arial" w:hAnsi="Arial"/>
          <w:b/>
          <w:bCs/>
          <w:sz w:val="24"/>
        </w:rPr>
        <w:t>Is it mandatory for local governments to apply th</w:t>
      </w:r>
      <w:r w:rsidR="009A5FC0">
        <w:rPr>
          <w:rFonts w:ascii="Arial" w:hAnsi="Arial"/>
          <w:b/>
          <w:bCs/>
          <w:sz w:val="24"/>
        </w:rPr>
        <w:t>e</w:t>
      </w:r>
      <w:r w:rsidRPr="00386C2C">
        <w:rPr>
          <w:rFonts w:ascii="Arial" w:hAnsi="Arial"/>
          <w:b/>
          <w:bCs/>
          <w:sz w:val="24"/>
        </w:rPr>
        <w:t xml:space="preserve"> </w:t>
      </w:r>
      <w:r w:rsidR="009A5FC0">
        <w:rPr>
          <w:rFonts w:ascii="Arial" w:hAnsi="Arial"/>
          <w:b/>
          <w:bCs/>
          <w:sz w:val="24"/>
        </w:rPr>
        <w:t>P</w:t>
      </w:r>
      <w:r w:rsidRPr="00386C2C">
        <w:rPr>
          <w:rFonts w:ascii="Arial" w:hAnsi="Arial"/>
          <w:b/>
          <w:bCs/>
          <w:sz w:val="24"/>
        </w:rPr>
        <w:t>olicy?</w:t>
      </w:r>
    </w:p>
    <w:p w14:paraId="2F2AF3C4" w14:textId="77777777" w:rsidR="00386C2C" w:rsidRPr="00386C2C" w:rsidRDefault="00386C2C" w:rsidP="000914A3">
      <w:pPr>
        <w:spacing w:after="0" w:line="240" w:lineRule="auto"/>
        <w:ind w:left="-709"/>
        <w:contextualSpacing/>
        <w:rPr>
          <w:rFonts w:ascii="Arial" w:eastAsiaTheme="majorEastAsia" w:hAnsi="Arial" w:cs="Arial"/>
          <w:sz w:val="24"/>
        </w:rPr>
      </w:pPr>
    </w:p>
    <w:p w14:paraId="35BF6ED3" w14:textId="11F60BD0" w:rsidR="00C91EC1" w:rsidRDefault="00AC253A" w:rsidP="000914A3">
      <w:pPr>
        <w:ind w:left="-709"/>
        <w:rPr>
          <w:rFonts w:ascii="Arial" w:hAnsi="Arial" w:cs="Arial"/>
          <w:sz w:val="24"/>
          <w:szCs w:val="24"/>
        </w:rPr>
      </w:pPr>
      <w:r>
        <w:rPr>
          <w:rFonts w:ascii="Arial" w:eastAsiaTheme="majorEastAsia" w:hAnsi="Arial" w:cs="Arial"/>
          <w:sz w:val="24"/>
          <w:szCs w:val="24"/>
        </w:rPr>
        <w:t>E</w:t>
      </w:r>
      <w:r w:rsidR="00B81B3A" w:rsidRPr="009A5FC0">
        <w:rPr>
          <w:rFonts w:ascii="Arial" w:eastAsiaTheme="majorEastAsia" w:hAnsi="Arial" w:cs="Arial"/>
          <w:sz w:val="24"/>
          <w:szCs w:val="24"/>
        </w:rPr>
        <w:t xml:space="preserve">ach </w:t>
      </w:r>
      <w:r w:rsidR="00386C2C" w:rsidRPr="009A5FC0">
        <w:rPr>
          <w:rFonts w:ascii="Arial" w:eastAsiaTheme="majorEastAsia" w:hAnsi="Arial" w:cs="Arial"/>
          <w:sz w:val="24"/>
          <w:szCs w:val="24"/>
        </w:rPr>
        <w:t xml:space="preserve">local government is </w:t>
      </w:r>
      <w:r>
        <w:rPr>
          <w:rFonts w:ascii="Arial" w:eastAsiaTheme="majorEastAsia" w:hAnsi="Arial" w:cs="Arial"/>
          <w:sz w:val="24"/>
          <w:szCs w:val="24"/>
        </w:rPr>
        <w:t xml:space="preserve">strongly encouraged </w:t>
      </w:r>
      <w:r w:rsidR="00386C2C" w:rsidRPr="009A5FC0">
        <w:rPr>
          <w:rFonts w:ascii="Arial" w:eastAsiaTheme="majorEastAsia" w:hAnsi="Arial" w:cs="Arial"/>
          <w:sz w:val="24"/>
          <w:szCs w:val="24"/>
        </w:rPr>
        <w:t>to have a Child Safe Awareness Policy in response to the Royal Commission’s recommendation 6.12</w:t>
      </w:r>
      <w:r w:rsidR="000F2C6D">
        <w:rPr>
          <w:rFonts w:ascii="Arial" w:eastAsiaTheme="majorEastAsia" w:hAnsi="Arial" w:cs="Arial"/>
          <w:sz w:val="24"/>
          <w:szCs w:val="24"/>
        </w:rPr>
        <w:t xml:space="preserve"> and as part of the broader work to implement the National Principles for Child Safe Organisations</w:t>
      </w:r>
      <w:r w:rsidR="00386C2C" w:rsidRPr="009A5FC0">
        <w:rPr>
          <w:rFonts w:ascii="Arial" w:eastAsiaTheme="majorEastAsia" w:hAnsi="Arial" w:cs="Arial"/>
          <w:sz w:val="24"/>
          <w:szCs w:val="24"/>
        </w:rPr>
        <w:t xml:space="preserve">. </w:t>
      </w:r>
      <w:r w:rsidR="009A5FC0" w:rsidRPr="009A5FC0">
        <w:rPr>
          <w:rStyle w:val="qowt-font6-arial"/>
          <w:rFonts w:ascii="Arial" w:hAnsi="Arial" w:cs="Arial"/>
          <w:sz w:val="24"/>
          <w:szCs w:val="24"/>
        </w:rPr>
        <w:t xml:space="preserve">All Local Governments are encouraged to </w:t>
      </w:r>
      <w:r w:rsidR="000F2C6D">
        <w:rPr>
          <w:rStyle w:val="qowt-font6-arial"/>
          <w:rFonts w:ascii="Arial" w:hAnsi="Arial" w:cs="Arial"/>
          <w:sz w:val="24"/>
          <w:szCs w:val="24"/>
        </w:rPr>
        <w:t xml:space="preserve">fully </w:t>
      </w:r>
      <w:r w:rsidR="009A5FC0" w:rsidRPr="009A5FC0">
        <w:rPr>
          <w:rStyle w:val="qowt-font6-arial"/>
          <w:rFonts w:ascii="Arial" w:hAnsi="Arial" w:cs="Arial"/>
          <w:sz w:val="24"/>
          <w:szCs w:val="24"/>
        </w:rPr>
        <w:t xml:space="preserve">implement the </w:t>
      </w:r>
      <w:r w:rsidR="009A5FC0">
        <w:rPr>
          <w:rStyle w:val="qowt-font6-arial"/>
          <w:rFonts w:ascii="Arial" w:hAnsi="Arial" w:cs="Arial"/>
          <w:sz w:val="24"/>
          <w:szCs w:val="24"/>
        </w:rPr>
        <w:t>P</w:t>
      </w:r>
      <w:r w:rsidR="009A5FC0" w:rsidRPr="009A5FC0">
        <w:rPr>
          <w:rStyle w:val="qowt-font6-arial"/>
          <w:rFonts w:ascii="Arial" w:hAnsi="Arial" w:cs="Arial"/>
          <w:sz w:val="24"/>
          <w:szCs w:val="24"/>
        </w:rPr>
        <w:t>olicy</w:t>
      </w:r>
      <w:r w:rsidR="000F6B1C">
        <w:rPr>
          <w:rStyle w:val="qowt-font6-arial"/>
          <w:rFonts w:ascii="Arial" w:hAnsi="Arial" w:cs="Arial"/>
          <w:sz w:val="24"/>
          <w:szCs w:val="24"/>
        </w:rPr>
        <w:t>, and fulfil the Policy Functions,</w:t>
      </w:r>
      <w:r w:rsidR="009A5FC0" w:rsidRPr="009A5FC0">
        <w:rPr>
          <w:rStyle w:val="qowt-font6-arial"/>
          <w:rFonts w:ascii="Arial" w:hAnsi="Arial" w:cs="Arial"/>
          <w:sz w:val="24"/>
          <w:szCs w:val="24"/>
        </w:rPr>
        <w:t xml:space="preserve"> </w:t>
      </w:r>
      <w:r w:rsidR="009C08ED">
        <w:rPr>
          <w:rStyle w:val="qowt-font6-arial"/>
          <w:rFonts w:ascii="Arial" w:hAnsi="Arial" w:cs="Arial"/>
          <w:sz w:val="24"/>
          <w:szCs w:val="24"/>
        </w:rPr>
        <w:t xml:space="preserve">to demonstrate their leadership, commitment, and </w:t>
      </w:r>
      <w:r w:rsidR="009A5FC0" w:rsidRPr="009A5FC0">
        <w:rPr>
          <w:rStyle w:val="qowt-font6-arial"/>
          <w:rFonts w:ascii="Arial" w:hAnsi="Arial" w:cs="Arial"/>
          <w:sz w:val="24"/>
          <w:szCs w:val="24"/>
        </w:rPr>
        <w:t>as</w:t>
      </w:r>
      <w:r w:rsidR="009C08ED">
        <w:rPr>
          <w:rStyle w:val="qowt-font6-arial"/>
          <w:rFonts w:ascii="Arial" w:hAnsi="Arial" w:cs="Arial"/>
          <w:sz w:val="24"/>
          <w:szCs w:val="24"/>
        </w:rPr>
        <w:t xml:space="preserve"> first </w:t>
      </w:r>
      <w:r w:rsidR="009A5FC0" w:rsidRPr="009A5FC0">
        <w:rPr>
          <w:rStyle w:val="qowt-font6-arial"/>
          <w:rFonts w:ascii="Arial" w:hAnsi="Arial" w:cs="Arial"/>
          <w:sz w:val="24"/>
          <w:szCs w:val="24"/>
        </w:rPr>
        <w:t>step towards building child safe environments in their local community</w:t>
      </w:r>
      <w:r w:rsidR="00C91EC1">
        <w:rPr>
          <w:rStyle w:val="qowt-font6-arial"/>
          <w:rFonts w:ascii="Arial" w:hAnsi="Arial" w:cs="Arial"/>
          <w:sz w:val="24"/>
          <w:szCs w:val="24"/>
        </w:rPr>
        <w:t>.</w:t>
      </w:r>
    </w:p>
    <w:p w14:paraId="7AA0F803" w14:textId="77777777" w:rsidR="00C91EC1" w:rsidRPr="00C91EC1" w:rsidRDefault="009A5FC0" w:rsidP="000914A3">
      <w:pPr>
        <w:pStyle w:val="ListParagraph"/>
        <w:numPr>
          <w:ilvl w:val="0"/>
          <w:numId w:val="3"/>
        </w:numPr>
        <w:ind w:left="-709" w:firstLine="0"/>
        <w:rPr>
          <w:rFonts w:ascii="Arial" w:hAnsi="Arial" w:cs="Arial"/>
          <w:sz w:val="24"/>
          <w:szCs w:val="24"/>
        </w:rPr>
      </w:pPr>
      <w:r w:rsidRPr="00C91EC1">
        <w:rPr>
          <w:rFonts w:ascii="Arial" w:eastAsiaTheme="majorEastAsia" w:hAnsi="Arial" w:cs="Arial"/>
          <w:b/>
          <w:bCs/>
          <w:sz w:val="24"/>
        </w:rPr>
        <w:t>What flexibility is provided to amend the Policy template?</w:t>
      </w:r>
    </w:p>
    <w:p w14:paraId="042600CF" w14:textId="77777777" w:rsidR="004722EA" w:rsidRDefault="00BB464E" w:rsidP="000914A3">
      <w:pPr>
        <w:ind w:left="-709"/>
        <w:rPr>
          <w:rFonts w:ascii="Arial" w:hAnsi="Arial" w:cs="Arial"/>
          <w:sz w:val="24"/>
          <w:szCs w:val="24"/>
        </w:rPr>
      </w:pPr>
      <w:r w:rsidRPr="00C91EC1">
        <w:rPr>
          <w:rFonts w:ascii="Arial" w:eastAsiaTheme="majorEastAsia" w:hAnsi="Arial" w:cs="Arial"/>
          <w:sz w:val="24"/>
          <w:szCs w:val="24"/>
        </w:rPr>
        <w:t xml:space="preserve">Some parts of the Policy template have been designed with the intention that local governments can adapt them to </w:t>
      </w:r>
      <w:r w:rsidRPr="00C91EC1">
        <w:rPr>
          <w:rFonts w:ascii="Arial" w:hAnsi="Arial" w:cs="Arial"/>
          <w:sz w:val="24"/>
          <w:szCs w:val="24"/>
        </w:rPr>
        <w:t>suit their local contexts and circumstances.</w:t>
      </w:r>
    </w:p>
    <w:p w14:paraId="7E28F6DC" w14:textId="13148899" w:rsidR="00BB464E" w:rsidRPr="00D463FB" w:rsidRDefault="00BB464E" w:rsidP="000914A3">
      <w:pPr>
        <w:ind w:left="-709"/>
        <w:rPr>
          <w:rFonts w:ascii="Arial" w:hAnsi="Arial" w:cs="Arial"/>
          <w:sz w:val="24"/>
          <w:szCs w:val="24"/>
        </w:rPr>
      </w:pPr>
      <w:r w:rsidRPr="00D463FB">
        <w:rPr>
          <w:rFonts w:ascii="Arial" w:hAnsi="Arial" w:cs="Arial"/>
          <w:sz w:val="24"/>
          <w:szCs w:val="24"/>
        </w:rPr>
        <w:t xml:space="preserve">Other sections have been agreed broadly by local governments and should remain unchanged to provide a state-wide approach and consistency with the recommendation of the Royal Commission. </w:t>
      </w:r>
      <w:r w:rsidR="004722EA">
        <w:rPr>
          <w:rFonts w:ascii="Arial" w:hAnsi="Arial" w:cs="Arial"/>
          <w:sz w:val="24"/>
          <w:szCs w:val="24"/>
        </w:rPr>
        <w:t>This is the minimum requirement to guide implementation.</w:t>
      </w:r>
    </w:p>
    <w:p w14:paraId="1DD661A0" w14:textId="038A2F11" w:rsidR="00386C2C" w:rsidRPr="00BB464E" w:rsidRDefault="00BB464E" w:rsidP="000914A3">
      <w:pPr>
        <w:spacing w:after="0"/>
        <w:ind w:left="-709"/>
        <w:jc w:val="both"/>
        <w:rPr>
          <w:rFonts w:ascii="Arial" w:eastAsiaTheme="majorEastAsia" w:hAnsi="Arial" w:cs="Arial"/>
          <w:sz w:val="24"/>
          <w:szCs w:val="24"/>
        </w:rPr>
      </w:pPr>
      <w:r w:rsidRPr="00BB464E">
        <w:rPr>
          <w:rFonts w:ascii="Arial" w:hAnsi="Arial" w:cs="Arial"/>
          <w:sz w:val="24"/>
          <w:szCs w:val="24"/>
        </w:rPr>
        <w:t xml:space="preserve">Instructions are provided in the Policy template to guide local governments in adapting the template. </w:t>
      </w:r>
    </w:p>
    <w:p w14:paraId="58331B6E" w14:textId="77777777" w:rsidR="00BB464E" w:rsidRPr="00386C2C" w:rsidRDefault="00BB464E" w:rsidP="00CE6CA7">
      <w:pPr>
        <w:spacing w:after="0" w:line="240" w:lineRule="auto"/>
        <w:contextualSpacing/>
        <w:rPr>
          <w:rFonts w:ascii="Arial" w:hAnsi="Arial"/>
          <w:sz w:val="24"/>
        </w:rPr>
      </w:pPr>
    </w:p>
    <w:p w14:paraId="511B24DB" w14:textId="5051EC9A" w:rsidR="00A822CE" w:rsidRPr="00386C2C" w:rsidRDefault="00386C2C" w:rsidP="000914A3">
      <w:pPr>
        <w:numPr>
          <w:ilvl w:val="0"/>
          <w:numId w:val="3"/>
        </w:numPr>
        <w:spacing w:after="0" w:line="240" w:lineRule="auto"/>
        <w:ind w:left="-709" w:firstLine="0"/>
        <w:contextualSpacing/>
        <w:rPr>
          <w:rFonts w:ascii="Arial" w:hAnsi="Arial"/>
          <w:b/>
          <w:bCs/>
          <w:sz w:val="24"/>
        </w:rPr>
      </w:pPr>
      <w:r w:rsidRPr="00386C2C">
        <w:rPr>
          <w:rFonts w:ascii="Arial" w:hAnsi="Arial"/>
          <w:b/>
          <w:bCs/>
          <w:sz w:val="24"/>
        </w:rPr>
        <w:t>Who has oversight of the Policy?</w:t>
      </w:r>
    </w:p>
    <w:p w14:paraId="73D4AC37" w14:textId="77777777" w:rsidR="00386C2C" w:rsidRDefault="00386C2C" w:rsidP="000914A3">
      <w:pPr>
        <w:spacing w:after="0" w:line="240" w:lineRule="auto"/>
        <w:ind w:left="-709"/>
        <w:contextualSpacing/>
        <w:rPr>
          <w:rFonts w:ascii="Arial" w:hAnsi="Arial"/>
          <w:b/>
          <w:bCs/>
          <w:sz w:val="24"/>
        </w:rPr>
      </w:pPr>
    </w:p>
    <w:p w14:paraId="1D0FD869" w14:textId="04D5AD64" w:rsidR="00A822CE" w:rsidRDefault="00386C2C" w:rsidP="000914A3">
      <w:pPr>
        <w:spacing w:after="0" w:line="240" w:lineRule="auto"/>
        <w:ind w:left="-709"/>
        <w:contextualSpacing/>
        <w:rPr>
          <w:rFonts w:ascii="Arial" w:eastAsiaTheme="majorEastAsia" w:hAnsi="Arial" w:cs="Arial"/>
          <w:sz w:val="24"/>
        </w:rPr>
      </w:pPr>
      <w:r w:rsidRPr="00386C2C">
        <w:rPr>
          <w:rFonts w:ascii="Arial" w:eastAsiaTheme="majorEastAsia" w:hAnsi="Arial" w:cs="Arial"/>
          <w:sz w:val="24"/>
        </w:rPr>
        <w:t xml:space="preserve">Local governments are responsible for their own policy </w:t>
      </w:r>
      <w:r>
        <w:rPr>
          <w:rFonts w:ascii="Arial" w:eastAsiaTheme="majorEastAsia" w:hAnsi="Arial" w:cs="Arial"/>
          <w:sz w:val="24"/>
        </w:rPr>
        <w:t xml:space="preserve">implementation </w:t>
      </w:r>
      <w:r w:rsidRPr="00386C2C">
        <w:rPr>
          <w:rFonts w:ascii="Arial" w:eastAsiaTheme="majorEastAsia" w:hAnsi="Arial" w:cs="Arial"/>
          <w:sz w:val="24"/>
        </w:rPr>
        <w:t>including any governance requirements.</w:t>
      </w:r>
      <w:r w:rsidR="00DF5F5A">
        <w:rPr>
          <w:rFonts w:ascii="Arial" w:eastAsiaTheme="majorEastAsia" w:hAnsi="Arial" w:cs="Arial"/>
          <w:sz w:val="24"/>
        </w:rPr>
        <w:t xml:space="preserve"> This </w:t>
      </w:r>
      <w:r w:rsidR="00161141">
        <w:rPr>
          <w:rFonts w:ascii="Arial" w:eastAsiaTheme="majorEastAsia" w:hAnsi="Arial" w:cs="Arial"/>
          <w:sz w:val="24"/>
        </w:rPr>
        <w:t>recognises the need for</w:t>
      </w:r>
      <w:r w:rsidR="00DF5F5A">
        <w:rPr>
          <w:rFonts w:ascii="Arial" w:eastAsiaTheme="majorEastAsia" w:hAnsi="Arial" w:cs="Arial"/>
          <w:sz w:val="24"/>
        </w:rPr>
        <w:t xml:space="preserve"> locally based</w:t>
      </w:r>
      <w:r w:rsidR="00161141">
        <w:rPr>
          <w:rFonts w:ascii="Arial" w:eastAsiaTheme="majorEastAsia" w:hAnsi="Arial" w:cs="Arial"/>
          <w:sz w:val="24"/>
        </w:rPr>
        <w:t xml:space="preserve"> and </w:t>
      </w:r>
      <w:r w:rsidR="00DF5F5A">
        <w:rPr>
          <w:rFonts w:ascii="Arial" w:eastAsiaTheme="majorEastAsia" w:hAnsi="Arial" w:cs="Arial"/>
          <w:sz w:val="24"/>
        </w:rPr>
        <w:t>tailored response to implementing the Policy.</w:t>
      </w:r>
    </w:p>
    <w:p w14:paraId="7FE36718" w14:textId="77777777" w:rsidR="00386C2C" w:rsidRPr="00386C2C" w:rsidRDefault="00386C2C" w:rsidP="00CE6CA7">
      <w:pPr>
        <w:spacing w:after="0" w:line="240" w:lineRule="auto"/>
        <w:rPr>
          <w:rFonts w:ascii="Arial" w:hAnsi="Arial"/>
          <w:b/>
          <w:bCs/>
          <w:sz w:val="24"/>
        </w:rPr>
      </w:pPr>
    </w:p>
    <w:p w14:paraId="025C8D7F" w14:textId="2F170DBB" w:rsidR="00BB464E" w:rsidRPr="00D463FB" w:rsidRDefault="00386C2C" w:rsidP="000914A3">
      <w:pPr>
        <w:pStyle w:val="ListParagraph"/>
        <w:numPr>
          <w:ilvl w:val="0"/>
          <w:numId w:val="3"/>
        </w:numPr>
        <w:spacing w:after="0" w:line="240" w:lineRule="auto"/>
        <w:ind w:left="-709" w:firstLine="0"/>
        <w:rPr>
          <w:rFonts w:ascii="Arial" w:hAnsi="Arial"/>
          <w:sz w:val="24"/>
        </w:rPr>
      </w:pPr>
      <w:r w:rsidRPr="00D463FB">
        <w:rPr>
          <w:rFonts w:ascii="Arial" w:hAnsi="Arial"/>
          <w:b/>
          <w:bCs/>
          <w:sz w:val="24"/>
        </w:rPr>
        <w:t>What does the Policy mean for contractors?</w:t>
      </w:r>
      <w:r w:rsidRPr="00D463FB">
        <w:rPr>
          <w:rFonts w:ascii="Arial" w:hAnsi="Arial"/>
          <w:sz w:val="24"/>
        </w:rPr>
        <w:t xml:space="preserve"> </w:t>
      </w:r>
    </w:p>
    <w:p w14:paraId="14680DD7" w14:textId="77777777" w:rsidR="00BB464E" w:rsidRDefault="00BB464E" w:rsidP="000914A3">
      <w:pPr>
        <w:spacing w:after="0" w:line="240" w:lineRule="auto"/>
        <w:ind w:left="-709"/>
        <w:contextualSpacing/>
        <w:rPr>
          <w:rFonts w:ascii="Arial" w:hAnsi="Arial"/>
          <w:sz w:val="24"/>
        </w:rPr>
      </w:pPr>
    </w:p>
    <w:p w14:paraId="499912C0" w14:textId="076F9C16" w:rsidR="00BB464E" w:rsidRPr="00BB464E" w:rsidRDefault="00BB464E" w:rsidP="000914A3">
      <w:pPr>
        <w:spacing w:after="0" w:line="240" w:lineRule="auto"/>
        <w:ind w:left="-709"/>
        <w:contextualSpacing/>
        <w:rPr>
          <w:rFonts w:ascii="Arial" w:hAnsi="Arial"/>
          <w:sz w:val="24"/>
        </w:rPr>
      </w:pPr>
      <w:r w:rsidRPr="00475FCB">
        <w:rPr>
          <w:rFonts w:ascii="Arial" w:hAnsi="Arial" w:cs="Arial"/>
          <w:sz w:val="24"/>
          <w:szCs w:val="24"/>
        </w:rPr>
        <w:t>The Policy scope includes anyone who undertakes work on behalf of a local</w:t>
      </w:r>
      <w:r w:rsidR="00D463FB" w:rsidRPr="00475FCB">
        <w:rPr>
          <w:rFonts w:ascii="Arial" w:hAnsi="Arial" w:cs="Arial"/>
          <w:sz w:val="24"/>
          <w:szCs w:val="24"/>
        </w:rPr>
        <w:t xml:space="preserve"> </w:t>
      </w:r>
      <w:r w:rsidRPr="00475FCB">
        <w:rPr>
          <w:rFonts w:ascii="Arial" w:hAnsi="Arial" w:cs="Arial"/>
          <w:sz w:val="24"/>
          <w:szCs w:val="24"/>
        </w:rPr>
        <w:t>government, this includes visitors, contractors, and suppliers.</w:t>
      </w:r>
      <w:r w:rsidRPr="00BB464E">
        <w:rPr>
          <w:rFonts w:ascii="Arial" w:hAnsi="Arial" w:cs="Arial"/>
          <w:sz w:val="24"/>
          <w:szCs w:val="24"/>
        </w:rPr>
        <w:t xml:space="preserve"> </w:t>
      </w:r>
    </w:p>
    <w:p w14:paraId="2712BB3F" w14:textId="77777777" w:rsidR="00386C2C" w:rsidRPr="00386C2C" w:rsidRDefault="00386C2C" w:rsidP="000914A3">
      <w:pPr>
        <w:spacing w:after="0" w:line="240" w:lineRule="auto"/>
        <w:ind w:left="-709"/>
        <w:rPr>
          <w:rFonts w:ascii="Arial" w:hAnsi="Arial"/>
          <w:sz w:val="24"/>
        </w:rPr>
      </w:pPr>
    </w:p>
    <w:p w14:paraId="14A61D7B" w14:textId="5C79281D" w:rsidR="00386C2C" w:rsidRPr="00386C2C" w:rsidRDefault="00386C2C" w:rsidP="000914A3">
      <w:pPr>
        <w:numPr>
          <w:ilvl w:val="0"/>
          <w:numId w:val="3"/>
        </w:numPr>
        <w:spacing w:after="0" w:line="240" w:lineRule="auto"/>
        <w:ind w:left="-709" w:firstLine="0"/>
        <w:contextualSpacing/>
        <w:rPr>
          <w:rFonts w:ascii="Arial" w:hAnsi="Arial"/>
          <w:b/>
          <w:bCs/>
          <w:sz w:val="24"/>
        </w:rPr>
      </w:pPr>
      <w:r w:rsidRPr="00386C2C">
        <w:rPr>
          <w:rFonts w:ascii="Arial" w:hAnsi="Arial"/>
          <w:b/>
          <w:bCs/>
          <w:sz w:val="24"/>
        </w:rPr>
        <w:t xml:space="preserve">What </w:t>
      </w:r>
      <w:proofErr w:type="gramStart"/>
      <w:r w:rsidRPr="00386C2C">
        <w:rPr>
          <w:rFonts w:ascii="Arial" w:hAnsi="Arial"/>
          <w:b/>
          <w:bCs/>
          <w:sz w:val="24"/>
        </w:rPr>
        <w:t>are</w:t>
      </w:r>
      <w:proofErr w:type="gramEnd"/>
      <w:r w:rsidRPr="00386C2C">
        <w:rPr>
          <w:rFonts w:ascii="Arial" w:hAnsi="Arial"/>
          <w:b/>
          <w:bCs/>
          <w:sz w:val="24"/>
        </w:rPr>
        <w:t xml:space="preserve"> Child Safe messages?</w:t>
      </w:r>
      <w:r>
        <w:rPr>
          <w:rFonts w:ascii="Arial" w:hAnsi="Arial"/>
          <w:color w:val="FF0000"/>
          <w:sz w:val="24"/>
        </w:rPr>
        <w:t xml:space="preserve"> </w:t>
      </w:r>
    </w:p>
    <w:p w14:paraId="33AF6B1D" w14:textId="77777777" w:rsidR="00BB464E" w:rsidRDefault="00BB464E" w:rsidP="000914A3">
      <w:pPr>
        <w:spacing w:after="0" w:line="240" w:lineRule="auto"/>
        <w:ind w:left="-709"/>
        <w:rPr>
          <w:rFonts w:ascii="Arial" w:hAnsi="Arial" w:cs="Arial"/>
          <w:sz w:val="24"/>
          <w:szCs w:val="24"/>
        </w:rPr>
      </w:pPr>
    </w:p>
    <w:p w14:paraId="655356BC" w14:textId="4BC40CB3" w:rsidR="00D463FB" w:rsidRDefault="00BB464E" w:rsidP="000914A3">
      <w:pPr>
        <w:spacing w:after="0" w:line="240" w:lineRule="auto"/>
        <w:ind w:left="-709"/>
        <w:rPr>
          <w:rFonts w:ascii="Arial" w:hAnsi="Arial" w:cs="Arial"/>
          <w:sz w:val="24"/>
          <w:szCs w:val="24"/>
        </w:rPr>
      </w:pPr>
      <w:r w:rsidRPr="00BB464E">
        <w:rPr>
          <w:rFonts w:ascii="Arial" w:hAnsi="Arial" w:cs="Arial"/>
          <w:sz w:val="24"/>
          <w:szCs w:val="24"/>
        </w:rPr>
        <w:lastRenderedPageBreak/>
        <w:t xml:space="preserve">The Child Safe messages being developed for local governments </w:t>
      </w:r>
      <w:r w:rsidR="00161141">
        <w:rPr>
          <w:rFonts w:ascii="Arial" w:hAnsi="Arial" w:cs="Arial"/>
          <w:sz w:val="24"/>
          <w:szCs w:val="24"/>
        </w:rPr>
        <w:t>are</w:t>
      </w:r>
      <w:r w:rsidRPr="00BB464E">
        <w:rPr>
          <w:rFonts w:ascii="Arial" w:hAnsi="Arial" w:cs="Arial"/>
          <w:sz w:val="24"/>
          <w:szCs w:val="24"/>
        </w:rPr>
        <w:t xml:space="preserve"> informed by the findings from the Royal Commission and the National Principles. They will promote child safe practices for community and contracted organisations to provide environments that keep children safe from harm.</w:t>
      </w:r>
    </w:p>
    <w:p w14:paraId="3B27FCBB" w14:textId="08175346" w:rsidR="00F83F9E" w:rsidRDefault="00F83F9E" w:rsidP="000914A3">
      <w:pPr>
        <w:spacing w:after="0" w:line="240" w:lineRule="auto"/>
        <w:ind w:left="-709"/>
        <w:rPr>
          <w:rFonts w:ascii="Arial" w:hAnsi="Arial" w:cs="Arial"/>
          <w:sz w:val="24"/>
          <w:szCs w:val="24"/>
        </w:rPr>
      </w:pPr>
    </w:p>
    <w:p w14:paraId="01E266E5" w14:textId="610E4515" w:rsidR="00F83F9E" w:rsidRDefault="32D8B39E" w:rsidP="000914A3">
      <w:pPr>
        <w:spacing w:after="0" w:line="240" w:lineRule="auto"/>
        <w:ind w:left="-709"/>
        <w:rPr>
          <w:rFonts w:ascii="Arial" w:hAnsi="Arial" w:cs="Arial"/>
          <w:sz w:val="24"/>
          <w:szCs w:val="24"/>
        </w:rPr>
      </w:pPr>
      <w:r w:rsidRPr="58422BB2">
        <w:rPr>
          <w:rFonts w:ascii="Arial" w:hAnsi="Arial" w:cs="Arial"/>
          <w:sz w:val="24"/>
          <w:szCs w:val="24"/>
        </w:rPr>
        <w:t xml:space="preserve">The first tranche of messages will be aimed at providing child safe information for organisations that use local government venues and facilities with </w:t>
      </w:r>
      <w:r w:rsidR="4C728B8E" w:rsidRPr="58422BB2">
        <w:rPr>
          <w:rFonts w:ascii="Arial" w:hAnsi="Arial" w:cs="Arial"/>
          <w:sz w:val="24"/>
          <w:szCs w:val="24"/>
        </w:rPr>
        <w:t xml:space="preserve">messages aimed at other groups (including children and young people) to be developed </w:t>
      </w:r>
      <w:r w:rsidR="4346A3B1" w:rsidRPr="58422BB2">
        <w:rPr>
          <w:rFonts w:ascii="Arial" w:hAnsi="Arial" w:cs="Arial"/>
          <w:sz w:val="24"/>
          <w:szCs w:val="24"/>
        </w:rPr>
        <w:t xml:space="preserve">in consultation with local governments </w:t>
      </w:r>
      <w:r w:rsidR="4C728B8E" w:rsidRPr="58422BB2">
        <w:rPr>
          <w:rFonts w:ascii="Arial" w:hAnsi="Arial" w:cs="Arial"/>
          <w:sz w:val="24"/>
          <w:szCs w:val="24"/>
        </w:rPr>
        <w:t xml:space="preserve">after the </w:t>
      </w:r>
      <w:r w:rsidR="198B321B" w:rsidRPr="58422BB2">
        <w:rPr>
          <w:rFonts w:ascii="Arial" w:hAnsi="Arial" w:cs="Arial"/>
          <w:sz w:val="24"/>
          <w:szCs w:val="24"/>
        </w:rPr>
        <w:t>P</w:t>
      </w:r>
      <w:r w:rsidR="4C728B8E" w:rsidRPr="58422BB2">
        <w:rPr>
          <w:rFonts w:ascii="Arial" w:hAnsi="Arial" w:cs="Arial"/>
          <w:sz w:val="24"/>
          <w:szCs w:val="24"/>
        </w:rPr>
        <w:t>olicy</w:t>
      </w:r>
      <w:r w:rsidR="1EAEEFF0" w:rsidRPr="58422BB2">
        <w:rPr>
          <w:rFonts w:ascii="Arial" w:hAnsi="Arial" w:cs="Arial"/>
          <w:sz w:val="24"/>
          <w:szCs w:val="24"/>
        </w:rPr>
        <w:t xml:space="preserve"> is implemented</w:t>
      </w:r>
      <w:r w:rsidR="4C728B8E" w:rsidRPr="58422BB2">
        <w:rPr>
          <w:rFonts w:ascii="Arial" w:hAnsi="Arial" w:cs="Arial"/>
          <w:sz w:val="24"/>
          <w:szCs w:val="24"/>
        </w:rPr>
        <w:t>.</w:t>
      </w:r>
    </w:p>
    <w:p w14:paraId="67FB9AEE" w14:textId="643BB55E" w:rsidR="00BB464E" w:rsidRDefault="00BB464E" w:rsidP="000914A3">
      <w:pPr>
        <w:spacing w:after="0" w:line="240" w:lineRule="auto"/>
        <w:ind w:left="-709"/>
        <w:rPr>
          <w:rFonts w:ascii="Arial" w:hAnsi="Arial" w:cs="Arial"/>
          <w:sz w:val="24"/>
          <w:szCs w:val="24"/>
        </w:rPr>
      </w:pPr>
    </w:p>
    <w:p w14:paraId="36FE1B02" w14:textId="77777777" w:rsidR="00C91EC1" w:rsidRDefault="00386C2C" w:rsidP="000914A3">
      <w:pPr>
        <w:pStyle w:val="ListParagraph"/>
        <w:numPr>
          <w:ilvl w:val="0"/>
          <w:numId w:val="3"/>
        </w:numPr>
        <w:spacing w:after="0" w:line="240" w:lineRule="auto"/>
        <w:ind w:left="-709" w:firstLine="0"/>
        <w:rPr>
          <w:rFonts w:ascii="Arial" w:hAnsi="Arial"/>
          <w:sz w:val="24"/>
        </w:rPr>
      </w:pPr>
      <w:r w:rsidRPr="00386C2C">
        <w:rPr>
          <w:rFonts w:ascii="Arial" w:hAnsi="Arial"/>
          <w:b/>
          <w:bCs/>
          <w:sz w:val="24"/>
        </w:rPr>
        <w:t xml:space="preserve">Who developed the </w:t>
      </w:r>
      <w:r w:rsidR="00BB464E">
        <w:rPr>
          <w:rFonts w:ascii="Arial" w:hAnsi="Arial"/>
          <w:b/>
          <w:bCs/>
          <w:sz w:val="24"/>
        </w:rPr>
        <w:t xml:space="preserve">Child Safe </w:t>
      </w:r>
      <w:r w:rsidRPr="00386C2C">
        <w:rPr>
          <w:rFonts w:ascii="Arial" w:hAnsi="Arial"/>
          <w:b/>
          <w:bCs/>
          <w:sz w:val="24"/>
        </w:rPr>
        <w:t>messages?</w:t>
      </w:r>
      <w:r w:rsidRPr="00386C2C">
        <w:rPr>
          <w:rFonts w:ascii="Arial" w:hAnsi="Arial"/>
          <w:sz w:val="24"/>
        </w:rPr>
        <w:t xml:space="preserve"> </w:t>
      </w:r>
    </w:p>
    <w:p w14:paraId="79613681" w14:textId="77777777" w:rsidR="00C91EC1" w:rsidRDefault="00C91EC1" w:rsidP="000914A3">
      <w:pPr>
        <w:spacing w:after="0" w:line="240" w:lineRule="auto"/>
        <w:ind w:left="-709"/>
        <w:rPr>
          <w:rFonts w:ascii="Arial" w:hAnsi="Arial" w:cs="Arial"/>
          <w:sz w:val="24"/>
          <w:szCs w:val="24"/>
        </w:rPr>
      </w:pPr>
    </w:p>
    <w:p w14:paraId="3C03C693" w14:textId="077EB78D" w:rsidR="00BB464E" w:rsidRDefault="0D677A30" w:rsidP="000914A3">
      <w:pPr>
        <w:spacing w:after="0" w:line="240" w:lineRule="auto"/>
        <w:ind w:left="-709"/>
      </w:pPr>
      <w:r w:rsidRPr="58422BB2">
        <w:rPr>
          <w:rFonts w:ascii="Arial" w:hAnsi="Arial" w:cs="Arial"/>
          <w:sz w:val="24"/>
          <w:szCs w:val="24"/>
        </w:rPr>
        <w:t xml:space="preserve">DLGSC </w:t>
      </w:r>
      <w:r w:rsidR="00050219">
        <w:rPr>
          <w:rFonts w:ascii="Arial" w:hAnsi="Arial" w:cs="Arial"/>
          <w:sz w:val="24"/>
          <w:szCs w:val="24"/>
        </w:rPr>
        <w:t>has</w:t>
      </w:r>
      <w:r w:rsidRPr="58422BB2">
        <w:rPr>
          <w:rFonts w:ascii="Arial" w:hAnsi="Arial" w:cs="Arial"/>
          <w:sz w:val="24"/>
          <w:szCs w:val="24"/>
        </w:rPr>
        <w:t xml:space="preserve"> develop</w:t>
      </w:r>
      <w:r w:rsidR="00050219">
        <w:rPr>
          <w:rFonts w:ascii="Arial" w:hAnsi="Arial" w:cs="Arial"/>
          <w:sz w:val="24"/>
          <w:szCs w:val="24"/>
        </w:rPr>
        <w:t>ed</w:t>
      </w:r>
      <w:r w:rsidRPr="58422BB2">
        <w:rPr>
          <w:rFonts w:ascii="Arial" w:hAnsi="Arial" w:cs="Arial"/>
          <w:sz w:val="24"/>
          <w:szCs w:val="24"/>
        </w:rPr>
        <w:t xml:space="preserve"> the </w:t>
      </w:r>
      <w:r w:rsidR="4346A3B1" w:rsidRPr="58422BB2">
        <w:rPr>
          <w:rFonts w:ascii="Arial" w:hAnsi="Arial" w:cs="Arial"/>
          <w:sz w:val="24"/>
          <w:szCs w:val="24"/>
        </w:rPr>
        <w:t xml:space="preserve">first tranche of </w:t>
      </w:r>
      <w:r w:rsidRPr="58422BB2">
        <w:rPr>
          <w:rFonts w:ascii="Arial" w:hAnsi="Arial" w:cs="Arial"/>
          <w:sz w:val="24"/>
          <w:szCs w:val="24"/>
        </w:rPr>
        <w:t xml:space="preserve">messages in consultation with Communities, the </w:t>
      </w:r>
      <w:r w:rsidR="28BE3B09" w:rsidRPr="58422BB2">
        <w:rPr>
          <w:rFonts w:ascii="Arial" w:hAnsi="Arial" w:cs="Arial"/>
          <w:sz w:val="24"/>
          <w:szCs w:val="24"/>
        </w:rPr>
        <w:t xml:space="preserve">Office of the </w:t>
      </w:r>
      <w:r w:rsidRPr="58422BB2">
        <w:rPr>
          <w:rFonts w:ascii="Arial" w:hAnsi="Arial" w:cs="Arial"/>
          <w:sz w:val="24"/>
          <w:szCs w:val="24"/>
        </w:rPr>
        <w:t>Commissioner for Children and Young People</w:t>
      </w:r>
      <w:r w:rsidR="2F7D1F45" w:rsidRPr="58422BB2">
        <w:rPr>
          <w:rFonts w:ascii="Arial" w:hAnsi="Arial" w:cs="Arial"/>
          <w:sz w:val="24"/>
          <w:szCs w:val="24"/>
        </w:rPr>
        <w:t>,</w:t>
      </w:r>
      <w:r w:rsidRPr="58422BB2">
        <w:rPr>
          <w:rFonts w:ascii="Arial" w:hAnsi="Arial" w:cs="Arial"/>
          <w:sz w:val="24"/>
          <w:szCs w:val="24"/>
        </w:rPr>
        <w:t xml:space="preserve"> local government</w:t>
      </w:r>
      <w:r w:rsidR="2F7D1F45" w:rsidRPr="58422BB2">
        <w:rPr>
          <w:rFonts w:ascii="Arial" w:hAnsi="Arial" w:cs="Arial"/>
          <w:sz w:val="24"/>
          <w:szCs w:val="24"/>
        </w:rPr>
        <w:t>s, and local government</w:t>
      </w:r>
      <w:r w:rsidRPr="58422BB2">
        <w:rPr>
          <w:rFonts w:ascii="Arial" w:hAnsi="Arial" w:cs="Arial"/>
          <w:sz w:val="24"/>
          <w:szCs w:val="24"/>
        </w:rPr>
        <w:t xml:space="preserve"> youth advisory groups</w:t>
      </w:r>
      <w:r>
        <w:t>.</w:t>
      </w:r>
    </w:p>
    <w:p w14:paraId="1F331E33" w14:textId="77777777" w:rsidR="00C91EC1" w:rsidRPr="00C91EC1" w:rsidRDefault="00C91EC1" w:rsidP="000914A3">
      <w:pPr>
        <w:spacing w:after="0" w:line="240" w:lineRule="auto"/>
        <w:ind w:left="-709"/>
        <w:rPr>
          <w:rFonts w:ascii="Arial" w:hAnsi="Arial"/>
          <w:sz w:val="24"/>
        </w:rPr>
      </w:pPr>
    </w:p>
    <w:p w14:paraId="737C3357" w14:textId="77777777" w:rsidR="00D463FB" w:rsidRDefault="00386C2C" w:rsidP="000914A3">
      <w:pPr>
        <w:numPr>
          <w:ilvl w:val="0"/>
          <w:numId w:val="3"/>
        </w:numPr>
        <w:spacing w:after="0" w:line="240" w:lineRule="auto"/>
        <w:ind w:left="-709" w:firstLine="0"/>
        <w:contextualSpacing/>
        <w:rPr>
          <w:rFonts w:ascii="Arial" w:hAnsi="Arial"/>
          <w:sz w:val="24"/>
        </w:rPr>
      </w:pPr>
      <w:r w:rsidRPr="00386C2C">
        <w:rPr>
          <w:rFonts w:ascii="Arial" w:hAnsi="Arial"/>
          <w:b/>
          <w:bCs/>
          <w:sz w:val="24"/>
        </w:rPr>
        <w:t>Is there a guideline on how to deliver or display the messages?</w:t>
      </w:r>
      <w:r w:rsidRPr="00386C2C">
        <w:rPr>
          <w:rFonts w:ascii="Arial" w:hAnsi="Arial"/>
          <w:sz w:val="24"/>
        </w:rPr>
        <w:t xml:space="preserve"> </w:t>
      </w:r>
    </w:p>
    <w:p w14:paraId="238F3E7C" w14:textId="77777777" w:rsidR="00D463FB" w:rsidRDefault="00D463FB" w:rsidP="000914A3">
      <w:pPr>
        <w:spacing w:after="0" w:line="240" w:lineRule="auto"/>
        <w:ind w:left="-709"/>
        <w:contextualSpacing/>
        <w:rPr>
          <w:rFonts w:ascii="Arial" w:hAnsi="Arial"/>
          <w:sz w:val="24"/>
        </w:rPr>
      </w:pPr>
    </w:p>
    <w:p w14:paraId="3BFC37E8" w14:textId="2371A93E" w:rsidR="00BB464E" w:rsidRPr="00D463FB" w:rsidRDefault="00BB464E" w:rsidP="000914A3">
      <w:pPr>
        <w:spacing w:after="0" w:line="240" w:lineRule="auto"/>
        <w:ind w:left="-709"/>
        <w:contextualSpacing/>
        <w:rPr>
          <w:rFonts w:ascii="Arial" w:hAnsi="Arial" w:cs="Arial"/>
          <w:sz w:val="24"/>
          <w:szCs w:val="24"/>
        </w:rPr>
      </w:pPr>
      <w:r w:rsidRPr="00D463FB">
        <w:rPr>
          <w:rFonts w:ascii="Arial" w:hAnsi="Arial" w:cs="Arial"/>
          <w:sz w:val="24"/>
          <w:szCs w:val="24"/>
        </w:rPr>
        <w:t xml:space="preserve">Guidelines for promoting the Child Safe messages in local government venues and facilities </w:t>
      </w:r>
      <w:r w:rsidR="00050219">
        <w:rPr>
          <w:rFonts w:ascii="Arial" w:hAnsi="Arial" w:cs="Arial"/>
          <w:sz w:val="24"/>
          <w:szCs w:val="24"/>
        </w:rPr>
        <w:t>has been developed</w:t>
      </w:r>
      <w:r w:rsidRPr="00D463FB">
        <w:rPr>
          <w:rFonts w:ascii="Arial" w:hAnsi="Arial" w:cs="Arial"/>
          <w:sz w:val="24"/>
          <w:szCs w:val="24"/>
        </w:rPr>
        <w:t xml:space="preserve"> by DLGSC.</w:t>
      </w:r>
    </w:p>
    <w:p w14:paraId="744DA7A7" w14:textId="77777777" w:rsidR="00386C2C" w:rsidRPr="00386C2C" w:rsidRDefault="00386C2C" w:rsidP="000914A3">
      <w:pPr>
        <w:spacing w:after="0" w:line="240" w:lineRule="auto"/>
        <w:ind w:left="-709"/>
        <w:rPr>
          <w:rFonts w:ascii="Arial" w:hAnsi="Arial"/>
          <w:sz w:val="24"/>
        </w:rPr>
      </w:pPr>
    </w:p>
    <w:p w14:paraId="30BF4E6A" w14:textId="421E457C" w:rsidR="00D463FB" w:rsidRDefault="00386C2C" w:rsidP="000914A3">
      <w:pPr>
        <w:numPr>
          <w:ilvl w:val="0"/>
          <w:numId w:val="3"/>
        </w:numPr>
        <w:spacing w:after="0" w:line="240" w:lineRule="auto"/>
        <w:ind w:left="-709" w:firstLine="0"/>
        <w:contextualSpacing/>
        <w:rPr>
          <w:rFonts w:ascii="Arial" w:hAnsi="Arial"/>
          <w:sz w:val="24"/>
        </w:rPr>
      </w:pPr>
      <w:r w:rsidRPr="00386C2C">
        <w:rPr>
          <w:rFonts w:ascii="Arial" w:hAnsi="Arial"/>
          <w:b/>
          <w:bCs/>
          <w:sz w:val="24"/>
        </w:rPr>
        <w:t xml:space="preserve">What </w:t>
      </w:r>
      <w:r w:rsidR="00523F1B">
        <w:rPr>
          <w:rFonts w:ascii="Arial" w:hAnsi="Arial"/>
          <w:b/>
          <w:bCs/>
          <w:sz w:val="24"/>
        </w:rPr>
        <w:t xml:space="preserve">support and </w:t>
      </w:r>
      <w:r w:rsidRPr="00386C2C">
        <w:rPr>
          <w:rFonts w:ascii="Arial" w:hAnsi="Arial"/>
          <w:b/>
          <w:bCs/>
          <w:sz w:val="24"/>
        </w:rPr>
        <w:t xml:space="preserve">resources are available </w:t>
      </w:r>
      <w:r w:rsidR="00523F1B">
        <w:rPr>
          <w:rFonts w:ascii="Arial" w:hAnsi="Arial"/>
          <w:b/>
          <w:bCs/>
          <w:sz w:val="24"/>
        </w:rPr>
        <w:t>for local governments to</w:t>
      </w:r>
      <w:r w:rsidRPr="00386C2C">
        <w:rPr>
          <w:rFonts w:ascii="Arial" w:hAnsi="Arial"/>
          <w:b/>
          <w:bCs/>
          <w:sz w:val="24"/>
        </w:rPr>
        <w:t xml:space="preserve"> support implementation?</w:t>
      </w:r>
      <w:r w:rsidRPr="00386C2C">
        <w:rPr>
          <w:rFonts w:ascii="Arial" w:hAnsi="Arial"/>
          <w:sz w:val="24"/>
        </w:rPr>
        <w:t xml:space="preserve"> </w:t>
      </w:r>
    </w:p>
    <w:p w14:paraId="04FE52C7" w14:textId="76AF9E63" w:rsidR="00D017BA" w:rsidRDefault="00D017BA" w:rsidP="00523F1B">
      <w:pPr>
        <w:spacing w:after="0" w:line="240" w:lineRule="auto"/>
        <w:contextualSpacing/>
        <w:rPr>
          <w:rFonts w:ascii="Arial" w:hAnsi="Arial" w:cs="Arial"/>
          <w:sz w:val="24"/>
          <w:szCs w:val="24"/>
        </w:rPr>
      </w:pPr>
    </w:p>
    <w:p w14:paraId="25428DDC" w14:textId="28CA19F0" w:rsidR="00D017BA" w:rsidRDefault="00D017BA" w:rsidP="000914A3">
      <w:pPr>
        <w:spacing w:after="0" w:line="240" w:lineRule="auto"/>
        <w:ind w:left="-709"/>
        <w:contextualSpacing/>
        <w:rPr>
          <w:rFonts w:ascii="Arial" w:hAnsi="Arial" w:cs="Arial"/>
          <w:sz w:val="24"/>
          <w:szCs w:val="24"/>
        </w:rPr>
      </w:pPr>
      <w:r>
        <w:rPr>
          <w:rFonts w:ascii="Arial" w:hAnsi="Arial" w:cs="Arial"/>
          <w:sz w:val="24"/>
          <w:szCs w:val="24"/>
        </w:rPr>
        <w:t xml:space="preserve">DLGSC has developed an implementation toolkit to assist </w:t>
      </w:r>
      <w:r w:rsidR="00B47C19">
        <w:rPr>
          <w:rFonts w:ascii="Arial" w:hAnsi="Arial" w:cs="Arial"/>
          <w:sz w:val="24"/>
          <w:szCs w:val="24"/>
        </w:rPr>
        <w:t>local governments in implementing the Policy, resources in the toolkit include:</w:t>
      </w:r>
    </w:p>
    <w:p w14:paraId="6C51C940" w14:textId="00092A27" w:rsidR="00B47C19" w:rsidRPr="00F92365" w:rsidRDefault="00B47C19" w:rsidP="0007365A">
      <w:pPr>
        <w:numPr>
          <w:ilvl w:val="0"/>
          <w:numId w:val="2"/>
        </w:numPr>
        <w:spacing w:after="0" w:line="240" w:lineRule="auto"/>
        <w:ind w:left="-284" w:hanging="425"/>
        <w:contextualSpacing/>
        <w:rPr>
          <w:rFonts w:ascii="Arial" w:hAnsi="Arial" w:cs="Arial"/>
          <w:sz w:val="24"/>
          <w:szCs w:val="24"/>
        </w:rPr>
      </w:pPr>
      <w:r w:rsidRPr="00F92365">
        <w:rPr>
          <w:rFonts w:ascii="Arial" w:hAnsi="Arial" w:cs="Arial"/>
          <w:sz w:val="24"/>
          <w:szCs w:val="24"/>
        </w:rPr>
        <w:t>An implementation checklist</w:t>
      </w:r>
      <w:r w:rsidR="00F92365">
        <w:rPr>
          <w:rFonts w:ascii="Arial" w:hAnsi="Arial" w:cs="Arial"/>
          <w:sz w:val="24"/>
          <w:szCs w:val="24"/>
        </w:rPr>
        <w:t>.</w:t>
      </w:r>
    </w:p>
    <w:p w14:paraId="3B9D67AE" w14:textId="7AA2CB3E" w:rsidR="00B47C19" w:rsidRPr="00F92365" w:rsidRDefault="005A08DF" w:rsidP="0007365A">
      <w:pPr>
        <w:numPr>
          <w:ilvl w:val="0"/>
          <w:numId w:val="2"/>
        </w:numPr>
        <w:spacing w:after="0" w:line="240" w:lineRule="auto"/>
        <w:ind w:left="-284" w:hanging="425"/>
        <w:contextualSpacing/>
        <w:rPr>
          <w:rFonts w:ascii="Arial" w:hAnsi="Arial" w:cs="Arial"/>
          <w:sz w:val="24"/>
          <w:szCs w:val="24"/>
        </w:rPr>
      </w:pPr>
      <w:r w:rsidRPr="00F92365">
        <w:rPr>
          <w:rFonts w:ascii="Arial" w:hAnsi="Arial" w:cs="Arial"/>
          <w:sz w:val="24"/>
          <w:szCs w:val="24"/>
        </w:rPr>
        <w:t>A list of online child safety resources that local government staff can direct organisations to use</w:t>
      </w:r>
      <w:r w:rsidR="00F92365">
        <w:rPr>
          <w:rFonts w:ascii="Arial" w:hAnsi="Arial" w:cs="Arial"/>
          <w:sz w:val="24"/>
          <w:szCs w:val="24"/>
        </w:rPr>
        <w:t>.</w:t>
      </w:r>
    </w:p>
    <w:p w14:paraId="029F13C1" w14:textId="525C08C1" w:rsidR="005A08DF" w:rsidRDefault="001263CB" w:rsidP="0007365A">
      <w:pPr>
        <w:numPr>
          <w:ilvl w:val="0"/>
          <w:numId w:val="2"/>
        </w:numPr>
        <w:spacing w:after="0" w:line="240" w:lineRule="auto"/>
        <w:ind w:left="-284" w:hanging="425"/>
        <w:contextualSpacing/>
        <w:rPr>
          <w:rFonts w:ascii="Arial" w:hAnsi="Arial" w:cs="Arial"/>
          <w:sz w:val="24"/>
          <w:szCs w:val="24"/>
        </w:rPr>
      </w:pPr>
      <w:r w:rsidRPr="00F92365">
        <w:rPr>
          <w:rFonts w:ascii="Arial" w:hAnsi="Arial" w:cs="Arial"/>
          <w:sz w:val="24"/>
          <w:szCs w:val="24"/>
        </w:rPr>
        <w:t xml:space="preserve">Information on referral pathways for local government staff if they receive complaints, </w:t>
      </w:r>
      <w:proofErr w:type="gramStart"/>
      <w:r w:rsidRPr="00F92365">
        <w:rPr>
          <w:rFonts w:ascii="Arial" w:hAnsi="Arial" w:cs="Arial"/>
          <w:sz w:val="24"/>
          <w:szCs w:val="24"/>
        </w:rPr>
        <w:t>concerns</w:t>
      </w:r>
      <w:proofErr w:type="gramEnd"/>
      <w:r w:rsidRPr="00F92365">
        <w:rPr>
          <w:rFonts w:ascii="Arial" w:hAnsi="Arial" w:cs="Arial"/>
          <w:sz w:val="24"/>
          <w:szCs w:val="24"/>
        </w:rPr>
        <w:t xml:space="preserve"> or disclosures of child abu</w:t>
      </w:r>
      <w:r w:rsidR="00F92365" w:rsidRPr="00F92365">
        <w:rPr>
          <w:rFonts w:ascii="Arial" w:hAnsi="Arial" w:cs="Arial"/>
          <w:sz w:val="24"/>
          <w:szCs w:val="24"/>
        </w:rPr>
        <w:t>se.</w:t>
      </w:r>
    </w:p>
    <w:p w14:paraId="2FC8A5B6" w14:textId="4269B0B6" w:rsidR="00F92365" w:rsidRPr="00F92365" w:rsidRDefault="00F92365" w:rsidP="0007365A">
      <w:pPr>
        <w:numPr>
          <w:ilvl w:val="0"/>
          <w:numId w:val="2"/>
        </w:numPr>
        <w:spacing w:after="0" w:line="240" w:lineRule="auto"/>
        <w:ind w:left="-284" w:hanging="425"/>
        <w:contextualSpacing/>
        <w:rPr>
          <w:rFonts w:ascii="Arial" w:hAnsi="Arial" w:cs="Arial"/>
          <w:sz w:val="24"/>
          <w:szCs w:val="24"/>
        </w:rPr>
      </w:pPr>
      <w:r>
        <w:rPr>
          <w:rFonts w:ascii="Arial" w:hAnsi="Arial" w:cs="Arial"/>
          <w:sz w:val="24"/>
          <w:szCs w:val="24"/>
        </w:rPr>
        <w:t xml:space="preserve">Communications tools including website </w:t>
      </w:r>
      <w:r w:rsidR="004728A5">
        <w:rPr>
          <w:rFonts w:ascii="Arial" w:hAnsi="Arial" w:cs="Arial"/>
          <w:sz w:val="24"/>
          <w:szCs w:val="24"/>
        </w:rPr>
        <w:t>material and social media tiles to promote a local government’s implementation of the Policy.</w:t>
      </w:r>
    </w:p>
    <w:p w14:paraId="650758E6" w14:textId="77777777" w:rsidR="00D463FB" w:rsidRDefault="00D463FB" w:rsidP="000914A3">
      <w:pPr>
        <w:spacing w:after="0" w:line="240" w:lineRule="auto"/>
        <w:ind w:left="-709"/>
        <w:contextualSpacing/>
        <w:rPr>
          <w:rFonts w:ascii="Arial" w:hAnsi="Arial" w:cs="Arial"/>
          <w:color w:val="FF0000"/>
          <w:sz w:val="24"/>
          <w:szCs w:val="24"/>
        </w:rPr>
      </w:pPr>
    </w:p>
    <w:p w14:paraId="3B21E172" w14:textId="74F388A6" w:rsidR="00D463FB" w:rsidRPr="00D463FB" w:rsidRDefault="00D463FB" w:rsidP="000914A3">
      <w:pPr>
        <w:spacing w:after="0" w:line="240" w:lineRule="auto"/>
        <w:ind w:left="-709"/>
        <w:contextualSpacing/>
        <w:rPr>
          <w:rFonts w:ascii="Arial" w:hAnsi="Arial" w:cs="Arial"/>
          <w:sz w:val="24"/>
          <w:szCs w:val="24"/>
        </w:rPr>
      </w:pPr>
      <w:r w:rsidRPr="00D463FB">
        <w:rPr>
          <w:rFonts w:ascii="Arial" w:hAnsi="Arial" w:cs="Arial"/>
          <w:sz w:val="24"/>
          <w:szCs w:val="24"/>
        </w:rPr>
        <w:t xml:space="preserve">DLGSC can provide </w:t>
      </w:r>
      <w:r w:rsidR="0094648C">
        <w:rPr>
          <w:rFonts w:ascii="Arial" w:hAnsi="Arial" w:cs="Arial"/>
          <w:sz w:val="24"/>
          <w:szCs w:val="24"/>
        </w:rPr>
        <w:t xml:space="preserve">advice, </w:t>
      </w:r>
      <w:r w:rsidRPr="00D463FB">
        <w:rPr>
          <w:rFonts w:ascii="Arial" w:hAnsi="Arial" w:cs="Arial"/>
          <w:sz w:val="24"/>
          <w:szCs w:val="24"/>
        </w:rPr>
        <w:t xml:space="preserve">support and guidance </w:t>
      </w:r>
      <w:r w:rsidR="00523F1B">
        <w:rPr>
          <w:rFonts w:ascii="Arial" w:hAnsi="Arial" w:cs="Arial"/>
          <w:sz w:val="24"/>
          <w:szCs w:val="24"/>
        </w:rPr>
        <w:t xml:space="preserve">as required </w:t>
      </w:r>
      <w:r w:rsidRPr="00D463FB">
        <w:rPr>
          <w:rFonts w:ascii="Arial" w:hAnsi="Arial" w:cs="Arial"/>
          <w:sz w:val="24"/>
          <w:szCs w:val="24"/>
        </w:rPr>
        <w:t>to implement the Policy through its Child Safeguarding Implementation Unit</w:t>
      </w:r>
      <w:r w:rsidR="002628BF">
        <w:rPr>
          <w:rFonts w:ascii="Arial" w:hAnsi="Arial" w:cs="Arial"/>
          <w:sz w:val="24"/>
          <w:szCs w:val="24"/>
        </w:rPr>
        <w:t xml:space="preserve"> (</w:t>
      </w:r>
      <w:hyperlink r:id="rId11" w:history="1">
        <w:r w:rsidR="002628BF" w:rsidRPr="00B242DD">
          <w:rPr>
            <w:rStyle w:val="Hyperlink"/>
            <w:rFonts w:ascii="Arial" w:hAnsi="Arial" w:cs="Arial"/>
            <w:sz w:val="24"/>
            <w:szCs w:val="24"/>
          </w:rPr>
          <w:t>childsafeguarding@dlgsc.wa.gov.au</w:t>
        </w:r>
      </w:hyperlink>
      <w:r w:rsidR="002628BF">
        <w:rPr>
          <w:rFonts w:ascii="Arial" w:hAnsi="Arial" w:cs="Arial"/>
          <w:sz w:val="24"/>
          <w:szCs w:val="24"/>
        </w:rPr>
        <w:t>)</w:t>
      </w:r>
      <w:r w:rsidRPr="00D463FB">
        <w:rPr>
          <w:rFonts w:ascii="Arial" w:hAnsi="Arial" w:cs="Arial"/>
          <w:sz w:val="24"/>
          <w:szCs w:val="24"/>
        </w:rPr>
        <w:t>.</w:t>
      </w:r>
      <w:r w:rsidR="002628BF">
        <w:rPr>
          <w:rFonts w:ascii="Arial" w:hAnsi="Arial" w:cs="Arial"/>
          <w:sz w:val="24"/>
          <w:szCs w:val="24"/>
        </w:rPr>
        <w:t xml:space="preserve"> </w:t>
      </w:r>
    </w:p>
    <w:p w14:paraId="47C42C68" w14:textId="77777777" w:rsidR="00386C2C" w:rsidRPr="00386C2C" w:rsidRDefault="00386C2C" w:rsidP="000914A3">
      <w:pPr>
        <w:spacing w:after="0" w:line="240" w:lineRule="auto"/>
        <w:ind w:left="-709"/>
        <w:rPr>
          <w:rFonts w:ascii="Arial" w:hAnsi="Arial"/>
          <w:sz w:val="24"/>
        </w:rPr>
      </w:pPr>
    </w:p>
    <w:p w14:paraId="0C422100" w14:textId="7DE94228" w:rsidR="00D463FB" w:rsidRPr="0007365A" w:rsidRDefault="00386C2C" w:rsidP="0007365A">
      <w:pPr>
        <w:numPr>
          <w:ilvl w:val="0"/>
          <w:numId w:val="3"/>
        </w:numPr>
        <w:spacing w:after="0" w:line="240" w:lineRule="auto"/>
        <w:ind w:left="0" w:hanging="709"/>
        <w:contextualSpacing/>
        <w:rPr>
          <w:rFonts w:ascii="Arial" w:eastAsia="Times New Roman" w:hAnsi="Arial" w:cs="Arial"/>
          <w:b/>
          <w:bCs/>
          <w:sz w:val="24"/>
          <w:szCs w:val="24"/>
        </w:rPr>
      </w:pPr>
      <w:r w:rsidRPr="0007365A">
        <w:rPr>
          <w:rFonts w:ascii="Arial" w:eastAsia="Times New Roman" w:hAnsi="Arial" w:cs="Arial"/>
          <w:b/>
          <w:bCs/>
          <w:sz w:val="24"/>
          <w:szCs w:val="24"/>
        </w:rPr>
        <w:t xml:space="preserve">Does implementing the policy make the Local Government responsible/liable in any way for the actions/behaviour of local community groups or organisations? </w:t>
      </w:r>
    </w:p>
    <w:p w14:paraId="645775D1" w14:textId="77777777" w:rsidR="00D463FB" w:rsidRDefault="00D463FB" w:rsidP="000914A3">
      <w:pPr>
        <w:spacing w:after="0" w:line="240" w:lineRule="auto"/>
        <w:ind w:left="-709"/>
        <w:contextualSpacing/>
        <w:rPr>
          <w:rFonts w:ascii="Arial" w:hAnsi="Arial"/>
          <w:b/>
          <w:bCs/>
          <w:sz w:val="24"/>
        </w:rPr>
      </w:pPr>
    </w:p>
    <w:p w14:paraId="30876069" w14:textId="1FD17BFC" w:rsidR="00C91EC1" w:rsidRPr="00D548EA" w:rsidRDefault="00D463FB" w:rsidP="00D548EA">
      <w:pPr>
        <w:spacing w:after="0" w:line="240" w:lineRule="auto"/>
        <w:ind w:left="-709"/>
        <w:contextualSpacing/>
        <w:rPr>
          <w:rFonts w:ascii="Arial" w:hAnsi="Arial" w:cs="Arial"/>
          <w:b/>
          <w:bCs/>
          <w:sz w:val="24"/>
          <w:szCs w:val="24"/>
        </w:rPr>
      </w:pPr>
      <w:r w:rsidRPr="00D463FB">
        <w:rPr>
          <w:rFonts w:ascii="Arial" w:hAnsi="Arial" w:cs="Arial"/>
          <w:sz w:val="24"/>
          <w:szCs w:val="24"/>
        </w:rPr>
        <w:t>The intent of the policy is not to make local governments liable for the actions or behaviour of community or contracted organisations. The Policy states that local governments should ‘take all reasonable steps to engage with persons who utilise local government facilities to operate in alignment with’ the Policy</w:t>
      </w:r>
      <w:r w:rsidR="004722EA">
        <w:rPr>
          <w:rFonts w:ascii="Arial" w:hAnsi="Arial" w:cs="Arial"/>
          <w:sz w:val="24"/>
          <w:szCs w:val="24"/>
        </w:rPr>
        <w:t>’</w:t>
      </w:r>
      <w:r w:rsidR="002628BF">
        <w:rPr>
          <w:rFonts w:ascii="Arial" w:hAnsi="Arial" w:cs="Arial"/>
          <w:sz w:val="24"/>
          <w:szCs w:val="24"/>
        </w:rPr>
        <w:t xml:space="preserve"> (i.e. in line with the Policy Principles)</w:t>
      </w:r>
      <w:r w:rsidRPr="00D463FB">
        <w:rPr>
          <w:rFonts w:ascii="Arial" w:hAnsi="Arial" w:cs="Arial"/>
          <w:sz w:val="24"/>
          <w:szCs w:val="24"/>
        </w:rPr>
        <w:t>.</w:t>
      </w:r>
      <w:r w:rsidR="00D548EA">
        <w:rPr>
          <w:rFonts w:ascii="Arial" w:hAnsi="Arial" w:cs="Arial"/>
          <w:b/>
          <w:bCs/>
          <w:sz w:val="24"/>
          <w:szCs w:val="24"/>
        </w:rPr>
        <w:br/>
      </w:r>
    </w:p>
    <w:p w14:paraId="7504C69C" w14:textId="395752CC" w:rsidR="00C91EC1" w:rsidRDefault="00C91EC1" w:rsidP="000914A3">
      <w:pPr>
        <w:numPr>
          <w:ilvl w:val="0"/>
          <w:numId w:val="3"/>
        </w:numPr>
        <w:spacing w:after="0" w:line="240" w:lineRule="auto"/>
        <w:ind w:left="-709" w:firstLine="0"/>
        <w:contextualSpacing/>
        <w:rPr>
          <w:rFonts w:ascii="Arial" w:hAnsi="Arial"/>
          <w:b/>
          <w:bCs/>
          <w:sz w:val="24"/>
        </w:rPr>
      </w:pPr>
      <w:r w:rsidRPr="00386C2C">
        <w:rPr>
          <w:rFonts w:ascii="Arial" w:hAnsi="Arial"/>
          <w:b/>
          <w:bCs/>
          <w:sz w:val="24"/>
        </w:rPr>
        <w:t xml:space="preserve">What is the role of DLGSC in supporting </w:t>
      </w:r>
      <w:r w:rsidR="001C14B4">
        <w:rPr>
          <w:rFonts w:ascii="Arial" w:hAnsi="Arial"/>
          <w:b/>
          <w:bCs/>
          <w:sz w:val="24"/>
        </w:rPr>
        <w:t xml:space="preserve">local governments </w:t>
      </w:r>
      <w:r w:rsidRPr="00386C2C">
        <w:rPr>
          <w:rFonts w:ascii="Arial" w:hAnsi="Arial"/>
          <w:b/>
          <w:bCs/>
          <w:sz w:val="24"/>
        </w:rPr>
        <w:t xml:space="preserve">to be child safe? </w:t>
      </w:r>
    </w:p>
    <w:p w14:paraId="53444D26" w14:textId="77777777" w:rsidR="00C91EC1" w:rsidRDefault="00C91EC1" w:rsidP="000914A3">
      <w:pPr>
        <w:spacing w:after="0" w:line="240" w:lineRule="auto"/>
        <w:ind w:left="-709"/>
        <w:contextualSpacing/>
        <w:rPr>
          <w:rFonts w:ascii="Arial" w:hAnsi="Arial" w:cs="Arial"/>
          <w:sz w:val="24"/>
          <w:szCs w:val="24"/>
        </w:rPr>
      </w:pPr>
    </w:p>
    <w:p w14:paraId="7E509C05" w14:textId="7DE519F4" w:rsidR="00C91EC1" w:rsidRDefault="00C91EC1" w:rsidP="000914A3">
      <w:pPr>
        <w:spacing w:after="0" w:line="240" w:lineRule="auto"/>
        <w:ind w:left="-709"/>
        <w:contextualSpacing/>
        <w:rPr>
          <w:rFonts w:ascii="Arial" w:hAnsi="Arial" w:cs="Arial"/>
          <w:sz w:val="24"/>
          <w:szCs w:val="24"/>
        </w:rPr>
      </w:pPr>
      <w:r w:rsidRPr="00C91EC1">
        <w:rPr>
          <w:rFonts w:ascii="Arial" w:hAnsi="Arial" w:cs="Arial"/>
          <w:sz w:val="24"/>
          <w:szCs w:val="24"/>
        </w:rPr>
        <w:t xml:space="preserve">The Child Safeguarding Implementation Unit within DLGSC is undertaking work with </w:t>
      </w:r>
      <w:r w:rsidR="003E6398" w:rsidRPr="00C91EC1">
        <w:rPr>
          <w:rFonts w:ascii="Arial" w:hAnsi="Arial" w:cs="Arial"/>
          <w:sz w:val="24"/>
          <w:szCs w:val="24"/>
        </w:rPr>
        <w:t>all</w:t>
      </w:r>
      <w:r w:rsidRPr="00C91EC1">
        <w:rPr>
          <w:rFonts w:ascii="Arial" w:hAnsi="Arial" w:cs="Arial"/>
          <w:sz w:val="24"/>
          <w:szCs w:val="24"/>
        </w:rPr>
        <w:t xml:space="preserve"> the sectors it supports, including sport and recreation, culture and the arts, and local government, to embed child safe practices and prepare organisations for implementation of the National Principles for Child Safe Organisations</w:t>
      </w:r>
      <w:r>
        <w:rPr>
          <w:rFonts w:ascii="Arial" w:hAnsi="Arial" w:cs="Arial"/>
          <w:sz w:val="24"/>
          <w:szCs w:val="24"/>
        </w:rPr>
        <w:t>.</w:t>
      </w:r>
    </w:p>
    <w:p w14:paraId="5165B11B" w14:textId="77777777" w:rsidR="00C91EC1" w:rsidRPr="00C91EC1" w:rsidRDefault="00C91EC1" w:rsidP="000914A3">
      <w:pPr>
        <w:spacing w:after="0" w:line="240" w:lineRule="auto"/>
        <w:ind w:left="-709"/>
        <w:contextualSpacing/>
        <w:rPr>
          <w:rFonts w:ascii="Arial" w:hAnsi="Arial" w:cs="Arial"/>
          <w:sz w:val="24"/>
          <w:szCs w:val="24"/>
        </w:rPr>
      </w:pPr>
    </w:p>
    <w:p w14:paraId="729B13A7" w14:textId="77777777" w:rsidR="003E6398" w:rsidRPr="0007365A" w:rsidRDefault="00C91EC1" w:rsidP="0007365A">
      <w:pPr>
        <w:numPr>
          <w:ilvl w:val="0"/>
          <w:numId w:val="3"/>
        </w:numPr>
        <w:spacing w:after="0" w:line="240" w:lineRule="auto"/>
        <w:ind w:left="0" w:hanging="709"/>
        <w:contextualSpacing/>
        <w:rPr>
          <w:rFonts w:ascii="Arial" w:eastAsia="Times New Roman" w:hAnsi="Arial" w:cs="Arial"/>
          <w:b/>
          <w:bCs/>
          <w:sz w:val="24"/>
          <w:szCs w:val="24"/>
        </w:rPr>
      </w:pPr>
      <w:r w:rsidRPr="0007365A">
        <w:rPr>
          <w:rFonts w:ascii="Arial" w:eastAsia="Times New Roman" w:hAnsi="Arial" w:cs="Arial"/>
          <w:b/>
          <w:bCs/>
          <w:sz w:val="24"/>
          <w:szCs w:val="24"/>
        </w:rPr>
        <w:lastRenderedPageBreak/>
        <w:t xml:space="preserve">What is the role of local government in reporting and responding to allegations of harm to children or child sexual abuse? </w:t>
      </w:r>
    </w:p>
    <w:p w14:paraId="470D798B" w14:textId="77777777" w:rsidR="000E1869" w:rsidRDefault="000E1869" w:rsidP="000914A3">
      <w:pPr>
        <w:spacing w:after="0" w:line="240" w:lineRule="auto"/>
        <w:ind w:left="-709"/>
        <w:rPr>
          <w:rFonts w:ascii="Arial" w:hAnsi="Arial" w:cs="Arial"/>
          <w:sz w:val="24"/>
          <w:szCs w:val="24"/>
        </w:rPr>
      </w:pPr>
    </w:p>
    <w:p w14:paraId="0C9CC0AA" w14:textId="4F7CF979" w:rsidR="000E1869" w:rsidRPr="000E1869" w:rsidRDefault="67259E94" w:rsidP="000914A3">
      <w:pPr>
        <w:spacing w:after="0" w:line="240" w:lineRule="auto"/>
        <w:ind w:left="-709"/>
        <w:rPr>
          <w:rFonts w:ascii="Arial" w:hAnsi="Arial" w:cs="Arial"/>
          <w:sz w:val="24"/>
          <w:szCs w:val="24"/>
        </w:rPr>
      </w:pPr>
      <w:r w:rsidRPr="58422BB2">
        <w:rPr>
          <w:rFonts w:ascii="Arial" w:hAnsi="Arial" w:cs="Arial"/>
          <w:sz w:val="24"/>
          <w:szCs w:val="24"/>
        </w:rPr>
        <w:t>One of the practical things a</w:t>
      </w:r>
      <w:r w:rsidR="617D39A5" w:rsidRPr="58422BB2">
        <w:rPr>
          <w:rFonts w:ascii="Arial" w:hAnsi="Arial" w:cs="Arial"/>
          <w:sz w:val="24"/>
          <w:szCs w:val="24"/>
        </w:rPr>
        <w:t>n</w:t>
      </w:r>
      <w:r w:rsidRPr="58422BB2">
        <w:rPr>
          <w:rFonts w:ascii="Arial" w:hAnsi="Arial" w:cs="Arial"/>
          <w:sz w:val="24"/>
          <w:szCs w:val="24"/>
        </w:rPr>
        <w:t xml:space="preserve"> organisation can do is to have</w:t>
      </w:r>
      <w:r w:rsidR="590CCA26" w:rsidRPr="58422BB2">
        <w:rPr>
          <w:rFonts w:ascii="Arial" w:hAnsi="Arial" w:cs="Arial"/>
          <w:sz w:val="24"/>
          <w:szCs w:val="24"/>
        </w:rPr>
        <w:t xml:space="preserve"> robust processes in place to identify and report child abuse to appropriate authorities</w:t>
      </w:r>
      <w:r w:rsidR="3BFACFEB" w:rsidRPr="58422BB2">
        <w:rPr>
          <w:rFonts w:ascii="Arial" w:hAnsi="Arial" w:cs="Arial"/>
          <w:sz w:val="24"/>
          <w:szCs w:val="24"/>
        </w:rPr>
        <w:t xml:space="preserve"> </w:t>
      </w:r>
      <w:r w:rsidR="45D7993A" w:rsidRPr="58422BB2">
        <w:rPr>
          <w:rFonts w:ascii="Arial" w:hAnsi="Arial" w:cs="Arial"/>
          <w:sz w:val="24"/>
          <w:szCs w:val="24"/>
        </w:rPr>
        <w:t>and</w:t>
      </w:r>
      <w:r w:rsidR="590CCA26" w:rsidRPr="58422BB2">
        <w:rPr>
          <w:rFonts w:ascii="Arial" w:hAnsi="Arial" w:cs="Arial"/>
          <w:sz w:val="24"/>
          <w:szCs w:val="24"/>
        </w:rPr>
        <w:t xml:space="preserve"> identify people who may not be safe to work with children.</w:t>
      </w:r>
      <w:r w:rsidR="062BAC05" w:rsidRPr="58422BB2">
        <w:rPr>
          <w:rFonts w:ascii="Arial" w:hAnsi="Arial" w:cs="Arial"/>
          <w:sz w:val="24"/>
          <w:szCs w:val="24"/>
        </w:rPr>
        <w:t xml:space="preserve"> The referral pathways resource included in the implementation too</w:t>
      </w:r>
      <w:r w:rsidR="61A64056" w:rsidRPr="58422BB2">
        <w:rPr>
          <w:rFonts w:ascii="Arial" w:hAnsi="Arial" w:cs="Arial"/>
          <w:sz w:val="24"/>
          <w:szCs w:val="24"/>
        </w:rPr>
        <w:t>l</w:t>
      </w:r>
      <w:r w:rsidR="062BAC05" w:rsidRPr="58422BB2">
        <w:rPr>
          <w:rFonts w:ascii="Arial" w:hAnsi="Arial" w:cs="Arial"/>
          <w:sz w:val="24"/>
          <w:szCs w:val="24"/>
        </w:rPr>
        <w:t xml:space="preserve">kit is designed to assist local government staff in </w:t>
      </w:r>
      <w:r w:rsidR="48CF29F9" w:rsidRPr="58422BB2">
        <w:rPr>
          <w:rFonts w:ascii="Arial" w:hAnsi="Arial" w:cs="Arial"/>
          <w:sz w:val="24"/>
          <w:szCs w:val="24"/>
        </w:rPr>
        <w:t>referring complaints and concerns about child wellbeing as well as disclosures of abuse.</w:t>
      </w:r>
    </w:p>
    <w:p w14:paraId="7C90AFA7" w14:textId="77777777" w:rsidR="000E1869" w:rsidRDefault="000E1869" w:rsidP="000914A3">
      <w:pPr>
        <w:pStyle w:val="NormalWeb"/>
        <w:ind w:left="-709"/>
        <w:rPr>
          <w:rStyle w:val="Strong"/>
          <w:rFonts w:ascii="Arial" w:hAnsi="Arial" w:cs="Arial"/>
          <w:b w:val="0"/>
          <w:bCs w:val="0"/>
          <w:color w:val="000000"/>
        </w:rPr>
      </w:pPr>
      <w:r w:rsidRPr="000E1869">
        <w:rPr>
          <w:rStyle w:val="Strong"/>
          <w:rFonts w:ascii="Arial" w:hAnsi="Arial" w:cs="Arial"/>
          <w:b w:val="0"/>
          <w:bCs w:val="0"/>
          <w:color w:val="000000"/>
        </w:rPr>
        <w:t>Where it is believed that a child is in immediate danger or life-threatening situation, the Western Australia Police Force should be contacted immediately by dialling</w:t>
      </w:r>
      <w:r w:rsidRPr="000E1869">
        <w:rPr>
          <w:rStyle w:val="Strong"/>
          <w:rFonts w:ascii="Arial" w:hAnsi="Arial" w:cs="Arial"/>
          <w:color w:val="000000"/>
        </w:rPr>
        <w:t xml:space="preserve"> 000</w:t>
      </w:r>
      <w:r w:rsidRPr="000E1869">
        <w:rPr>
          <w:rStyle w:val="Strong"/>
          <w:rFonts w:ascii="Arial" w:hAnsi="Arial" w:cs="Arial"/>
          <w:b w:val="0"/>
          <w:bCs w:val="0"/>
          <w:color w:val="000000"/>
        </w:rPr>
        <w:t xml:space="preserve">. </w:t>
      </w:r>
    </w:p>
    <w:p w14:paraId="53E69F2C" w14:textId="4C56A468" w:rsidR="003E6398" w:rsidRDefault="000E1869" w:rsidP="000914A3">
      <w:pPr>
        <w:pStyle w:val="NormalWeb"/>
        <w:ind w:left="-709"/>
        <w:rPr>
          <w:rFonts w:ascii="Arial" w:hAnsi="Arial" w:cs="Arial"/>
        </w:rPr>
      </w:pPr>
      <w:r w:rsidRPr="000E1869">
        <w:rPr>
          <w:rFonts w:ascii="Arial" w:hAnsi="Arial" w:cs="Arial"/>
          <w:color w:val="000000"/>
        </w:rPr>
        <w:t>If there are concerns about a child’s wellbeing (and it doesn’t require immediate Police attention), Communities should be contacted</w:t>
      </w:r>
      <w:r w:rsidRPr="000E1869">
        <w:rPr>
          <w:rStyle w:val="CommentReference"/>
          <w:rFonts w:ascii="Arial" w:hAnsi="Arial" w:cs="Arial"/>
          <w:color w:val="000000"/>
          <w:sz w:val="24"/>
          <w:szCs w:val="24"/>
        </w:rPr>
        <w:t xml:space="preserve"> on </w:t>
      </w:r>
      <w:r w:rsidRPr="000E1869">
        <w:rPr>
          <w:rStyle w:val="Strong"/>
          <w:rFonts w:ascii="Arial" w:hAnsi="Arial" w:cs="Arial"/>
          <w:color w:val="000000"/>
        </w:rPr>
        <w:t>1800 273 889</w:t>
      </w:r>
      <w:r w:rsidRPr="000E1869">
        <w:rPr>
          <w:rFonts w:ascii="Arial" w:hAnsi="Arial" w:cs="Arial"/>
          <w:color w:val="000000"/>
        </w:rPr>
        <w:t>.</w:t>
      </w:r>
      <w:r w:rsidR="00A759C4">
        <w:rPr>
          <w:rFonts w:ascii="Arial" w:hAnsi="Arial" w:cs="Arial"/>
          <w:color w:val="000000"/>
        </w:rPr>
        <w:t xml:space="preserve"> </w:t>
      </w:r>
      <w:r w:rsidRPr="003E6398">
        <w:rPr>
          <w:rFonts w:ascii="Arial" w:hAnsi="Arial" w:cs="Arial"/>
        </w:rPr>
        <w:t xml:space="preserve">Communities </w:t>
      </w:r>
      <w:r w:rsidR="00A759C4">
        <w:rPr>
          <w:rFonts w:ascii="Arial" w:hAnsi="Arial" w:cs="Arial"/>
        </w:rPr>
        <w:t xml:space="preserve">has </w:t>
      </w:r>
      <w:r w:rsidRPr="003E6398">
        <w:rPr>
          <w:rFonts w:ascii="Arial" w:hAnsi="Arial" w:cs="Arial"/>
        </w:rPr>
        <w:t>responsibilit</w:t>
      </w:r>
      <w:r w:rsidR="00A759C4">
        <w:rPr>
          <w:rFonts w:ascii="Arial" w:hAnsi="Arial" w:cs="Arial"/>
        </w:rPr>
        <w:t xml:space="preserve">y for </w:t>
      </w:r>
      <w:r w:rsidRPr="003E6398">
        <w:rPr>
          <w:rFonts w:ascii="Arial" w:hAnsi="Arial" w:cs="Arial"/>
        </w:rPr>
        <w:t>administer</w:t>
      </w:r>
      <w:r w:rsidR="00A759C4">
        <w:rPr>
          <w:rFonts w:ascii="Arial" w:hAnsi="Arial" w:cs="Arial"/>
        </w:rPr>
        <w:t>ing</w:t>
      </w:r>
      <w:r w:rsidRPr="003E6398">
        <w:rPr>
          <w:rFonts w:ascii="Arial" w:hAnsi="Arial" w:cs="Arial"/>
        </w:rPr>
        <w:t xml:space="preserve"> the </w:t>
      </w:r>
      <w:r w:rsidRPr="00A759C4">
        <w:rPr>
          <w:rFonts w:ascii="Arial" w:hAnsi="Arial" w:cs="Arial"/>
          <w:i/>
          <w:iCs/>
        </w:rPr>
        <w:t>Children and Community Services Act 2004</w:t>
      </w:r>
      <w:r w:rsidRPr="003E6398">
        <w:rPr>
          <w:rFonts w:ascii="Arial" w:hAnsi="Arial" w:cs="Arial"/>
        </w:rPr>
        <w:t xml:space="preserve"> and provid</w:t>
      </w:r>
      <w:r w:rsidR="00391E75">
        <w:rPr>
          <w:rFonts w:ascii="Arial" w:hAnsi="Arial" w:cs="Arial"/>
        </w:rPr>
        <w:t>ing</w:t>
      </w:r>
      <w:r w:rsidRPr="003E6398">
        <w:rPr>
          <w:rFonts w:ascii="Arial" w:hAnsi="Arial" w:cs="Arial"/>
        </w:rPr>
        <w:t xml:space="preserve"> child protection services to the community.</w:t>
      </w:r>
      <w:r w:rsidR="00A759C4">
        <w:rPr>
          <w:rFonts w:ascii="Arial" w:hAnsi="Arial" w:cs="Arial"/>
        </w:rPr>
        <w:t xml:space="preserve"> Further information about responding to the concerns for the safety or welling of a child or young person can be found on the </w:t>
      </w:r>
      <w:hyperlink r:id="rId12" w:history="1">
        <w:r w:rsidR="00A759C4" w:rsidRPr="00A759C4">
          <w:rPr>
            <w:rStyle w:val="Hyperlink"/>
            <w:rFonts w:ascii="Arial" w:hAnsi="Arial" w:cs="Arial"/>
          </w:rPr>
          <w:t>Department of Communities website.</w:t>
        </w:r>
      </w:hyperlink>
      <w:r w:rsidR="00A759C4">
        <w:rPr>
          <w:rFonts w:ascii="Arial" w:hAnsi="Arial" w:cs="Arial"/>
        </w:rPr>
        <w:t xml:space="preserve"> </w:t>
      </w:r>
    </w:p>
    <w:p w14:paraId="2CE961E0" w14:textId="5B079F39" w:rsidR="0007365A" w:rsidRDefault="00386C2C" w:rsidP="0007365A">
      <w:pPr>
        <w:numPr>
          <w:ilvl w:val="0"/>
          <w:numId w:val="3"/>
        </w:numPr>
        <w:spacing w:after="0" w:line="240" w:lineRule="auto"/>
        <w:ind w:left="0" w:hanging="709"/>
        <w:contextualSpacing/>
        <w:rPr>
          <w:rFonts w:ascii="Arial" w:eastAsia="Times New Roman" w:hAnsi="Arial" w:cs="Arial"/>
          <w:b/>
          <w:bCs/>
          <w:sz w:val="24"/>
          <w:szCs w:val="24"/>
        </w:rPr>
      </w:pPr>
      <w:r w:rsidRPr="0007365A">
        <w:rPr>
          <w:rFonts w:ascii="Arial" w:eastAsia="Times New Roman" w:hAnsi="Arial" w:cs="Arial"/>
          <w:b/>
          <w:bCs/>
          <w:sz w:val="24"/>
          <w:szCs w:val="24"/>
        </w:rPr>
        <w:t xml:space="preserve">What is the role of State Government in creating and supporting child safe communities? </w:t>
      </w:r>
    </w:p>
    <w:p w14:paraId="4E744524" w14:textId="77777777" w:rsidR="0007365A" w:rsidRDefault="0007365A" w:rsidP="0007365A">
      <w:pPr>
        <w:spacing w:after="0" w:line="240" w:lineRule="auto"/>
        <w:contextualSpacing/>
        <w:rPr>
          <w:rFonts w:ascii="Arial" w:eastAsia="Times New Roman" w:hAnsi="Arial" w:cs="Arial"/>
          <w:b/>
          <w:bCs/>
          <w:sz w:val="24"/>
          <w:szCs w:val="24"/>
        </w:rPr>
      </w:pPr>
    </w:p>
    <w:p w14:paraId="2947A155" w14:textId="7B1E08BC" w:rsidR="0094648C" w:rsidRPr="0007365A" w:rsidRDefault="2BACE808" w:rsidP="0007365A">
      <w:pPr>
        <w:spacing w:after="0" w:line="240" w:lineRule="auto"/>
        <w:ind w:left="-709"/>
        <w:rPr>
          <w:rFonts w:ascii="Arial" w:hAnsi="Arial" w:cs="Arial"/>
          <w:sz w:val="24"/>
          <w:szCs w:val="24"/>
        </w:rPr>
      </w:pPr>
      <w:r w:rsidRPr="58422BB2">
        <w:rPr>
          <w:rFonts w:ascii="Arial" w:hAnsi="Arial" w:cs="Arial"/>
          <w:sz w:val="24"/>
          <w:szCs w:val="24"/>
        </w:rPr>
        <w:t xml:space="preserve">The </w:t>
      </w:r>
      <w:r w:rsidR="48CF29F9" w:rsidRPr="58422BB2">
        <w:rPr>
          <w:rFonts w:ascii="Arial" w:hAnsi="Arial" w:cs="Arial"/>
          <w:sz w:val="24"/>
          <w:szCs w:val="24"/>
        </w:rPr>
        <w:t>WA</w:t>
      </w:r>
      <w:r w:rsidRPr="58422BB2">
        <w:rPr>
          <w:rFonts w:ascii="Arial" w:hAnsi="Arial" w:cs="Arial"/>
          <w:sz w:val="24"/>
          <w:szCs w:val="24"/>
        </w:rPr>
        <w:t xml:space="preserve"> Government is working with</w:t>
      </w:r>
      <w:r w:rsidR="111CB64F" w:rsidRPr="58422BB2">
        <w:rPr>
          <w:rFonts w:ascii="Arial" w:hAnsi="Arial" w:cs="Arial"/>
          <w:sz w:val="24"/>
          <w:szCs w:val="24"/>
        </w:rPr>
        <w:t xml:space="preserve"> </w:t>
      </w:r>
      <w:r w:rsidRPr="58422BB2">
        <w:rPr>
          <w:rFonts w:ascii="Arial" w:hAnsi="Arial" w:cs="Arial"/>
          <w:sz w:val="24"/>
          <w:szCs w:val="24"/>
        </w:rPr>
        <w:t>our partner organisations</w:t>
      </w:r>
      <w:r w:rsidR="111CB64F" w:rsidRPr="58422BB2">
        <w:rPr>
          <w:rFonts w:ascii="Arial" w:hAnsi="Arial" w:cs="Arial"/>
          <w:sz w:val="24"/>
          <w:szCs w:val="24"/>
        </w:rPr>
        <w:t>, peak bodies</w:t>
      </w:r>
      <w:r w:rsidR="38ED5EC7" w:rsidRPr="58422BB2">
        <w:rPr>
          <w:rFonts w:ascii="Arial" w:hAnsi="Arial" w:cs="Arial"/>
          <w:sz w:val="24"/>
          <w:szCs w:val="24"/>
        </w:rPr>
        <w:t xml:space="preserve">, the </w:t>
      </w:r>
      <w:r w:rsidR="48CF29F9" w:rsidRPr="58422BB2">
        <w:rPr>
          <w:rFonts w:ascii="Arial" w:hAnsi="Arial" w:cs="Arial"/>
          <w:sz w:val="24"/>
          <w:szCs w:val="24"/>
        </w:rPr>
        <w:t>Australian</w:t>
      </w:r>
      <w:r w:rsidR="38ED5EC7" w:rsidRPr="58422BB2">
        <w:rPr>
          <w:rFonts w:ascii="Arial" w:hAnsi="Arial" w:cs="Arial"/>
          <w:sz w:val="24"/>
          <w:szCs w:val="24"/>
        </w:rPr>
        <w:t xml:space="preserve"> Government,</w:t>
      </w:r>
      <w:r w:rsidR="111CB64F" w:rsidRPr="58422BB2">
        <w:rPr>
          <w:rFonts w:ascii="Arial" w:hAnsi="Arial" w:cs="Arial"/>
          <w:sz w:val="24"/>
          <w:szCs w:val="24"/>
        </w:rPr>
        <w:t xml:space="preserve"> and other jurisdictions</w:t>
      </w:r>
      <w:r w:rsidR="45D7993A" w:rsidRPr="58422BB2">
        <w:rPr>
          <w:rFonts w:ascii="Arial" w:hAnsi="Arial" w:cs="Arial"/>
          <w:sz w:val="24"/>
          <w:szCs w:val="24"/>
        </w:rPr>
        <w:t xml:space="preserve"> to</w:t>
      </w:r>
      <w:r w:rsidR="111CB64F" w:rsidRPr="58422BB2">
        <w:rPr>
          <w:rFonts w:ascii="Arial" w:hAnsi="Arial" w:cs="Arial"/>
          <w:sz w:val="24"/>
          <w:szCs w:val="24"/>
        </w:rPr>
        <w:t xml:space="preserve"> drive the </w:t>
      </w:r>
      <w:r w:rsidR="48CF29F9" w:rsidRPr="58422BB2">
        <w:rPr>
          <w:rFonts w:ascii="Arial" w:hAnsi="Arial" w:cs="Arial"/>
          <w:sz w:val="24"/>
          <w:szCs w:val="24"/>
        </w:rPr>
        <w:t xml:space="preserve">coordinated </w:t>
      </w:r>
      <w:r w:rsidR="111CB64F" w:rsidRPr="58422BB2">
        <w:rPr>
          <w:rFonts w:ascii="Arial" w:hAnsi="Arial" w:cs="Arial"/>
          <w:sz w:val="24"/>
          <w:szCs w:val="24"/>
        </w:rPr>
        <w:t>implementation of the National Principles through administrative and legislative levers</w:t>
      </w:r>
      <w:r w:rsidR="48CF29F9" w:rsidRPr="58422BB2">
        <w:rPr>
          <w:rFonts w:ascii="Arial" w:hAnsi="Arial" w:cs="Arial"/>
          <w:sz w:val="24"/>
          <w:szCs w:val="24"/>
        </w:rPr>
        <w:t>,</w:t>
      </w:r>
      <w:r w:rsidR="111CB64F" w:rsidRPr="58422BB2">
        <w:rPr>
          <w:rFonts w:ascii="Arial" w:hAnsi="Arial" w:cs="Arial"/>
          <w:sz w:val="24"/>
          <w:szCs w:val="24"/>
        </w:rPr>
        <w:t xml:space="preserve"> and existing regulatory mechanisms</w:t>
      </w:r>
      <w:r w:rsidR="48CF29F9" w:rsidRPr="58422BB2">
        <w:rPr>
          <w:rFonts w:ascii="Arial" w:hAnsi="Arial" w:cs="Arial"/>
          <w:sz w:val="24"/>
          <w:szCs w:val="24"/>
        </w:rPr>
        <w:t>,</w:t>
      </w:r>
      <w:r w:rsidR="111CB64F" w:rsidRPr="58422BB2">
        <w:rPr>
          <w:rFonts w:ascii="Arial" w:hAnsi="Arial" w:cs="Arial"/>
          <w:sz w:val="24"/>
          <w:szCs w:val="24"/>
        </w:rPr>
        <w:t xml:space="preserve"> </w:t>
      </w:r>
      <w:r w:rsidR="38ED5EC7" w:rsidRPr="58422BB2">
        <w:rPr>
          <w:rFonts w:ascii="Arial" w:hAnsi="Arial" w:cs="Arial"/>
          <w:sz w:val="24"/>
          <w:szCs w:val="24"/>
        </w:rPr>
        <w:t xml:space="preserve">to </w:t>
      </w:r>
      <w:r w:rsidR="111CB64F" w:rsidRPr="58422BB2">
        <w:rPr>
          <w:rFonts w:ascii="Arial" w:hAnsi="Arial" w:cs="Arial"/>
          <w:sz w:val="24"/>
          <w:szCs w:val="24"/>
        </w:rPr>
        <w:t xml:space="preserve">build the capacity of WA organisations to </w:t>
      </w:r>
      <w:r w:rsidR="6AD99F2A" w:rsidRPr="58422BB2">
        <w:rPr>
          <w:rFonts w:ascii="Arial" w:hAnsi="Arial" w:cs="Arial"/>
          <w:sz w:val="24"/>
          <w:szCs w:val="24"/>
        </w:rPr>
        <w:t>become child safe.</w:t>
      </w:r>
    </w:p>
    <w:p w14:paraId="299FAB3F" w14:textId="77777777" w:rsidR="0094648C" w:rsidRPr="00D463FB" w:rsidRDefault="0094648C" w:rsidP="0094648C">
      <w:pPr>
        <w:spacing w:after="0" w:line="240" w:lineRule="auto"/>
        <w:contextualSpacing/>
        <w:rPr>
          <w:rFonts w:ascii="Arial" w:hAnsi="Arial" w:cs="Arial"/>
          <w:sz w:val="24"/>
          <w:szCs w:val="24"/>
        </w:rPr>
      </w:pPr>
    </w:p>
    <w:p w14:paraId="35A5666E" w14:textId="77777777" w:rsidR="007C579E" w:rsidRDefault="007C579E" w:rsidP="007C579E">
      <w:pPr>
        <w:ind w:left="-851" w:firstLine="851"/>
      </w:pPr>
    </w:p>
    <w:sectPr w:rsidR="007C579E" w:rsidSect="004928EC">
      <w:headerReference w:type="even" r:id="rId13"/>
      <w:headerReference w:type="default" r:id="rId14"/>
      <w:footerReference w:type="even" r:id="rId15"/>
      <w:footerReference w:type="default" r:id="rId16"/>
      <w:headerReference w:type="first" r:id="rId17"/>
      <w:footerReference w:type="first" r:id="rId18"/>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9B49B" w14:textId="77777777" w:rsidR="00773308" w:rsidRDefault="00773308" w:rsidP="00386C2C">
      <w:pPr>
        <w:spacing w:after="0" w:line="240" w:lineRule="auto"/>
      </w:pPr>
      <w:r>
        <w:separator/>
      </w:r>
    </w:p>
  </w:endnote>
  <w:endnote w:type="continuationSeparator" w:id="0">
    <w:p w14:paraId="41F5F40C" w14:textId="77777777" w:rsidR="00773308" w:rsidRDefault="00773308" w:rsidP="0038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49AA3" w14:textId="77777777" w:rsidR="00391E75" w:rsidRDefault="00391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086C" w14:textId="77777777" w:rsidR="00391E75" w:rsidRDefault="00391E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08C3C" w14:textId="77777777" w:rsidR="00391E75" w:rsidRDefault="00391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8D3A6" w14:textId="77777777" w:rsidR="00773308" w:rsidRDefault="00773308" w:rsidP="00386C2C">
      <w:pPr>
        <w:spacing w:after="0" w:line="240" w:lineRule="auto"/>
      </w:pPr>
      <w:r>
        <w:separator/>
      </w:r>
    </w:p>
  </w:footnote>
  <w:footnote w:type="continuationSeparator" w:id="0">
    <w:p w14:paraId="3D91D439" w14:textId="77777777" w:rsidR="00773308" w:rsidRDefault="00773308" w:rsidP="00386C2C">
      <w:pPr>
        <w:spacing w:after="0" w:line="240" w:lineRule="auto"/>
      </w:pPr>
      <w:r>
        <w:continuationSeparator/>
      </w:r>
    </w:p>
  </w:footnote>
  <w:footnote w:id="1">
    <w:p w14:paraId="1AED5BD4" w14:textId="1036644E" w:rsidR="00386C2C" w:rsidRDefault="00386C2C" w:rsidP="00386C2C">
      <w:pPr>
        <w:pStyle w:val="FootnoteText"/>
      </w:pPr>
      <w:r>
        <w:rPr>
          <w:rStyle w:val="FootnoteReference"/>
        </w:rPr>
        <w:footnoteRef/>
      </w:r>
      <w:r>
        <w:t xml:space="preserve"> The State Government ‘accepted in principle’ Recommendation 6.12</w:t>
      </w:r>
      <w:r w:rsidR="009C08ED">
        <w:t xml:space="preserve"> (</w:t>
      </w:r>
      <w:r w:rsidR="00CB7717">
        <w:t>‘</w:t>
      </w:r>
      <w:r w:rsidR="009C08ED">
        <w:t>accepted in principle</w:t>
      </w:r>
      <w:r w:rsidR="00CB7717">
        <w:t>’</w:t>
      </w:r>
      <w:r w:rsidR="009C08ED">
        <w:t xml:space="preserve"> means the intent of the recommendation</w:t>
      </w:r>
      <w:r w:rsidR="00F27146">
        <w:t xml:space="preserve"> is accepted</w:t>
      </w:r>
      <w:r w:rsidR="009C08ED">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4BB6" w14:textId="77777777" w:rsidR="00391E75" w:rsidRDefault="00391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CE5CF" w14:textId="4B756258" w:rsidR="00391E75" w:rsidRDefault="00391E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4B4A" w14:textId="77777777" w:rsidR="00391E75" w:rsidRDefault="00391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37969"/>
    <w:multiLevelType w:val="hybridMultilevel"/>
    <w:tmpl w:val="0A2821E6"/>
    <w:lvl w:ilvl="0" w:tplc="EB2A3A54">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D3B7633"/>
    <w:multiLevelType w:val="hybridMultilevel"/>
    <w:tmpl w:val="1FD8E794"/>
    <w:lvl w:ilvl="0" w:tplc="B09CFC78">
      <w:start w:val="1"/>
      <w:numFmt w:val="decimal"/>
      <w:lvlText w:val="%1."/>
      <w:lvlJc w:val="left"/>
      <w:pPr>
        <w:ind w:left="360" w:hanging="360"/>
      </w:pPr>
      <w:rPr>
        <w:rFonts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ABE2E60"/>
    <w:multiLevelType w:val="hybridMultilevel"/>
    <w:tmpl w:val="B8983734"/>
    <w:lvl w:ilvl="0" w:tplc="6F68834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E2F195B"/>
    <w:multiLevelType w:val="hybridMultilevel"/>
    <w:tmpl w:val="DEAC002C"/>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4DC6EB5"/>
    <w:multiLevelType w:val="hybridMultilevel"/>
    <w:tmpl w:val="BB8A2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CC27130"/>
    <w:multiLevelType w:val="hybridMultilevel"/>
    <w:tmpl w:val="3022E220"/>
    <w:lvl w:ilvl="0" w:tplc="EB2A3A54">
      <w:start w:val="1"/>
      <w:numFmt w:val="bullet"/>
      <w:lvlText w:val=""/>
      <w:lvlJc w:val="left"/>
      <w:pPr>
        <w:ind w:left="-349" w:hanging="360"/>
      </w:pPr>
      <w:rPr>
        <w:rFonts w:ascii="Symbol" w:hAnsi="Symbol" w:hint="default"/>
        <w:color w:val="auto"/>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num w:numId="1" w16cid:durableId="1813600965">
    <w:abstractNumId w:val="2"/>
  </w:num>
  <w:num w:numId="2" w16cid:durableId="977149729">
    <w:abstractNumId w:val="3"/>
  </w:num>
  <w:num w:numId="3" w16cid:durableId="934168434">
    <w:abstractNumId w:val="1"/>
  </w:num>
  <w:num w:numId="4" w16cid:durableId="1247419003">
    <w:abstractNumId w:val="4"/>
  </w:num>
  <w:num w:numId="5" w16cid:durableId="7295806">
    <w:abstractNumId w:val="0"/>
  </w:num>
  <w:num w:numId="6" w16cid:durableId="1793086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C2C"/>
    <w:rsid w:val="00026451"/>
    <w:rsid w:val="00050219"/>
    <w:rsid w:val="0007365A"/>
    <w:rsid w:val="00076130"/>
    <w:rsid w:val="000914A3"/>
    <w:rsid w:val="000E1869"/>
    <w:rsid w:val="000F2C6D"/>
    <w:rsid w:val="000F6B1C"/>
    <w:rsid w:val="0010652B"/>
    <w:rsid w:val="00115D9C"/>
    <w:rsid w:val="0012149C"/>
    <w:rsid w:val="001263CB"/>
    <w:rsid w:val="00135C35"/>
    <w:rsid w:val="00136EB1"/>
    <w:rsid w:val="00161141"/>
    <w:rsid w:val="001B18CA"/>
    <w:rsid w:val="001B5839"/>
    <w:rsid w:val="001C14B4"/>
    <w:rsid w:val="00241A69"/>
    <w:rsid w:val="0024658E"/>
    <w:rsid w:val="002628BF"/>
    <w:rsid w:val="002B5BB7"/>
    <w:rsid w:val="002F244C"/>
    <w:rsid w:val="00310754"/>
    <w:rsid w:val="00330269"/>
    <w:rsid w:val="00335ED7"/>
    <w:rsid w:val="003570A7"/>
    <w:rsid w:val="0038086A"/>
    <w:rsid w:val="00386C2C"/>
    <w:rsid w:val="00391E75"/>
    <w:rsid w:val="003A2765"/>
    <w:rsid w:val="003E108D"/>
    <w:rsid w:val="003E6398"/>
    <w:rsid w:val="003F1C57"/>
    <w:rsid w:val="00420383"/>
    <w:rsid w:val="004722EA"/>
    <w:rsid w:val="004728A5"/>
    <w:rsid w:val="00475FCB"/>
    <w:rsid w:val="00484B3E"/>
    <w:rsid w:val="0049036E"/>
    <w:rsid w:val="004928EC"/>
    <w:rsid w:val="004B20B2"/>
    <w:rsid w:val="004D6593"/>
    <w:rsid w:val="004E2274"/>
    <w:rsid w:val="004E606E"/>
    <w:rsid w:val="0052122F"/>
    <w:rsid w:val="00523F1B"/>
    <w:rsid w:val="005641A4"/>
    <w:rsid w:val="005A08DF"/>
    <w:rsid w:val="005C5EF5"/>
    <w:rsid w:val="005F1E15"/>
    <w:rsid w:val="006138E0"/>
    <w:rsid w:val="006656A6"/>
    <w:rsid w:val="006A21AB"/>
    <w:rsid w:val="006B726D"/>
    <w:rsid w:val="006E2889"/>
    <w:rsid w:val="00716CC4"/>
    <w:rsid w:val="0071758B"/>
    <w:rsid w:val="00752F07"/>
    <w:rsid w:val="00773308"/>
    <w:rsid w:val="007A34BE"/>
    <w:rsid w:val="007C579E"/>
    <w:rsid w:val="00807731"/>
    <w:rsid w:val="008408A4"/>
    <w:rsid w:val="00860516"/>
    <w:rsid w:val="00891213"/>
    <w:rsid w:val="008963B2"/>
    <w:rsid w:val="008C54D2"/>
    <w:rsid w:val="008F7503"/>
    <w:rsid w:val="0094648C"/>
    <w:rsid w:val="00950000"/>
    <w:rsid w:val="00992D70"/>
    <w:rsid w:val="009A5FC0"/>
    <w:rsid w:val="009C08ED"/>
    <w:rsid w:val="009C1F87"/>
    <w:rsid w:val="009F178A"/>
    <w:rsid w:val="009F38B4"/>
    <w:rsid w:val="00A51D53"/>
    <w:rsid w:val="00A52361"/>
    <w:rsid w:val="00A609B2"/>
    <w:rsid w:val="00A759C4"/>
    <w:rsid w:val="00A822CE"/>
    <w:rsid w:val="00A85F5C"/>
    <w:rsid w:val="00A913BF"/>
    <w:rsid w:val="00AA35EE"/>
    <w:rsid w:val="00AC253A"/>
    <w:rsid w:val="00B05232"/>
    <w:rsid w:val="00B47C19"/>
    <w:rsid w:val="00B81B3A"/>
    <w:rsid w:val="00BB464E"/>
    <w:rsid w:val="00BF684A"/>
    <w:rsid w:val="00C06AB0"/>
    <w:rsid w:val="00C57E33"/>
    <w:rsid w:val="00C75BFA"/>
    <w:rsid w:val="00C859DC"/>
    <w:rsid w:val="00C85A88"/>
    <w:rsid w:val="00C91EC1"/>
    <w:rsid w:val="00CB7717"/>
    <w:rsid w:val="00CE6CA7"/>
    <w:rsid w:val="00D017BA"/>
    <w:rsid w:val="00D238C5"/>
    <w:rsid w:val="00D463FB"/>
    <w:rsid w:val="00D548EA"/>
    <w:rsid w:val="00D70BCE"/>
    <w:rsid w:val="00D91182"/>
    <w:rsid w:val="00DC4CF7"/>
    <w:rsid w:val="00DF5F5A"/>
    <w:rsid w:val="00F004FC"/>
    <w:rsid w:val="00F179A8"/>
    <w:rsid w:val="00F27146"/>
    <w:rsid w:val="00F56E97"/>
    <w:rsid w:val="00F83742"/>
    <w:rsid w:val="00F83F9E"/>
    <w:rsid w:val="00F92365"/>
    <w:rsid w:val="00FB3735"/>
    <w:rsid w:val="00FD0FB8"/>
    <w:rsid w:val="00FD27AC"/>
    <w:rsid w:val="02647A46"/>
    <w:rsid w:val="062BAC05"/>
    <w:rsid w:val="0D677A30"/>
    <w:rsid w:val="111CB64F"/>
    <w:rsid w:val="198B321B"/>
    <w:rsid w:val="1D9E6C15"/>
    <w:rsid w:val="1EAEEFF0"/>
    <w:rsid w:val="2144B66B"/>
    <w:rsid w:val="25B21882"/>
    <w:rsid w:val="28BE3B09"/>
    <w:rsid w:val="2BACE808"/>
    <w:rsid w:val="2F7D1F45"/>
    <w:rsid w:val="32D8B39E"/>
    <w:rsid w:val="38ED5EC7"/>
    <w:rsid w:val="3BFACFEB"/>
    <w:rsid w:val="3DBA40EC"/>
    <w:rsid w:val="41D66AA7"/>
    <w:rsid w:val="4346A3B1"/>
    <w:rsid w:val="45D7993A"/>
    <w:rsid w:val="48CF29F9"/>
    <w:rsid w:val="4C728B8E"/>
    <w:rsid w:val="53FD9FA0"/>
    <w:rsid w:val="55E826E0"/>
    <w:rsid w:val="58422BB2"/>
    <w:rsid w:val="590CCA26"/>
    <w:rsid w:val="5D2D2523"/>
    <w:rsid w:val="60B867F5"/>
    <w:rsid w:val="617D39A5"/>
    <w:rsid w:val="61A64056"/>
    <w:rsid w:val="649ED4BB"/>
    <w:rsid w:val="67259E94"/>
    <w:rsid w:val="6AD99F2A"/>
    <w:rsid w:val="754BC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3DF85"/>
  <w15:chartTrackingRefBased/>
  <w15:docId w15:val="{8BDB7D2F-CB0F-45FA-A7B7-78158CF4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F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6130"/>
    <w:pPr>
      <w:spacing w:after="120" w:line="288" w:lineRule="auto"/>
      <w:ind w:left="-851" w:right="-765"/>
      <w:outlineLvl w:val="1"/>
    </w:pPr>
    <w:rPr>
      <w:rFonts w:ascii="Arial" w:eastAsia="Times New Roman" w:hAnsi="Arial" w:cs="Arial"/>
      <w:b/>
      <w:color w:val="0054A6"/>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86C2C"/>
    <w:rPr>
      <w:sz w:val="16"/>
      <w:szCs w:val="16"/>
    </w:rPr>
  </w:style>
  <w:style w:type="paragraph" w:styleId="CommentText">
    <w:name w:val="annotation text"/>
    <w:basedOn w:val="Normal"/>
    <w:link w:val="CommentTextChar"/>
    <w:uiPriority w:val="99"/>
    <w:unhideWhenUsed/>
    <w:rsid w:val="00386C2C"/>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rsid w:val="00386C2C"/>
    <w:rPr>
      <w:rFonts w:ascii="Arial" w:hAnsi="Arial"/>
      <w:sz w:val="20"/>
      <w:szCs w:val="20"/>
    </w:rPr>
  </w:style>
  <w:style w:type="paragraph" w:styleId="FootnoteText">
    <w:name w:val="footnote text"/>
    <w:basedOn w:val="Normal"/>
    <w:link w:val="FootnoteTextChar"/>
    <w:uiPriority w:val="99"/>
    <w:semiHidden/>
    <w:unhideWhenUsed/>
    <w:rsid w:val="00386C2C"/>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386C2C"/>
    <w:rPr>
      <w:rFonts w:ascii="Arial" w:hAnsi="Arial"/>
      <w:sz w:val="20"/>
      <w:szCs w:val="20"/>
    </w:rPr>
  </w:style>
  <w:style w:type="character" w:styleId="FootnoteReference">
    <w:name w:val="footnote reference"/>
    <w:basedOn w:val="DefaultParagraphFont"/>
    <w:uiPriority w:val="99"/>
    <w:semiHidden/>
    <w:unhideWhenUsed/>
    <w:rsid w:val="00386C2C"/>
    <w:rPr>
      <w:vertAlign w:val="superscript"/>
    </w:rPr>
  </w:style>
  <w:style w:type="paragraph" w:styleId="ListParagraph">
    <w:name w:val="List Paragraph"/>
    <w:aliases w:val="Recommendation,List Paragraph1,List Paragraph11,bullet point list"/>
    <w:basedOn w:val="Normal"/>
    <w:uiPriority w:val="34"/>
    <w:qFormat/>
    <w:rsid w:val="00386C2C"/>
    <w:pPr>
      <w:ind w:left="720"/>
      <w:contextualSpacing/>
    </w:pPr>
  </w:style>
  <w:style w:type="character" w:customStyle="1" w:styleId="Heading1Char">
    <w:name w:val="Heading 1 Char"/>
    <w:basedOn w:val="DefaultParagraphFont"/>
    <w:link w:val="Heading1"/>
    <w:uiPriority w:val="9"/>
    <w:rsid w:val="009A5FC0"/>
    <w:rPr>
      <w:rFonts w:asciiTheme="majorHAnsi" w:eastAsiaTheme="majorEastAsia" w:hAnsiTheme="majorHAnsi" w:cstheme="majorBidi"/>
      <w:color w:val="2F5496" w:themeColor="accent1" w:themeShade="BF"/>
      <w:sz w:val="32"/>
      <w:szCs w:val="32"/>
    </w:rPr>
  </w:style>
  <w:style w:type="character" w:customStyle="1" w:styleId="qowt-font6-arial">
    <w:name w:val="qowt-font6-arial"/>
    <w:basedOn w:val="DefaultParagraphFont"/>
    <w:rsid w:val="009A5FC0"/>
  </w:style>
  <w:style w:type="paragraph" w:styleId="CommentSubject">
    <w:name w:val="annotation subject"/>
    <w:basedOn w:val="CommentText"/>
    <w:next w:val="CommentText"/>
    <w:link w:val="CommentSubjectChar"/>
    <w:uiPriority w:val="99"/>
    <w:semiHidden/>
    <w:unhideWhenUsed/>
    <w:rsid w:val="00BB464E"/>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B464E"/>
    <w:rPr>
      <w:rFonts w:ascii="Arial" w:hAnsi="Arial"/>
      <w:b/>
      <w:bCs/>
      <w:sz w:val="20"/>
      <w:szCs w:val="20"/>
    </w:rPr>
  </w:style>
  <w:style w:type="paragraph" w:styleId="NormalWeb">
    <w:name w:val="Normal (Web)"/>
    <w:basedOn w:val="Normal"/>
    <w:uiPriority w:val="99"/>
    <w:unhideWhenUsed/>
    <w:rsid w:val="000E186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0E1869"/>
    <w:rPr>
      <w:b/>
      <w:bCs/>
    </w:rPr>
  </w:style>
  <w:style w:type="character" w:styleId="Hyperlink">
    <w:name w:val="Hyperlink"/>
    <w:basedOn w:val="DefaultParagraphFont"/>
    <w:uiPriority w:val="99"/>
    <w:unhideWhenUsed/>
    <w:rsid w:val="00A759C4"/>
    <w:rPr>
      <w:color w:val="0563C1" w:themeColor="hyperlink"/>
      <w:u w:val="single"/>
    </w:rPr>
  </w:style>
  <w:style w:type="character" w:styleId="UnresolvedMention">
    <w:name w:val="Unresolved Mention"/>
    <w:basedOn w:val="DefaultParagraphFont"/>
    <w:uiPriority w:val="99"/>
    <w:semiHidden/>
    <w:unhideWhenUsed/>
    <w:rsid w:val="00A759C4"/>
    <w:rPr>
      <w:color w:val="605E5C"/>
      <w:shd w:val="clear" w:color="auto" w:fill="E1DFDD"/>
    </w:rPr>
  </w:style>
  <w:style w:type="paragraph" w:styleId="Header">
    <w:name w:val="header"/>
    <w:basedOn w:val="Normal"/>
    <w:link w:val="HeaderChar"/>
    <w:uiPriority w:val="99"/>
    <w:unhideWhenUsed/>
    <w:rsid w:val="0039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E75"/>
  </w:style>
  <w:style w:type="paragraph" w:styleId="Footer">
    <w:name w:val="footer"/>
    <w:basedOn w:val="Normal"/>
    <w:link w:val="FooterChar"/>
    <w:uiPriority w:val="99"/>
    <w:unhideWhenUsed/>
    <w:rsid w:val="0039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E75"/>
  </w:style>
  <w:style w:type="paragraph" w:styleId="Revision">
    <w:name w:val="Revision"/>
    <w:hidden/>
    <w:uiPriority w:val="99"/>
    <w:semiHidden/>
    <w:rsid w:val="0071758B"/>
    <w:pPr>
      <w:spacing w:after="0" w:line="240" w:lineRule="auto"/>
    </w:pPr>
  </w:style>
  <w:style w:type="character" w:customStyle="1" w:styleId="Heading2Char">
    <w:name w:val="Heading 2 Char"/>
    <w:basedOn w:val="DefaultParagraphFont"/>
    <w:link w:val="Heading2"/>
    <w:uiPriority w:val="9"/>
    <w:rsid w:val="00076130"/>
    <w:rPr>
      <w:rFonts w:ascii="Arial" w:eastAsia="Times New Roman" w:hAnsi="Arial" w:cs="Arial"/>
      <w:b/>
      <w:color w:val="0054A6"/>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43747">
      <w:bodyDiv w:val="1"/>
      <w:marLeft w:val="0"/>
      <w:marRight w:val="0"/>
      <w:marTop w:val="0"/>
      <w:marBottom w:val="0"/>
      <w:divBdr>
        <w:top w:val="none" w:sz="0" w:space="0" w:color="auto"/>
        <w:left w:val="none" w:sz="0" w:space="0" w:color="auto"/>
        <w:bottom w:val="none" w:sz="0" w:space="0" w:color="auto"/>
        <w:right w:val="none" w:sz="0" w:space="0" w:color="auto"/>
      </w:divBdr>
    </w:div>
    <w:div w:id="246960464">
      <w:bodyDiv w:val="1"/>
      <w:marLeft w:val="0"/>
      <w:marRight w:val="0"/>
      <w:marTop w:val="0"/>
      <w:marBottom w:val="0"/>
      <w:divBdr>
        <w:top w:val="none" w:sz="0" w:space="0" w:color="auto"/>
        <w:left w:val="none" w:sz="0" w:space="0" w:color="auto"/>
        <w:bottom w:val="none" w:sz="0" w:space="0" w:color="auto"/>
        <w:right w:val="none" w:sz="0" w:space="0" w:color="auto"/>
      </w:divBdr>
    </w:div>
    <w:div w:id="702091686">
      <w:bodyDiv w:val="1"/>
      <w:marLeft w:val="0"/>
      <w:marRight w:val="0"/>
      <w:marTop w:val="0"/>
      <w:marBottom w:val="0"/>
      <w:divBdr>
        <w:top w:val="none" w:sz="0" w:space="0" w:color="auto"/>
        <w:left w:val="none" w:sz="0" w:space="0" w:color="auto"/>
        <w:bottom w:val="none" w:sz="0" w:space="0" w:color="auto"/>
        <w:right w:val="none" w:sz="0" w:space="0" w:color="auto"/>
      </w:divBdr>
    </w:div>
    <w:div w:id="862279196">
      <w:bodyDiv w:val="1"/>
      <w:marLeft w:val="0"/>
      <w:marRight w:val="0"/>
      <w:marTop w:val="0"/>
      <w:marBottom w:val="0"/>
      <w:divBdr>
        <w:top w:val="none" w:sz="0" w:space="0" w:color="auto"/>
        <w:left w:val="none" w:sz="0" w:space="0" w:color="auto"/>
        <w:bottom w:val="none" w:sz="0" w:space="0" w:color="auto"/>
        <w:right w:val="none" w:sz="0" w:space="0" w:color="auto"/>
      </w:divBdr>
    </w:div>
    <w:div w:id="1053654467">
      <w:bodyDiv w:val="1"/>
      <w:marLeft w:val="0"/>
      <w:marRight w:val="0"/>
      <w:marTop w:val="0"/>
      <w:marBottom w:val="0"/>
      <w:divBdr>
        <w:top w:val="none" w:sz="0" w:space="0" w:color="auto"/>
        <w:left w:val="none" w:sz="0" w:space="0" w:color="auto"/>
        <w:bottom w:val="none" w:sz="0" w:space="0" w:color="auto"/>
        <w:right w:val="none" w:sz="0" w:space="0" w:color="auto"/>
      </w:divBdr>
    </w:div>
    <w:div w:id="1295333990">
      <w:bodyDiv w:val="1"/>
      <w:marLeft w:val="0"/>
      <w:marRight w:val="0"/>
      <w:marTop w:val="0"/>
      <w:marBottom w:val="0"/>
      <w:divBdr>
        <w:top w:val="none" w:sz="0" w:space="0" w:color="auto"/>
        <w:left w:val="none" w:sz="0" w:space="0" w:color="auto"/>
        <w:bottom w:val="none" w:sz="0" w:space="0" w:color="auto"/>
        <w:right w:val="none" w:sz="0" w:space="0" w:color="auto"/>
      </w:divBdr>
    </w:div>
    <w:div w:id="1959558697">
      <w:bodyDiv w:val="1"/>
      <w:marLeft w:val="0"/>
      <w:marRight w:val="0"/>
      <w:marTop w:val="0"/>
      <w:marBottom w:val="0"/>
      <w:divBdr>
        <w:top w:val="none" w:sz="0" w:space="0" w:color="auto"/>
        <w:left w:val="none" w:sz="0" w:space="0" w:color="auto"/>
        <w:bottom w:val="none" w:sz="0" w:space="0" w:color="auto"/>
        <w:right w:val="none" w:sz="0" w:space="0" w:color="auto"/>
      </w:divBdr>
    </w:div>
    <w:div w:id="213077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a.gov.au/organisation/department-of-communities/concerns-the-safety-or-wellbeing-of-child-or-young-pers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hildsafeguarding@dlgsc.wa.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4fa5e14-091d-4175-914b-18219f133d13">
      <Terms xmlns="http://schemas.microsoft.com/office/infopath/2007/PartnerControls"/>
    </lcf76f155ced4ddcb4097134ff3c332f>
    <TaxCatchAll xmlns="c9311071-1bd2-4d4b-931c-4e6e0b7ce9c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2C2F1C166D124FAF9797631B7A15A8" ma:contentTypeVersion="12" ma:contentTypeDescription="Create a new document." ma:contentTypeScope="" ma:versionID="291b4348649e2a425975d841e6159682">
  <xsd:schema xmlns:xsd="http://www.w3.org/2001/XMLSchema" xmlns:xs="http://www.w3.org/2001/XMLSchema" xmlns:p="http://schemas.microsoft.com/office/2006/metadata/properties" xmlns:ns2="e4fa5e14-091d-4175-914b-18219f133d13" xmlns:ns3="c9311071-1bd2-4d4b-931c-4e6e0b7ce9c5" targetNamespace="http://schemas.microsoft.com/office/2006/metadata/properties" ma:root="true" ma:fieldsID="e70f2d32a315bddbea007e4ead86884a" ns2:_="" ns3:_="">
    <xsd:import namespace="e4fa5e14-091d-4175-914b-18219f133d13"/>
    <xsd:import namespace="c9311071-1bd2-4d4b-931c-4e6e0b7ce9c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fa5e14-091d-4175-914b-18219f133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11071-1bd2-4d4b-931c-4e6e0b7ce9c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aa8417-3a76-470f-828d-f9042d93e21d}" ma:internalName="TaxCatchAll" ma:showField="CatchAllData" ma:web="c9311071-1bd2-4d4b-931c-4e6e0b7ce9c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7D90F-69EB-43C6-BBC6-8F7D69932B40}">
  <ds:schemaRefs>
    <ds:schemaRef ds:uri="http://schemas.microsoft.com/office/2006/metadata/properties"/>
    <ds:schemaRef ds:uri="http://schemas.microsoft.com/office/infopath/2007/PartnerControls"/>
    <ds:schemaRef ds:uri="e4fa5e14-091d-4175-914b-18219f133d13"/>
    <ds:schemaRef ds:uri="c9311071-1bd2-4d4b-931c-4e6e0b7ce9c5"/>
  </ds:schemaRefs>
</ds:datastoreItem>
</file>

<file path=customXml/itemProps2.xml><?xml version="1.0" encoding="utf-8"?>
<ds:datastoreItem xmlns:ds="http://schemas.openxmlformats.org/officeDocument/2006/customXml" ds:itemID="{2C279CE0-C652-42FA-BD04-21F6DFD6D130}">
  <ds:schemaRefs>
    <ds:schemaRef ds:uri="http://schemas.microsoft.com/sharepoint/v3/contenttype/forms"/>
  </ds:schemaRefs>
</ds:datastoreItem>
</file>

<file path=customXml/itemProps3.xml><?xml version="1.0" encoding="utf-8"?>
<ds:datastoreItem xmlns:ds="http://schemas.openxmlformats.org/officeDocument/2006/customXml" ds:itemID="{24774489-9A11-40C4-A462-C0BE850C1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fa5e14-091d-4175-914b-18219f133d13"/>
    <ds:schemaRef ds:uri="c9311071-1bd2-4d4b-931c-4e6e0b7ce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1694</Words>
  <Characters>9440</Characters>
  <Application>Microsoft Office Word</Application>
  <DocSecurity>0</DocSecurity>
  <Lines>178</Lines>
  <Paragraphs>125</Paragraphs>
  <ScaleCrop>false</ScaleCrop>
  <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Furnell</dc:creator>
  <cp:keywords/>
  <dc:description/>
  <cp:lastModifiedBy>Tom Fleming</cp:lastModifiedBy>
  <cp:revision>10</cp:revision>
  <dcterms:created xsi:type="dcterms:W3CDTF">2022-12-20T00:10:00Z</dcterms:created>
  <dcterms:modified xsi:type="dcterms:W3CDTF">2023-02-24T00:36:00Z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0x010100202C2F1C166D124FAF9797631B7A15A8</vt:lpwstr>
  </property>
  <property fmtid="{D5CDD505-2E9C-101B-9397-08002B2CF9AE}" pid="3" name="MediaServiceImageTags">
    <vt:lpwstr/>
  </property>
</Properties>
</file>