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DD1A" w14:textId="2416DB14" w:rsidR="00936272" w:rsidRPr="0086493C" w:rsidRDefault="00D956B8" w:rsidP="005E344D">
      <w:pPr>
        <w:spacing w:before="120" w:after="120" w:line="240" w:lineRule="auto"/>
        <w:rPr>
          <w:b/>
          <w:bCs/>
          <w:sz w:val="22"/>
        </w:rPr>
      </w:pPr>
      <w:r w:rsidRPr="0086493C">
        <w:rPr>
          <w:b/>
          <w:bCs/>
          <w:sz w:val="22"/>
        </w:rPr>
        <w:t>Form 1.</w:t>
      </w:r>
      <w:r w:rsidRPr="0086493C">
        <w:rPr>
          <w:b/>
          <w:bCs/>
          <w:sz w:val="22"/>
        </w:rPr>
        <w:tab/>
      </w:r>
      <w:r w:rsidR="00E34EFE" w:rsidRPr="0086493C">
        <w:rPr>
          <w:b/>
          <w:bCs/>
          <w:sz w:val="22"/>
        </w:rPr>
        <w:t>Former employer’s r</w:t>
      </w:r>
      <w:r w:rsidR="00CF6579" w:rsidRPr="0086493C">
        <w:rPr>
          <w:b/>
          <w:bCs/>
          <w:sz w:val="22"/>
        </w:rPr>
        <w:t>ecords</w:t>
      </w:r>
      <w:r w:rsidR="005D1D07" w:rsidRPr="0086493C">
        <w:rPr>
          <w:b/>
          <w:bCs/>
          <w:sz w:val="22"/>
        </w:rPr>
        <w:t xml:space="preserve"> in relation to employee</w:t>
      </w:r>
    </w:p>
    <w:p w14:paraId="6F08E2A2" w14:textId="0A71E2CB" w:rsidR="00BD7DEC" w:rsidRDefault="00E56DBC" w:rsidP="005E344D">
      <w:pPr>
        <w:spacing w:before="120" w:after="120" w:line="240" w:lineRule="auto"/>
        <w:rPr>
          <w:sz w:val="22"/>
        </w:rPr>
      </w:pPr>
      <w:r w:rsidRPr="0086493C">
        <w:rPr>
          <w:sz w:val="22"/>
        </w:rPr>
        <w:t>This form is approved in accordance with regulation 2</w:t>
      </w:r>
      <w:r w:rsidR="00826B98">
        <w:rPr>
          <w:sz w:val="22"/>
        </w:rPr>
        <w:t>5</w:t>
      </w:r>
      <w:r w:rsidRPr="0086493C">
        <w:rPr>
          <w:sz w:val="22"/>
        </w:rPr>
        <w:t xml:space="preserve"> of the </w:t>
      </w:r>
      <w:r w:rsidR="00524243" w:rsidRPr="0086493C">
        <w:rPr>
          <w:i/>
          <w:iCs/>
          <w:sz w:val="22"/>
        </w:rPr>
        <w:t>Local Government (Long Service Leave) Regulations 2024</w:t>
      </w:r>
      <w:r w:rsidR="00BD7DEC">
        <w:rPr>
          <w:sz w:val="22"/>
        </w:rPr>
        <w:t>.</w:t>
      </w:r>
    </w:p>
    <w:p w14:paraId="4133771A" w14:textId="25FCD1C9" w:rsidR="009B7E7B" w:rsidRPr="0086493C" w:rsidRDefault="009B7E7B" w:rsidP="005E344D">
      <w:pPr>
        <w:spacing w:before="120" w:after="120" w:line="240" w:lineRule="auto"/>
        <w:rPr>
          <w:sz w:val="22"/>
        </w:rPr>
      </w:pPr>
      <w:r w:rsidRPr="0086493C">
        <w:rPr>
          <w:rFonts w:cs="Arial"/>
          <w:sz w:val="22"/>
        </w:rPr>
        <w:t xml:space="preserve">This form only </w:t>
      </w:r>
      <w:r w:rsidR="001A2094">
        <w:rPr>
          <w:rFonts w:cs="Arial"/>
          <w:sz w:val="22"/>
        </w:rPr>
        <w:t>relates to information about</w:t>
      </w:r>
      <w:r w:rsidRPr="0086493C">
        <w:rPr>
          <w:rFonts w:cs="Arial"/>
          <w:sz w:val="22"/>
        </w:rPr>
        <w:t xml:space="preserve"> </w:t>
      </w:r>
      <w:r w:rsidRPr="0086493C">
        <w:rPr>
          <w:rFonts w:cs="Arial"/>
          <w:b/>
          <w:bCs/>
          <w:i/>
          <w:iCs/>
          <w:sz w:val="22"/>
        </w:rPr>
        <w:t>employees</w:t>
      </w:r>
      <w:r w:rsidRPr="0086493C">
        <w:rPr>
          <w:rFonts w:cs="Arial"/>
          <w:sz w:val="22"/>
        </w:rPr>
        <w:t xml:space="preserve"> and </w:t>
      </w:r>
      <w:r w:rsidRPr="0086493C">
        <w:rPr>
          <w:rFonts w:cs="Arial"/>
          <w:b/>
          <w:bCs/>
          <w:i/>
          <w:iCs/>
          <w:sz w:val="22"/>
        </w:rPr>
        <w:t>employers</w:t>
      </w:r>
      <w:r w:rsidRPr="0086493C">
        <w:rPr>
          <w:rFonts w:cs="Arial"/>
          <w:sz w:val="22"/>
        </w:rPr>
        <w:t xml:space="preserve"> as defined in regulation 4</w:t>
      </w:r>
      <w:r w:rsidR="00BD675D">
        <w:rPr>
          <w:rFonts w:cs="Arial"/>
          <w:sz w:val="22"/>
        </w:rPr>
        <w:t>.</w:t>
      </w:r>
    </w:p>
    <w:p w14:paraId="564A97DC" w14:textId="57CFE117" w:rsidR="009B7E7B" w:rsidRPr="0086493C" w:rsidRDefault="009B7E7B" w:rsidP="005E344D">
      <w:pPr>
        <w:spacing w:before="120" w:after="120" w:line="240" w:lineRule="auto"/>
        <w:rPr>
          <w:rFonts w:cs="Arial"/>
          <w:sz w:val="22"/>
        </w:rPr>
      </w:pPr>
      <w:r w:rsidRPr="0086493C">
        <w:rPr>
          <w:rFonts w:cs="Arial"/>
          <w:sz w:val="22"/>
        </w:rPr>
        <w:t>This form is to be completed by the former employer that employed the relevant employee immediately prior to the</w:t>
      </w:r>
      <w:r w:rsidR="00883F25">
        <w:rPr>
          <w:rFonts w:cs="Arial"/>
          <w:sz w:val="22"/>
        </w:rPr>
        <w:t xml:space="preserve"> employee’s </w:t>
      </w:r>
      <w:r w:rsidR="00312D7D">
        <w:rPr>
          <w:rFonts w:cs="Arial"/>
          <w:sz w:val="22"/>
        </w:rPr>
        <w:t>current employment</w:t>
      </w:r>
      <w:r w:rsidR="00883F25">
        <w:rPr>
          <w:rFonts w:cs="Arial"/>
          <w:sz w:val="22"/>
        </w:rPr>
        <w:t xml:space="preserve">. </w:t>
      </w:r>
      <w:r w:rsidRPr="0086493C">
        <w:rPr>
          <w:rFonts w:cs="Arial"/>
          <w:sz w:val="22"/>
        </w:rPr>
        <w:t>Once the form is completed by th</w:t>
      </w:r>
      <w:r w:rsidR="00913C51">
        <w:rPr>
          <w:rFonts w:cs="Arial"/>
          <w:sz w:val="22"/>
        </w:rPr>
        <w:t>e</w:t>
      </w:r>
      <w:r w:rsidRPr="0086493C">
        <w:rPr>
          <w:rFonts w:cs="Arial"/>
          <w:sz w:val="22"/>
        </w:rPr>
        <w:t xml:space="preserve"> former employer, the form is </w:t>
      </w:r>
      <w:r w:rsidR="0086493C" w:rsidRPr="0086493C">
        <w:rPr>
          <w:rFonts w:cs="Arial"/>
          <w:sz w:val="22"/>
        </w:rPr>
        <w:t>to be</w:t>
      </w:r>
      <w:r w:rsidRPr="0086493C">
        <w:rPr>
          <w:rFonts w:cs="Arial"/>
          <w:sz w:val="22"/>
        </w:rPr>
        <w:t xml:space="preserve"> provided to the employee’s</w:t>
      </w:r>
      <w:r w:rsidR="009F19D0">
        <w:rPr>
          <w:rFonts w:cs="Arial"/>
          <w:sz w:val="22"/>
        </w:rPr>
        <w:t xml:space="preserve"> current</w:t>
      </w:r>
      <w:r w:rsidRPr="0086493C">
        <w:rPr>
          <w:rFonts w:cs="Arial"/>
          <w:sz w:val="22"/>
        </w:rPr>
        <w:t xml:space="preserve"> new employer</w:t>
      </w:r>
      <w:r w:rsidR="00883F25">
        <w:rPr>
          <w:rFonts w:cs="Arial"/>
          <w:sz w:val="22"/>
        </w:rPr>
        <w:t>.</w:t>
      </w:r>
    </w:p>
    <w:p w14:paraId="31CBE978" w14:textId="33C80D19" w:rsidR="00676FC7" w:rsidRDefault="00676FC7" w:rsidP="005E344D">
      <w:pPr>
        <w:spacing w:before="120" w:after="120" w:line="240" w:lineRule="auto"/>
        <w:rPr>
          <w:rFonts w:cs="Arial"/>
          <w:sz w:val="22"/>
        </w:rPr>
      </w:pPr>
      <w:r w:rsidRPr="0086493C">
        <w:rPr>
          <w:rFonts w:cs="Arial"/>
          <w:sz w:val="22"/>
        </w:rPr>
        <w:t>This form provides information to a new employer to determine the relevant employee’s reckonable service, long service leave entitlement, and a former employer’s contribution towards cost of benefit in accordance with regulation 23</w:t>
      </w:r>
      <w:r w:rsidR="00BD7DEC">
        <w:rPr>
          <w:rFonts w:cs="Arial"/>
          <w:sz w:val="22"/>
        </w:rPr>
        <w:t>.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41"/>
        <w:gridCol w:w="3935"/>
        <w:gridCol w:w="2692"/>
        <w:gridCol w:w="851"/>
        <w:gridCol w:w="2241"/>
      </w:tblGrid>
      <w:tr w:rsidR="00D956B8" w:rsidRPr="0086493C" w14:paraId="01B2D356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0508" w14:textId="376FB039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 xml:space="preserve">Part 1: </w:t>
            </w:r>
            <w:r w:rsidR="00BB6769" w:rsidRPr="0086493C">
              <w:rPr>
                <w:rFonts w:cs="Arial"/>
                <w:b/>
                <w:bCs/>
                <w:sz w:val="22"/>
              </w:rPr>
              <w:t>Preliminary information</w:t>
            </w:r>
            <w:r w:rsidRPr="0086493C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  <w:tr w:rsidR="002F6D27" w:rsidRPr="0086493C" w14:paraId="09E65327" w14:textId="77777777" w:rsidTr="002F6D27">
        <w:trPr>
          <w:trHeight w:val="36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2C09" w14:textId="434064BE" w:rsidR="00D956B8" w:rsidRPr="0086493C" w:rsidRDefault="00A33BD0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Name of employee: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2C0B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32F0B8AE" w14:textId="77777777" w:rsidTr="002F6D27">
        <w:trPr>
          <w:trHeight w:val="36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B8A3" w14:textId="18379C90" w:rsidR="00D956B8" w:rsidRPr="0086493C" w:rsidRDefault="00A33BD0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Name of new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2B44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2363D62B" w14:textId="77777777" w:rsidTr="002F6D27">
        <w:trPr>
          <w:trHeight w:val="408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B11E" w14:textId="048396D2" w:rsidR="00D956B8" w:rsidRPr="0086493C" w:rsidRDefault="00377A5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sz w:val="22"/>
              </w:rPr>
              <w:t>Date employee commencement employment with new employer:</w:t>
            </w:r>
            <w:r w:rsidR="00D956B8" w:rsidRPr="0086493C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B7CC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525FC735" w14:textId="77777777" w:rsidTr="002F6D27">
        <w:trPr>
          <w:trHeight w:val="36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919E" w14:textId="5184A0E2" w:rsidR="00EE239A" w:rsidRPr="0086493C" w:rsidRDefault="00D6607A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Name of former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F07" w14:textId="77777777" w:rsidR="00EE239A" w:rsidRPr="0086493C" w:rsidRDefault="00EE239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06F3C899" w14:textId="77777777" w:rsidTr="005E344D">
        <w:trPr>
          <w:trHeight w:val="36"/>
        </w:trPr>
        <w:tc>
          <w:tcPr>
            <w:tcW w:w="2235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A4A1" w14:textId="7E7A507D" w:rsidR="008B0FAA" w:rsidRPr="0086493C" w:rsidRDefault="00E556CF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Contact </w:t>
            </w:r>
            <w:r w:rsidR="00BC4341">
              <w:rPr>
                <w:rFonts w:cs="Arial"/>
                <w:sz w:val="22"/>
              </w:rPr>
              <w:t>details</w:t>
            </w:r>
            <w:r w:rsidR="00B423CA" w:rsidRPr="0086493C">
              <w:rPr>
                <w:rFonts w:cs="Arial"/>
                <w:sz w:val="22"/>
              </w:rPr>
              <w:t xml:space="preserve"> for former employer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D33E" w14:textId="58324672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Name</w:t>
            </w:r>
            <w:r w:rsidR="00BC4341">
              <w:rPr>
                <w:rFonts w:cs="Arial"/>
                <w:sz w:val="22"/>
              </w:rPr>
              <w:t xml:space="preserve"> of contact person: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C001" w14:textId="3A3788A4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52405AAA" w14:textId="77777777" w:rsidTr="005E344D">
        <w:trPr>
          <w:trHeight w:val="36"/>
        </w:trPr>
        <w:tc>
          <w:tcPr>
            <w:tcW w:w="223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B354" w14:textId="3824358C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950F" w14:textId="411D97A4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Email: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5E7A" w14:textId="0A85FCBD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55B34282" w14:textId="77777777" w:rsidTr="005E344D">
        <w:trPr>
          <w:trHeight w:val="36"/>
        </w:trPr>
        <w:tc>
          <w:tcPr>
            <w:tcW w:w="223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A2F2" w14:textId="77777777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E480" w14:textId="0D44F30C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Phone number: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BA05" w14:textId="77777777" w:rsidR="008B0FAA" w:rsidRPr="0086493C" w:rsidRDefault="008B0FAA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956B8" w:rsidRPr="0086493C" w14:paraId="37B13BC6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3B5D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>Part 2: Information to assist with determining whether reckonable service is continuous</w:t>
            </w:r>
          </w:p>
        </w:tc>
      </w:tr>
      <w:tr w:rsidR="00DC2A1E" w:rsidRPr="0086493C" w14:paraId="0F89DB34" w14:textId="77777777" w:rsidTr="005E344D">
        <w:trPr>
          <w:trHeight w:val="49"/>
        </w:trPr>
        <w:tc>
          <w:tcPr>
            <w:tcW w:w="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DE5E" w14:textId="340B8EF7" w:rsidR="00D956B8" w:rsidRPr="00D75D30" w:rsidRDefault="00D76A07" w:rsidP="005E344D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</w:t>
            </w:r>
            <w:r w:rsidR="00D75D30" w:rsidRPr="00D75D30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18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81E8" w14:textId="54E8C854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On termination of employment, did the </w:t>
            </w:r>
            <w:r w:rsidR="00841B45" w:rsidRPr="0086493C">
              <w:rPr>
                <w:rFonts w:cs="Arial"/>
                <w:sz w:val="22"/>
              </w:rPr>
              <w:t>former employer</w:t>
            </w:r>
            <w:r w:rsidRPr="0086493C">
              <w:rPr>
                <w:rFonts w:cs="Arial"/>
                <w:sz w:val="22"/>
              </w:rPr>
              <w:t xml:space="preserve"> make a payment to the </w:t>
            </w:r>
            <w:r w:rsidR="00841B45" w:rsidRPr="0086493C">
              <w:rPr>
                <w:rFonts w:cs="Arial"/>
                <w:sz w:val="22"/>
              </w:rPr>
              <w:t>employee</w:t>
            </w:r>
            <w:r w:rsidRPr="0086493C">
              <w:rPr>
                <w:rFonts w:cs="Arial"/>
                <w:sz w:val="22"/>
              </w:rPr>
              <w:t xml:space="preserve"> under </w:t>
            </w:r>
            <w:r w:rsidR="00E93C73">
              <w:rPr>
                <w:rFonts w:cs="Arial"/>
                <w:sz w:val="22"/>
              </w:rPr>
              <w:t xml:space="preserve">regulation </w:t>
            </w:r>
            <w:r w:rsidRPr="0086493C">
              <w:rPr>
                <w:rFonts w:cs="Arial"/>
                <w:sz w:val="22"/>
              </w:rPr>
              <w:t>21?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7F3E" w14:textId="54EF4E33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758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6493C">
              <w:rPr>
                <w:rFonts w:cs="Arial"/>
                <w:sz w:val="22"/>
              </w:rPr>
              <w:t xml:space="preserve"> </w:t>
            </w:r>
            <w:r w:rsidR="00D956B8" w:rsidRPr="0086493C">
              <w:rPr>
                <w:rFonts w:cs="Arial"/>
                <w:sz w:val="22"/>
              </w:rPr>
              <w:t>Yes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3ED2" w14:textId="3E0E84B2" w:rsidR="00D956B8" w:rsidRPr="0086493C" w:rsidRDefault="001123D2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Proceed to Part 9</w:t>
            </w:r>
            <w:r w:rsidR="00D956B8" w:rsidRPr="0086493C">
              <w:rPr>
                <w:rFonts w:cs="Arial"/>
                <w:i/>
                <w:iCs/>
                <w:sz w:val="22"/>
              </w:rPr>
              <w:t>.</w:t>
            </w:r>
            <w:r w:rsidR="00932306">
              <w:rPr>
                <w:rFonts w:cs="Arial"/>
                <w:i/>
                <w:iCs/>
                <w:sz w:val="22"/>
              </w:rPr>
              <w:t xml:space="preserve"> 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begin"/>
            </w:r>
            <w:r w:rsidR="00932306" w:rsidRPr="00932306">
              <w:rPr>
                <w:rFonts w:cs="Arial"/>
                <w:sz w:val="22"/>
                <w:vertAlign w:val="superscript"/>
              </w:rPr>
              <w:instrText xml:space="preserve"> REF _Ref163895330 \r \h  \* MERGEFORMAT </w:instrText>
            </w:r>
            <w:r w:rsidR="00932306" w:rsidRPr="00932306">
              <w:rPr>
                <w:rFonts w:cs="Arial"/>
                <w:sz w:val="22"/>
                <w:vertAlign w:val="superscript"/>
              </w:rPr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separate"/>
            </w:r>
            <w:r w:rsidR="00932306" w:rsidRPr="00932306">
              <w:rPr>
                <w:rFonts w:cs="Arial"/>
                <w:sz w:val="22"/>
                <w:vertAlign w:val="superscript"/>
              </w:rPr>
              <w:t>1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</w:tr>
      <w:tr w:rsidR="00DC2A1E" w:rsidRPr="0086493C" w14:paraId="5A7FFEB8" w14:textId="77777777" w:rsidTr="005E344D">
        <w:trPr>
          <w:trHeight w:val="424"/>
        </w:trPr>
        <w:tc>
          <w:tcPr>
            <w:tcW w:w="3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165C" w14:textId="77777777" w:rsidR="00D956B8" w:rsidRPr="0086493C" w:rsidRDefault="00D956B8" w:rsidP="005E344D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</w:tc>
        <w:tc>
          <w:tcPr>
            <w:tcW w:w="18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914D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1490" w14:textId="6A48EEF1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6613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6493C">
              <w:rPr>
                <w:rFonts w:cs="Arial"/>
                <w:sz w:val="22"/>
              </w:rPr>
              <w:t xml:space="preserve"> </w:t>
            </w:r>
            <w:r w:rsidR="00D956B8" w:rsidRPr="0086493C">
              <w:rPr>
                <w:rFonts w:cs="Arial"/>
                <w:sz w:val="22"/>
              </w:rPr>
              <w:t>No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86C6" w14:textId="13988E07" w:rsidR="00D956B8" w:rsidRPr="0086493C" w:rsidRDefault="004E7A4E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 w:rsidRPr="0086493C">
              <w:rPr>
                <w:rFonts w:cs="Arial"/>
                <w:i/>
                <w:iCs/>
                <w:sz w:val="22"/>
              </w:rPr>
              <w:t>Proceed</w:t>
            </w:r>
            <w:r w:rsidR="00D956B8" w:rsidRPr="0086493C">
              <w:rPr>
                <w:rFonts w:cs="Arial"/>
                <w:i/>
                <w:iCs/>
                <w:sz w:val="22"/>
              </w:rPr>
              <w:t xml:space="preserve"> to </w:t>
            </w:r>
            <w:r w:rsidR="00D76A07">
              <w:rPr>
                <w:rFonts w:cs="Arial"/>
                <w:i/>
                <w:iCs/>
                <w:sz w:val="22"/>
              </w:rPr>
              <w:t>Q</w:t>
            </w:r>
            <w:r w:rsidR="00D956B8" w:rsidRPr="0086493C">
              <w:rPr>
                <w:rFonts w:cs="Arial"/>
                <w:i/>
                <w:iCs/>
                <w:sz w:val="22"/>
              </w:rPr>
              <w:t>2</w:t>
            </w:r>
            <w:r w:rsidR="00841B45" w:rsidRPr="0086493C">
              <w:rPr>
                <w:rFonts w:cs="Arial"/>
                <w:i/>
                <w:iCs/>
                <w:sz w:val="22"/>
              </w:rPr>
              <w:t>.</w:t>
            </w:r>
          </w:p>
        </w:tc>
      </w:tr>
      <w:tr w:rsidR="00DC2A1E" w:rsidRPr="0086493C" w14:paraId="3AA9B2E0" w14:textId="77777777" w:rsidTr="005E344D">
        <w:trPr>
          <w:trHeight w:val="194"/>
        </w:trPr>
        <w:tc>
          <w:tcPr>
            <w:tcW w:w="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B9CD" w14:textId="7B634EC5" w:rsidR="00D956B8" w:rsidRPr="00D75D30" w:rsidRDefault="00D76A07" w:rsidP="005E344D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Q2</w:t>
            </w:r>
          </w:p>
        </w:tc>
        <w:tc>
          <w:tcPr>
            <w:tcW w:w="18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DFF7" w14:textId="100076E8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Is the commencement date with the </w:t>
            </w:r>
            <w:r w:rsidR="00F31C10">
              <w:rPr>
                <w:rFonts w:cs="Arial"/>
                <w:sz w:val="22"/>
              </w:rPr>
              <w:t>new employer</w:t>
            </w:r>
            <w:r w:rsidRPr="0086493C">
              <w:rPr>
                <w:rFonts w:cs="Arial"/>
                <w:sz w:val="22"/>
              </w:rPr>
              <w:t xml:space="preserve"> within 4 weeks of termination of employment from the </w:t>
            </w:r>
            <w:r w:rsidR="00F31C10">
              <w:rPr>
                <w:rFonts w:cs="Arial"/>
                <w:sz w:val="22"/>
              </w:rPr>
              <w:t>former employer</w:t>
            </w:r>
            <w:r w:rsidRPr="0086493C">
              <w:rPr>
                <w:rFonts w:cs="Arial"/>
                <w:sz w:val="22"/>
              </w:rPr>
              <w:t>?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CF30" w14:textId="54F192DD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872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Yes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30B7" w14:textId="4D36C57F" w:rsidR="00D956B8" w:rsidRPr="0086493C" w:rsidRDefault="004E7A4E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 w:rsidRPr="0086493C">
              <w:rPr>
                <w:rFonts w:cs="Arial"/>
                <w:i/>
                <w:iCs/>
                <w:sz w:val="22"/>
              </w:rPr>
              <w:t xml:space="preserve">Proceed </w:t>
            </w:r>
            <w:r w:rsidR="00D956B8" w:rsidRPr="0086493C">
              <w:rPr>
                <w:rFonts w:cs="Arial"/>
                <w:i/>
                <w:iCs/>
                <w:sz w:val="22"/>
              </w:rPr>
              <w:t>to Part 3</w:t>
            </w:r>
            <w:r w:rsidR="00841B45" w:rsidRPr="0086493C">
              <w:rPr>
                <w:rFonts w:cs="Arial"/>
                <w:i/>
                <w:iCs/>
                <w:sz w:val="22"/>
              </w:rPr>
              <w:t>.</w:t>
            </w:r>
          </w:p>
        </w:tc>
      </w:tr>
      <w:tr w:rsidR="00DC2A1E" w:rsidRPr="0086493C" w14:paraId="09B9FCBA" w14:textId="77777777" w:rsidTr="005E344D">
        <w:trPr>
          <w:trHeight w:val="424"/>
        </w:trPr>
        <w:tc>
          <w:tcPr>
            <w:tcW w:w="3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FF6A" w14:textId="77777777" w:rsidR="00D956B8" w:rsidRPr="0086493C" w:rsidRDefault="00D956B8" w:rsidP="005E344D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</w:tc>
        <w:tc>
          <w:tcPr>
            <w:tcW w:w="18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364A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71E1" w14:textId="7A312C1A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503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72AC" w14:textId="717714F9" w:rsidR="00D956B8" w:rsidRPr="0086493C" w:rsidRDefault="004E7A4E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 w:rsidRPr="0086493C">
              <w:rPr>
                <w:rFonts w:cs="Arial"/>
                <w:i/>
                <w:iCs/>
                <w:sz w:val="22"/>
              </w:rPr>
              <w:t>Proceed</w:t>
            </w:r>
            <w:r w:rsidR="00D956B8" w:rsidRPr="0086493C">
              <w:rPr>
                <w:rFonts w:cs="Arial"/>
                <w:i/>
                <w:iCs/>
                <w:sz w:val="22"/>
              </w:rPr>
              <w:t xml:space="preserve"> to </w:t>
            </w:r>
            <w:r w:rsidR="00D76A07">
              <w:rPr>
                <w:rFonts w:cs="Arial"/>
                <w:i/>
                <w:iCs/>
                <w:sz w:val="22"/>
              </w:rPr>
              <w:t>Q</w:t>
            </w:r>
            <w:r w:rsidR="005046BC">
              <w:rPr>
                <w:rFonts w:cs="Arial"/>
                <w:i/>
                <w:iCs/>
                <w:sz w:val="22"/>
              </w:rPr>
              <w:t>3.</w:t>
            </w:r>
          </w:p>
        </w:tc>
      </w:tr>
      <w:tr w:rsidR="00DC2A1E" w:rsidRPr="0086493C" w14:paraId="3DC59CB7" w14:textId="77777777" w:rsidTr="005E344D">
        <w:trPr>
          <w:trHeight w:val="56"/>
        </w:trPr>
        <w:tc>
          <w:tcPr>
            <w:tcW w:w="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2B42" w14:textId="173071A9" w:rsidR="00D956B8" w:rsidRPr="00D75D30" w:rsidRDefault="00D76A07" w:rsidP="005E344D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Q3</w:t>
            </w:r>
          </w:p>
        </w:tc>
        <w:tc>
          <w:tcPr>
            <w:tcW w:w="18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6BF3" w14:textId="26C05D55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On termination of employment, did the </w:t>
            </w:r>
            <w:r w:rsidR="00B25F07">
              <w:rPr>
                <w:rFonts w:cs="Arial"/>
                <w:sz w:val="22"/>
              </w:rPr>
              <w:t>former employer</w:t>
            </w:r>
            <w:r w:rsidRPr="0086493C">
              <w:rPr>
                <w:rFonts w:cs="Arial"/>
                <w:sz w:val="22"/>
              </w:rPr>
              <w:t xml:space="preserve"> pay </w:t>
            </w:r>
            <w:r w:rsidR="00B25F07">
              <w:rPr>
                <w:rFonts w:cs="Arial"/>
                <w:sz w:val="22"/>
              </w:rPr>
              <w:t>the e</w:t>
            </w:r>
            <w:r w:rsidRPr="0086493C">
              <w:rPr>
                <w:rFonts w:cs="Arial"/>
                <w:sz w:val="22"/>
              </w:rPr>
              <w:t xml:space="preserve">mployee more than </w:t>
            </w:r>
            <w:r w:rsidR="00B25F07">
              <w:rPr>
                <w:rFonts w:cs="Arial"/>
                <w:sz w:val="22"/>
              </w:rPr>
              <w:t>4</w:t>
            </w:r>
            <w:r w:rsidRPr="0086493C">
              <w:rPr>
                <w:rFonts w:cs="Arial"/>
                <w:sz w:val="22"/>
              </w:rPr>
              <w:t xml:space="preserve"> weeks of accrued but not taken annual leave?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3579" w14:textId="323A93E4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0471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Yes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47E3" w14:textId="605F0B6A" w:rsidR="00D956B8" w:rsidRPr="0086493C" w:rsidRDefault="004E7A4E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 w:rsidRPr="0086493C">
              <w:rPr>
                <w:rFonts w:cs="Arial"/>
                <w:i/>
                <w:iCs/>
                <w:sz w:val="22"/>
              </w:rPr>
              <w:t>Proceed</w:t>
            </w:r>
            <w:r w:rsidR="00D956B8" w:rsidRPr="0086493C">
              <w:rPr>
                <w:rFonts w:cs="Arial"/>
                <w:i/>
                <w:iCs/>
                <w:sz w:val="22"/>
              </w:rPr>
              <w:t xml:space="preserve"> to </w:t>
            </w:r>
            <w:r w:rsidR="00D76A07">
              <w:rPr>
                <w:rFonts w:cs="Arial"/>
                <w:i/>
                <w:iCs/>
                <w:sz w:val="22"/>
              </w:rPr>
              <w:t>Q</w:t>
            </w:r>
            <w:r w:rsidR="005046BC">
              <w:rPr>
                <w:rFonts w:cs="Arial"/>
                <w:i/>
                <w:iCs/>
                <w:sz w:val="22"/>
              </w:rPr>
              <w:t>4</w:t>
            </w:r>
            <w:r w:rsidR="00841B45" w:rsidRPr="0086493C">
              <w:rPr>
                <w:rFonts w:cs="Arial"/>
                <w:i/>
                <w:iCs/>
                <w:sz w:val="22"/>
              </w:rPr>
              <w:t>.</w:t>
            </w:r>
          </w:p>
        </w:tc>
      </w:tr>
      <w:tr w:rsidR="00DC2A1E" w:rsidRPr="0086493C" w14:paraId="139711F0" w14:textId="77777777" w:rsidTr="005E344D">
        <w:trPr>
          <w:trHeight w:val="424"/>
        </w:trPr>
        <w:tc>
          <w:tcPr>
            <w:tcW w:w="3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FCBC" w14:textId="77777777" w:rsidR="00D956B8" w:rsidRPr="0086493C" w:rsidRDefault="00D956B8" w:rsidP="005E344D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</w:tc>
        <w:tc>
          <w:tcPr>
            <w:tcW w:w="18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937C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D810" w14:textId="524B3250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347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9363" w14:textId="6632766E" w:rsidR="00D956B8" w:rsidRPr="0086493C" w:rsidRDefault="005F62A8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Proceed to Part 9</w:t>
            </w:r>
            <w:r w:rsidR="00D956B8" w:rsidRPr="0086493C">
              <w:rPr>
                <w:rFonts w:cs="Arial"/>
                <w:i/>
                <w:iCs/>
                <w:sz w:val="22"/>
              </w:rPr>
              <w:t>.</w:t>
            </w:r>
            <w:r w:rsidR="00932306">
              <w:rPr>
                <w:rFonts w:cs="Arial"/>
                <w:sz w:val="22"/>
              </w:rPr>
              <w:t xml:space="preserve"> 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begin"/>
            </w:r>
            <w:r w:rsidR="00932306" w:rsidRPr="00932306">
              <w:rPr>
                <w:rFonts w:cs="Arial"/>
                <w:sz w:val="22"/>
                <w:vertAlign w:val="superscript"/>
              </w:rPr>
              <w:instrText xml:space="preserve"> REF _Ref163895330 \r \h </w:instrText>
            </w:r>
            <w:r w:rsidR="00932306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932306" w:rsidRPr="00932306">
              <w:rPr>
                <w:rFonts w:cs="Arial"/>
                <w:sz w:val="22"/>
                <w:vertAlign w:val="superscript"/>
              </w:rPr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separate"/>
            </w:r>
            <w:r w:rsidR="00932306" w:rsidRPr="00932306">
              <w:rPr>
                <w:rFonts w:cs="Arial"/>
                <w:sz w:val="22"/>
                <w:vertAlign w:val="superscript"/>
              </w:rPr>
              <w:t>1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</w:tr>
      <w:tr w:rsidR="00DC2A1E" w:rsidRPr="0086493C" w14:paraId="6DC4109E" w14:textId="77777777" w:rsidTr="005E344D">
        <w:trPr>
          <w:trHeight w:val="93"/>
        </w:trPr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3C1D" w14:textId="6F5024BD" w:rsidR="004E7A4E" w:rsidRPr="00D75D30" w:rsidRDefault="00D76A07" w:rsidP="005E344D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Q4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F768" w14:textId="4401FCAE" w:rsidR="004E7A4E" w:rsidRPr="0086493C" w:rsidRDefault="004E7A4E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Number of weeks annual leave paid out: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2693" w14:textId="77777777" w:rsidR="004E7A4E" w:rsidRPr="0086493C" w:rsidRDefault="004E7A4E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AE6A" w14:textId="4436B6B3" w:rsidR="004E7A4E" w:rsidRPr="0086493C" w:rsidRDefault="00C26DAC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P</w:t>
            </w:r>
            <w:r w:rsidR="004E7A4E" w:rsidRPr="0086493C">
              <w:rPr>
                <w:rFonts w:cs="Arial"/>
                <w:i/>
                <w:iCs/>
                <w:sz w:val="22"/>
              </w:rPr>
              <w:t xml:space="preserve">roceed to </w:t>
            </w:r>
            <w:r w:rsidR="00D76A07">
              <w:rPr>
                <w:rFonts w:cs="Arial"/>
                <w:i/>
                <w:iCs/>
                <w:sz w:val="22"/>
              </w:rPr>
              <w:t>Q</w:t>
            </w:r>
            <w:r w:rsidR="005046BC">
              <w:rPr>
                <w:rFonts w:cs="Arial"/>
                <w:i/>
                <w:iCs/>
                <w:sz w:val="22"/>
              </w:rPr>
              <w:t>5.</w:t>
            </w:r>
          </w:p>
        </w:tc>
      </w:tr>
      <w:tr w:rsidR="00DC2A1E" w:rsidRPr="0086493C" w14:paraId="16E7AA8A" w14:textId="77777777" w:rsidTr="005E344D">
        <w:trPr>
          <w:trHeight w:val="36"/>
        </w:trPr>
        <w:tc>
          <w:tcPr>
            <w:tcW w:w="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D502" w14:textId="57A1DC5B" w:rsidR="00D956B8" w:rsidRPr="00D75D30" w:rsidRDefault="00D76A07" w:rsidP="005E344D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Q5</w:t>
            </w:r>
          </w:p>
        </w:tc>
        <w:tc>
          <w:tcPr>
            <w:tcW w:w="18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40F" w14:textId="77777777" w:rsidR="005E344D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Is the commencement date with the </w:t>
            </w:r>
            <w:r w:rsidR="00C26DAC">
              <w:rPr>
                <w:rFonts w:cs="Arial"/>
                <w:sz w:val="22"/>
              </w:rPr>
              <w:t>new employer</w:t>
            </w:r>
            <w:r w:rsidRPr="0086493C">
              <w:rPr>
                <w:rFonts w:cs="Arial"/>
                <w:sz w:val="22"/>
              </w:rPr>
              <w:t xml:space="preserve"> within the number of weeks of paid out annual leave stated above o</w:t>
            </w:r>
            <w:r w:rsidR="008C428D">
              <w:rPr>
                <w:rFonts w:cs="Arial"/>
                <w:sz w:val="22"/>
              </w:rPr>
              <w:t>n</w:t>
            </w:r>
            <w:r w:rsidRPr="0086493C">
              <w:rPr>
                <w:rFonts w:cs="Arial"/>
                <w:sz w:val="22"/>
              </w:rPr>
              <w:t xml:space="preserve"> termination of employment from the </w:t>
            </w:r>
            <w:r w:rsidR="00D049FB">
              <w:rPr>
                <w:rFonts w:cs="Arial"/>
                <w:sz w:val="22"/>
              </w:rPr>
              <w:t>former employer?</w:t>
            </w:r>
          </w:p>
          <w:p w14:paraId="75D5B854" w14:textId="77777777" w:rsidR="0024049A" w:rsidRDefault="0024049A" w:rsidP="005E344D">
            <w:pPr>
              <w:spacing w:before="120" w:after="120"/>
              <w:rPr>
                <w:rFonts w:cs="Arial"/>
                <w:sz w:val="22"/>
              </w:rPr>
            </w:pPr>
          </w:p>
          <w:p w14:paraId="7ACA8DEE" w14:textId="1E19A65D" w:rsidR="00BD7DEC" w:rsidRPr="0086493C" w:rsidRDefault="00BD7DEC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EC5B" w14:textId="32CBF4E8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502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Yes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3380" w14:textId="0D21E12D" w:rsidR="00D956B8" w:rsidRPr="0086493C" w:rsidRDefault="004E7A4E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 w:rsidRPr="0086493C">
              <w:rPr>
                <w:rFonts w:cs="Arial"/>
                <w:i/>
                <w:iCs/>
                <w:sz w:val="22"/>
              </w:rPr>
              <w:t>Proceed to</w:t>
            </w:r>
            <w:r w:rsidR="00D956B8" w:rsidRPr="0086493C">
              <w:rPr>
                <w:rFonts w:cs="Arial"/>
                <w:i/>
                <w:iCs/>
                <w:sz w:val="22"/>
              </w:rPr>
              <w:t xml:space="preserve"> Part 3</w:t>
            </w:r>
            <w:r w:rsidR="00841B45" w:rsidRPr="0086493C">
              <w:rPr>
                <w:rFonts w:cs="Arial"/>
                <w:i/>
                <w:iCs/>
                <w:sz w:val="22"/>
              </w:rPr>
              <w:t>.</w:t>
            </w:r>
          </w:p>
        </w:tc>
      </w:tr>
      <w:tr w:rsidR="00DC2A1E" w:rsidRPr="0086493C" w14:paraId="4C226B96" w14:textId="77777777" w:rsidTr="005E344D">
        <w:trPr>
          <w:trHeight w:val="424"/>
        </w:trPr>
        <w:tc>
          <w:tcPr>
            <w:tcW w:w="3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3F55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8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797E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B9E8" w14:textId="059AD875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299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B8AC" w14:textId="6455C310" w:rsidR="00D956B8" w:rsidRPr="0086493C" w:rsidRDefault="005F62A8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Proceed to Part 9</w:t>
            </w:r>
            <w:r w:rsidR="00D956B8" w:rsidRPr="0086493C">
              <w:rPr>
                <w:rFonts w:cs="Arial"/>
                <w:i/>
                <w:iCs/>
                <w:sz w:val="22"/>
              </w:rPr>
              <w:t>.</w:t>
            </w:r>
            <w:r w:rsidR="00932306">
              <w:rPr>
                <w:rFonts w:cs="Arial"/>
                <w:sz w:val="22"/>
              </w:rPr>
              <w:t xml:space="preserve"> 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begin"/>
            </w:r>
            <w:r w:rsidR="00932306" w:rsidRPr="00932306">
              <w:rPr>
                <w:rFonts w:cs="Arial"/>
                <w:sz w:val="22"/>
                <w:vertAlign w:val="superscript"/>
              </w:rPr>
              <w:instrText xml:space="preserve"> REF _Ref163895330 \r \h </w:instrText>
            </w:r>
            <w:r w:rsidR="00932306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932306" w:rsidRPr="00932306">
              <w:rPr>
                <w:rFonts w:cs="Arial"/>
                <w:sz w:val="22"/>
                <w:vertAlign w:val="superscript"/>
              </w:rPr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separate"/>
            </w:r>
            <w:r w:rsidR="00932306" w:rsidRPr="00932306">
              <w:rPr>
                <w:rFonts w:cs="Arial"/>
                <w:sz w:val="22"/>
                <w:vertAlign w:val="superscript"/>
              </w:rPr>
              <w:t>1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</w:tr>
      <w:tr w:rsidR="00D956B8" w:rsidRPr="0086493C" w14:paraId="39E4FBA1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2FCF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lastRenderedPageBreak/>
              <w:t xml:space="preserve">Part 3: Information to assist with determining length of reckonable service </w:t>
            </w:r>
          </w:p>
        </w:tc>
      </w:tr>
      <w:tr w:rsidR="002F6D27" w:rsidRPr="0086493C" w14:paraId="7123DFBF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2AC1" w14:textId="6C4FB1C2" w:rsidR="00D956B8" w:rsidRPr="0086493C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sz w:val="22"/>
              </w:rPr>
              <w:t>Employee’s commencement date with t</w:t>
            </w:r>
            <w:r w:rsidR="00D049FB">
              <w:rPr>
                <w:rFonts w:cs="Arial"/>
                <w:sz w:val="22"/>
              </w:rPr>
              <w:t>he new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EABB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5585FE46" w14:textId="77777777" w:rsidTr="002F6D27">
        <w:trPr>
          <w:trHeight w:val="219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D45C" w14:textId="59927324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Employee’s termination date with</w:t>
            </w:r>
            <w:r w:rsidR="0053689D">
              <w:rPr>
                <w:rFonts w:cs="Arial"/>
                <w:sz w:val="22"/>
              </w:rPr>
              <w:t xml:space="preserve"> the </w:t>
            </w:r>
            <w:r w:rsidR="00D049FB">
              <w:rPr>
                <w:rFonts w:cs="Arial"/>
                <w:sz w:val="22"/>
              </w:rPr>
              <w:t>former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BEDE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2B4CD2A2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A30B" w14:textId="248FD9D8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Periods while employed with </w:t>
            </w:r>
            <w:r w:rsidR="0053689D">
              <w:rPr>
                <w:rFonts w:cs="Arial"/>
                <w:sz w:val="22"/>
              </w:rPr>
              <w:t xml:space="preserve">the </w:t>
            </w:r>
            <w:r w:rsidR="00D049FB">
              <w:rPr>
                <w:rFonts w:cs="Arial"/>
                <w:sz w:val="22"/>
              </w:rPr>
              <w:t>former employer</w:t>
            </w:r>
            <w:r w:rsidRPr="0086493C">
              <w:rPr>
                <w:rFonts w:cs="Arial"/>
                <w:sz w:val="22"/>
              </w:rPr>
              <w:t xml:space="preserve"> that count towards the length of reckonable service</w:t>
            </w:r>
            <w:r w:rsidR="00250ABA">
              <w:rPr>
                <w:rFonts w:cs="Arial"/>
                <w:sz w:val="22"/>
              </w:rPr>
              <w:t>:</w:t>
            </w:r>
            <w:r w:rsidR="00932306">
              <w:rPr>
                <w:rFonts w:cs="Arial"/>
                <w:sz w:val="22"/>
              </w:rPr>
              <w:t xml:space="preserve"> 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begin"/>
            </w:r>
            <w:r w:rsidR="00932306" w:rsidRPr="00932306">
              <w:rPr>
                <w:rFonts w:cs="Arial"/>
                <w:sz w:val="22"/>
                <w:vertAlign w:val="superscript"/>
              </w:rPr>
              <w:instrText xml:space="preserve"> REF _Ref163895432 \r \h </w:instrText>
            </w:r>
            <w:r w:rsidR="00932306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932306" w:rsidRPr="00932306">
              <w:rPr>
                <w:rFonts w:cs="Arial"/>
                <w:sz w:val="22"/>
                <w:vertAlign w:val="superscript"/>
              </w:rPr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separate"/>
            </w:r>
            <w:r w:rsidR="00932306" w:rsidRPr="00932306">
              <w:rPr>
                <w:rFonts w:cs="Arial"/>
                <w:sz w:val="22"/>
                <w:vertAlign w:val="superscript"/>
              </w:rPr>
              <w:t>2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7C7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3DB92D76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55B6" w14:textId="19E707CD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Period of reckonable service employee completed with</w:t>
            </w:r>
            <w:r w:rsidR="0053689D">
              <w:rPr>
                <w:rFonts w:cs="Arial"/>
                <w:sz w:val="22"/>
              </w:rPr>
              <w:t xml:space="preserve"> the</w:t>
            </w:r>
            <w:r w:rsidRPr="0086493C">
              <w:rPr>
                <w:rFonts w:cs="Arial"/>
                <w:sz w:val="22"/>
              </w:rPr>
              <w:t xml:space="preserve"> </w:t>
            </w:r>
            <w:r w:rsidR="00C801A0">
              <w:rPr>
                <w:rFonts w:cs="Arial"/>
                <w:sz w:val="22"/>
              </w:rPr>
              <w:t xml:space="preserve">former </w:t>
            </w:r>
            <w:r w:rsidR="0053689D">
              <w:rPr>
                <w:rFonts w:cs="Arial"/>
                <w:sz w:val="22"/>
              </w:rPr>
              <w:t xml:space="preserve">employer </w:t>
            </w:r>
            <w:r w:rsidR="0024049A">
              <w:rPr>
                <w:rFonts w:cs="Arial"/>
                <w:sz w:val="22"/>
              </w:rPr>
              <w:br/>
            </w:r>
            <w:r w:rsidRPr="0086493C">
              <w:rPr>
                <w:rFonts w:cs="Arial"/>
                <w:sz w:val="22"/>
              </w:rPr>
              <w:t>(in completed weeks)</w:t>
            </w:r>
            <w:r w:rsidR="0053689D">
              <w:rPr>
                <w:rFonts w:cs="Arial"/>
                <w:sz w:val="22"/>
              </w:rPr>
              <w:t>:</w:t>
            </w:r>
            <w:r w:rsidR="00932306">
              <w:rPr>
                <w:rFonts w:cs="Arial"/>
                <w:sz w:val="22"/>
              </w:rPr>
              <w:t xml:space="preserve"> 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begin"/>
            </w:r>
            <w:r w:rsidR="00932306" w:rsidRPr="00932306">
              <w:rPr>
                <w:rFonts w:cs="Arial"/>
                <w:sz w:val="22"/>
                <w:vertAlign w:val="superscript"/>
              </w:rPr>
              <w:instrText xml:space="preserve"> REF _Ref163895440 \r \h </w:instrText>
            </w:r>
            <w:r w:rsidR="00932306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932306" w:rsidRPr="00932306">
              <w:rPr>
                <w:rFonts w:cs="Arial"/>
                <w:sz w:val="22"/>
                <w:vertAlign w:val="superscript"/>
              </w:rPr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separate"/>
            </w:r>
            <w:r w:rsidR="00932306" w:rsidRPr="00932306">
              <w:rPr>
                <w:rFonts w:cs="Arial"/>
                <w:sz w:val="22"/>
                <w:vertAlign w:val="superscript"/>
              </w:rPr>
              <w:t>3</w:t>
            </w:r>
            <w:r w:rsidR="00932306" w:rsidRPr="00932306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E2F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F02DAD" w:rsidRPr="0086493C" w14:paraId="421CBE38" w14:textId="77777777" w:rsidTr="002F6D27">
        <w:trPr>
          <w:trHeight w:val="89"/>
        </w:trPr>
        <w:tc>
          <w:tcPr>
            <w:tcW w:w="2235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10E2" w14:textId="79860453" w:rsidR="00F02DAD" w:rsidRPr="0086493C" w:rsidRDefault="00F02DAD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Did the employee complete reckonable service with</w:t>
            </w:r>
            <w:r w:rsidR="00531B95">
              <w:rPr>
                <w:rFonts w:cs="Arial"/>
                <w:sz w:val="22"/>
              </w:rPr>
              <w:t xml:space="preserve"> </w:t>
            </w:r>
            <w:r w:rsidR="002F54C0">
              <w:rPr>
                <w:rFonts w:cs="Arial"/>
                <w:sz w:val="22"/>
              </w:rPr>
              <w:t>other</w:t>
            </w:r>
            <w:r w:rsidR="00531B95">
              <w:rPr>
                <w:rFonts w:cs="Arial"/>
                <w:sz w:val="22"/>
              </w:rPr>
              <w:t xml:space="preserve"> </w:t>
            </w:r>
            <w:r w:rsidR="002F54C0">
              <w:rPr>
                <w:rFonts w:cs="Arial"/>
                <w:sz w:val="22"/>
              </w:rPr>
              <w:t>former</w:t>
            </w:r>
            <w:r>
              <w:rPr>
                <w:rFonts w:cs="Arial"/>
                <w:sz w:val="22"/>
              </w:rPr>
              <w:t xml:space="preserve"> employer</w:t>
            </w:r>
            <w:r w:rsidR="002F54C0">
              <w:rPr>
                <w:rFonts w:cs="Arial"/>
                <w:sz w:val="22"/>
              </w:rPr>
              <w:t>(s)</w:t>
            </w:r>
            <w:r>
              <w:rPr>
                <w:rFonts w:cs="Arial"/>
                <w:sz w:val="22"/>
              </w:rPr>
              <w:t xml:space="preserve"> </w:t>
            </w:r>
            <w:r w:rsidRPr="0086493C">
              <w:rPr>
                <w:rFonts w:cs="Arial"/>
                <w:sz w:val="22"/>
              </w:rPr>
              <w:t xml:space="preserve">that is continuous with the service </w:t>
            </w:r>
            <w:r w:rsidR="00531B95">
              <w:rPr>
                <w:rFonts w:cs="Arial"/>
                <w:sz w:val="22"/>
              </w:rPr>
              <w:t>of the</w:t>
            </w:r>
            <w:r w:rsidRPr="0086493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former employer</w:t>
            </w:r>
            <w:r w:rsidR="002F54C0">
              <w:rPr>
                <w:rFonts w:cs="Arial"/>
                <w:sz w:val="22"/>
              </w:rPr>
              <w:t xml:space="preserve"> completing this form</w:t>
            </w:r>
            <w:r w:rsidRPr="0086493C">
              <w:rPr>
                <w:rFonts w:cs="Arial"/>
                <w:sz w:val="22"/>
              </w:rPr>
              <w:t>?</w:t>
            </w:r>
            <w:r w:rsidR="003E2441">
              <w:rPr>
                <w:rFonts w:cs="Arial"/>
                <w:sz w:val="22"/>
              </w:rPr>
              <w:t xml:space="preserve"> </w:t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begin"/>
            </w:r>
            <w:r w:rsidR="003E2441" w:rsidRPr="003E2441">
              <w:rPr>
                <w:rFonts w:cs="Arial"/>
                <w:sz w:val="22"/>
                <w:vertAlign w:val="superscript"/>
              </w:rPr>
              <w:instrText xml:space="preserve"> REF _Ref163899196 \r \h </w:instrText>
            </w:r>
            <w:r w:rsidR="003E2441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3E2441" w:rsidRPr="003E2441">
              <w:rPr>
                <w:rFonts w:cs="Arial"/>
                <w:sz w:val="22"/>
                <w:vertAlign w:val="superscript"/>
              </w:rPr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separate"/>
            </w:r>
            <w:r w:rsidR="003E2441" w:rsidRPr="003E2441">
              <w:rPr>
                <w:rFonts w:cs="Arial"/>
                <w:sz w:val="22"/>
                <w:vertAlign w:val="superscript"/>
              </w:rPr>
              <w:t>4</w:t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6A88" w14:textId="41AAFA1F" w:rsidR="00F02DAD" w:rsidRPr="00472599" w:rsidRDefault="000717C4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189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02DAD" w:rsidRPr="0086493C">
              <w:rPr>
                <w:rFonts w:cs="Arial"/>
                <w:sz w:val="22"/>
              </w:rPr>
              <w:t xml:space="preserve"> Yes</w:t>
            </w:r>
          </w:p>
        </w:tc>
      </w:tr>
      <w:tr w:rsidR="00F02DAD" w:rsidRPr="0086493C" w14:paraId="2F7A1801" w14:textId="77777777" w:rsidTr="002F6D27">
        <w:trPr>
          <w:trHeight w:val="424"/>
        </w:trPr>
        <w:tc>
          <w:tcPr>
            <w:tcW w:w="223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49E0" w14:textId="77777777" w:rsidR="00F02DAD" w:rsidRPr="0086493C" w:rsidRDefault="00F02DAD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3878" w14:textId="78151682" w:rsidR="00F02DAD" w:rsidRPr="0086493C" w:rsidRDefault="000717C4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56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02DAD" w:rsidRPr="0086493C">
              <w:rPr>
                <w:rFonts w:cs="Arial"/>
                <w:sz w:val="22"/>
              </w:rPr>
              <w:t xml:space="preserve"> No</w:t>
            </w:r>
          </w:p>
        </w:tc>
      </w:tr>
      <w:tr w:rsidR="00D956B8" w:rsidRPr="0086493C" w14:paraId="2E4A3CDA" w14:textId="77777777" w:rsidTr="002F6D27">
        <w:trPr>
          <w:trHeight w:val="40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DF4C" w14:textId="79D76EB0" w:rsidR="00D956B8" w:rsidRPr="00A847DF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>Part 4: Further information to assist with determining number of weeks of long service leave the employee may be entitled to</w:t>
            </w:r>
          </w:p>
        </w:tc>
      </w:tr>
      <w:tr w:rsidR="007C0B20" w:rsidRPr="0086493C" w14:paraId="1C9BAFBF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53A7" w14:textId="723471CC" w:rsidR="007C0B20" w:rsidRPr="0086493C" w:rsidRDefault="007C0B20" w:rsidP="005E344D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Number of</w:t>
            </w:r>
            <w:r w:rsidRPr="0086493C">
              <w:rPr>
                <w:rFonts w:cs="Arial"/>
                <w:sz w:val="22"/>
              </w:rPr>
              <w:t xml:space="preserve"> weeks of advance leave</w:t>
            </w:r>
            <w:r>
              <w:rPr>
                <w:rFonts w:cs="Arial"/>
                <w:sz w:val="22"/>
              </w:rPr>
              <w:t xml:space="preserve"> accessed by the</w:t>
            </w:r>
            <w:r w:rsidRPr="0086493C">
              <w:rPr>
                <w:rFonts w:cs="Arial"/>
                <w:sz w:val="22"/>
              </w:rPr>
              <w:t xml:space="preserve"> employee while employed with the </w:t>
            </w:r>
            <w:r>
              <w:rPr>
                <w:rFonts w:cs="Arial"/>
                <w:sz w:val="22"/>
              </w:rPr>
              <w:t>former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4C31" w14:textId="023F14D1" w:rsidR="007C0B20" w:rsidRPr="0086493C" w:rsidRDefault="007C0B20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</w:p>
        </w:tc>
      </w:tr>
      <w:tr w:rsidR="00D956B8" w:rsidRPr="0086493C" w14:paraId="281B5EE7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0C45" w14:textId="5D12F214" w:rsidR="00D956B8" w:rsidRPr="00A847DF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>Part 5: Information to assist with determining the ordinary pay for a week of long service leave</w:t>
            </w:r>
          </w:p>
        </w:tc>
      </w:tr>
      <w:tr w:rsidR="007C0B20" w:rsidRPr="0086493C" w14:paraId="5FBF238A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815C" w14:textId="6638B86B" w:rsidR="007C0B20" w:rsidRPr="0086493C" w:rsidRDefault="007C0B20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Average number of weekly hours worked (exclusive of overtime) by the employee during their reckonable service with the </w:t>
            </w:r>
            <w:r>
              <w:rPr>
                <w:rFonts w:cs="Arial"/>
                <w:sz w:val="22"/>
              </w:rPr>
              <w:t>former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DFA2" w14:textId="490E4AFA" w:rsidR="007C0B20" w:rsidRPr="00A847DF" w:rsidRDefault="007C0B20" w:rsidP="005E344D">
            <w:pPr>
              <w:spacing w:before="120" w:after="120"/>
              <w:rPr>
                <w:rFonts w:cs="Arial"/>
                <w:i/>
                <w:iCs/>
                <w:sz w:val="22"/>
              </w:rPr>
            </w:pPr>
          </w:p>
        </w:tc>
      </w:tr>
      <w:tr w:rsidR="00D956B8" w:rsidRPr="0086493C" w14:paraId="391595A7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6C10" w14:textId="2F8B78D5" w:rsidR="00D956B8" w:rsidRPr="00A847DF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 xml:space="preserve">Part 6: Information to assist with determining </w:t>
            </w:r>
            <w:r w:rsidR="000711F6" w:rsidRPr="0086493C">
              <w:rPr>
                <w:rFonts w:cs="Arial"/>
                <w:b/>
                <w:bCs/>
                <w:sz w:val="22"/>
              </w:rPr>
              <w:t>former employer’s</w:t>
            </w:r>
            <w:r w:rsidRPr="0086493C">
              <w:rPr>
                <w:rFonts w:cs="Arial"/>
                <w:b/>
                <w:bCs/>
                <w:sz w:val="22"/>
              </w:rPr>
              <w:t xml:space="preserve"> contribution</w:t>
            </w:r>
          </w:p>
        </w:tc>
      </w:tr>
      <w:tr w:rsidR="007C0B20" w:rsidRPr="0086493C" w14:paraId="4C026015" w14:textId="77777777" w:rsidTr="002F6D27">
        <w:trPr>
          <w:trHeight w:val="424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FA78" w14:textId="4CC366AF" w:rsidR="007C0B20" w:rsidRPr="0086493C" w:rsidRDefault="007C0B20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The employee’s ordinary pay for a week immediately before termination of employment with the </w:t>
            </w:r>
            <w:r>
              <w:rPr>
                <w:rFonts w:cs="Arial"/>
                <w:sz w:val="22"/>
              </w:rPr>
              <w:t>former employer: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D438" w14:textId="445F2360" w:rsidR="007C0B20" w:rsidRPr="0086493C" w:rsidRDefault="007C0B20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956B8" w:rsidRPr="0086493C" w14:paraId="2752A5BF" w14:textId="77777777" w:rsidTr="002F6D27">
        <w:trPr>
          <w:trHeight w:val="43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9951" w14:textId="069DACDE" w:rsidR="00D956B8" w:rsidRPr="00A847DF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t>Part 7: Additional information</w:t>
            </w:r>
          </w:p>
        </w:tc>
      </w:tr>
      <w:tr w:rsidR="005E344D" w:rsidRPr="0086493C" w14:paraId="349CABA6" w14:textId="77777777" w:rsidTr="005E344D">
        <w:trPr>
          <w:trHeight w:val="424"/>
        </w:trPr>
        <w:tc>
          <w:tcPr>
            <w:tcW w:w="3522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2965" w14:textId="316F5100" w:rsidR="005C47BD" w:rsidRDefault="00145B4C" w:rsidP="005E344D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</w:t>
            </w:r>
            <w:r w:rsidR="007C5A06">
              <w:rPr>
                <w:rFonts w:cs="Arial"/>
                <w:sz w:val="22"/>
              </w:rPr>
              <w:t xml:space="preserve"> following </w:t>
            </w:r>
            <w:r w:rsidR="00A1235C">
              <w:rPr>
                <w:rFonts w:cs="Arial"/>
                <w:sz w:val="22"/>
              </w:rPr>
              <w:t xml:space="preserve">document(s) </w:t>
            </w:r>
            <w:r w:rsidR="007C5A06">
              <w:rPr>
                <w:rFonts w:cs="Arial"/>
                <w:sz w:val="22"/>
              </w:rPr>
              <w:t>are attached</w:t>
            </w:r>
            <w:r w:rsidR="001E58B6">
              <w:rPr>
                <w:rFonts w:cs="Arial"/>
                <w:sz w:val="22"/>
              </w:rPr>
              <w:t xml:space="preserve"> (</w:t>
            </w:r>
            <w:r w:rsidR="00755D5E">
              <w:rPr>
                <w:rFonts w:cs="Arial"/>
                <w:sz w:val="22"/>
              </w:rPr>
              <w:t>if available</w:t>
            </w:r>
            <w:r w:rsidR="001E58B6">
              <w:rPr>
                <w:rFonts w:cs="Arial"/>
                <w:sz w:val="22"/>
              </w:rPr>
              <w:t>):</w:t>
            </w:r>
          </w:p>
          <w:p w14:paraId="215B8010" w14:textId="2C3D44CF" w:rsidR="00393730" w:rsidRDefault="00C939B3" w:rsidP="005E344D">
            <w:pPr>
              <w:pStyle w:val="ListParagraph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393730">
              <w:rPr>
                <w:rFonts w:cs="Arial"/>
                <w:sz w:val="22"/>
              </w:rPr>
              <w:t xml:space="preserve"> copy of document(s) </w:t>
            </w:r>
            <w:r w:rsidR="00992B23">
              <w:rPr>
                <w:rFonts w:cs="Arial"/>
                <w:sz w:val="22"/>
              </w:rPr>
              <w:t>for the employee that ha</w:t>
            </w:r>
            <w:r w:rsidR="00405D41">
              <w:rPr>
                <w:rFonts w:cs="Arial"/>
                <w:sz w:val="22"/>
              </w:rPr>
              <w:t>ve</w:t>
            </w:r>
            <w:r w:rsidR="00992B23">
              <w:rPr>
                <w:rFonts w:cs="Arial"/>
                <w:sz w:val="22"/>
              </w:rPr>
              <w:t xml:space="preserve"> been provided to the former employer in accordance with </w:t>
            </w:r>
            <w:r w:rsidR="009164B4">
              <w:rPr>
                <w:rFonts w:cs="Arial"/>
                <w:sz w:val="22"/>
              </w:rPr>
              <w:t xml:space="preserve">a request under </w:t>
            </w:r>
            <w:r w:rsidR="00992B23">
              <w:rPr>
                <w:rFonts w:cs="Arial"/>
                <w:sz w:val="22"/>
              </w:rPr>
              <w:t>regulation</w:t>
            </w:r>
            <w:r w:rsidR="002F41AA">
              <w:rPr>
                <w:rFonts w:cs="Arial"/>
                <w:sz w:val="22"/>
              </w:rPr>
              <w:t>s</w:t>
            </w:r>
            <w:r w:rsidR="009164B4">
              <w:rPr>
                <w:rFonts w:cs="Arial"/>
                <w:sz w:val="22"/>
              </w:rPr>
              <w:t> </w:t>
            </w:r>
            <w:r w:rsidR="002F41AA">
              <w:rPr>
                <w:rFonts w:cs="Arial"/>
                <w:sz w:val="22"/>
              </w:rPr>
              <w:t>24</w:t>
            </w:r>
            <w:r w:rsidR="00C208E5">
              <w:rPr>
                <w:rFonts w:cs="Arial"/>
                <w:sz w:val="22"/>
              </w:rPr>
              <w:t>(2)(c)</w:t>
            </w:r>
            <w:r w:rsidR="002F41AA">
              <w:rPr>
                <w:rFonts w:cs="Arial"/>
                <w:sz w:val="22"/>
              </w:rPr>
              <w:t xml:space="preserve"> or </w:t>
            </w:r>
            <w:r w:rsidR="00992B23">
              <w:rPr>
                <w:rFonts w:cs="Arial"/>
                <w:sz w:val="22"/>
              </w:rPr>
              <w:t>25</w:t>
            </w:r>
            <w:r w:rsidR="009164B4">
              <w:rPr>
                <w:rFonts w:cs="Arial"/>
                <w:sz w:val="22"/>
              </w:rPr>
              <w:t>(2)</w:t>
            </w:r>
            <w:r w:rsidR="00BD675D">
              <w:rPr>
                <w:rFonts w:cs="Arial"/>
                <w:sz w:val="22"/>
              </w:rPr>
              <w:t xml:space="preserve"> </w:t>
            </w:r>
            <w:r w:rsidR="00405D41">
              <w:rPr>
                <w:rFonts w:cs="Arial"/>
                <w:sz w:val="22"/>
              </w:rPr>
              <w:t>(</w:t>
            </w:r>
            <w:r w:rsidR="009164B4">
              <w:rPr>
                <w:rFonts w:cs="Arial"/>
                <w:sz w:val="22"/>
              </w:rPr>
              <w:t xml:space="preserve">which </w:t>
            </w:r>
            <w:r w:rsidR="00405D41">
              <w:rPr>
                <w:rFonts w:cs="Arial"/>
                <w:sz w:val="22"/>
              </w:rPr>
              <w:t xml:space="preserve">includes </w:t>
            </w:r>
            <w:r w:rsidR="00EA176A">
              <w:rPr>
                <w:rFonts w:cs="Arial"/>
                <w:sz w:val="22"/>
              </w:rPr>
              <w:t>this form</w:t>
            </w:r>
            <w:r w:rsidR="00405D41">
              <w:rPr>
                <w:rFonts w:cs="Arial"/>
                <w:sz w:val="22"/>
              </w:rPr>
              <w:t>)</w:t>
            </w:r>
          </w:p>
          <w:p w14:paraId="16470F35" w14:textId="744162D0" w:rsidR="00D956B8" w:rsidRDefault="00C939B3" w:rsidP="005E344D">
            <w:pPr>
              <w:pStyle w:val="ListParagraph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71767E">
              <w:rPr>
                <w:rFonts w:cs="Arial"/>
                <w:sz w:val="22"/>
              </w:rPr>
              <w:t xml:space="preserve"> copy of document(s) provided </w:t>
            </w:r>
            <w:r w:rsidR="0088512E">
              <w:rPr>
                <w:rFonts w:cs="Arial"/>
                <w:sz w:val="22"/>
              </w:rPr>
              <w:t xml:space="preserve">to the former employer </w:t>
            </w:r>
            <w:r w:rsidR="00472599">
              <w:rPr>
                <w:rFonts w:cs="Arial"/>
                <w:sz w:val="22"/>
              </w:rPr>
              <w:t>in accordance with</w:t>
            </w:r>
            <w:r w:rsidR="0088512E">
              <w:rPr>
                <w:rFonts w:cs="Arial"/>
                <w:sz w:val="22"/>
              </w:rPr>
              <w:t xml:space="preserve"> </w:t>
            </w:r>
            <w:r w:rsidR="009164B4">
              <w:rPr>
                <w:rFonts w:cs="Arial"/>
                <w:sz w:val="22"/>
              </w:rPr>
              <w:t xml:space="preserve">a request under </w:t>
            </w:r>
            <w:r w:rsidR="0088512E">
              <w:rPr>
                <w:rFonts w:cs="Arial"/>
                <w:sz w:val="22"/>
              </w:rPr>
              <w:t>regulation 11</w:t>
            </w:r>
            <w:r w:rsidR="00505154">
              <w:rPr>
                <w:rFonts w:cs="Arial"/>
                <w:sz w:val="22"/>
              </w:rPr>
              <w:t>(2)</w:t>
            </w:r>
            <w:r w:rsidR="00145B4C">
              <w:rPr>
                <w:rFonts w:cs="Arial"/>
                <w:sz w:val="22"/>
              </w:rPr>
              <w:t xml:space="preserve"> of the </w:t>
            </w:r>
            <w:r w:rsidR="00145B4C" w:rsidRPr="00145B4C">
              <w:rPr>
                <w:rFonts w:cs="Arial"/>
                <w:i/>
                <w:iCs/>
                <w:sz w:val="22"/>
              </w:rPr>
              <w:t>Local Government (Long Service Leave) Regulations</w:t>
            </w:r>
            <w:r w:rsidR="00145B4C">
              <w:rPr>
                <w:rFonts w:cs="Arial"/>
                <w:sz w:val="22"/>
              </w:rPr>
              <w:t xml:space="preserve"> of 1977.</w:t>
            </w:r>
          </w:p>
          <w:p w14:paraId="51FF1D87" w14:textId="77777777" w:rsidR="005E344D" w:rsidRDefault="005E344D" w:rsidP="005E344D">
            <w:pPr>
              <w:spacing w:before="120" w:after="120"/>
              <w:rPr>
                <w:rFonts w:cs="Arial"/>
                <w:sz w:val="22"/>
              </w:rPr>
            </w:pPr>
          </w:p>
          <w:p w14:paraId="3AF043A3" w14:textId="77777777" w:rsidR="00791AC7" w:rsidRDefault="00791AC7" w:rsidP="005E344D">
            <w:pPr>
              <w:spacing w:before="120" w:after="120"/>
              <w:rPr>
                <w:rFonts w:cs="Arial"/>
                <w:sz w:val="22"/>
              </w:rPr>
            </w:pPr>
          </w:p>
          <w:p w14:paraId="25508FFC" w14:textId="77777777" w:rsidR="00791AC7" w:rsidRDefault="00791AC7" w:rsidP="005E344D">
            <w:pPr>
              <w:spacing w:before="120" w:after="120"/>
              <w:rPr>
                <w:rFonts w:cs="Arial"/>
                <w:sz w:val="22"/>
              </w:rPr>
            </w:pPr>
          </w:p>
          <w:p w14:paraId="28AD6AC1" w14:textId="4261AF2A" w:rsidR="00791AC7" w:rsidRPr="005E344D" w:rsidRDefault="00791AC7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23D7" w14:textId="39045B94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880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Attached</w:t>
            </w:r>
          </w:p>
        </w:tc>
      </w:tr>
      <w:tr w:rsidR="005E344D" w:rsidRPr="0086493C" w14:paraId="4821B932" w14:textId="77777777" w:rsidTr="005E344D">
        <w:trPr>
          <w:trHeight w:val="424"/>
        </w:trPr>
        <w:tc>
          <w:tcPr>
            <w:tcW w:w="3522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D026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41A2" w14:textId="2393098E" w:rsidR="00D956B8" w:rsidRPr="0086493C" w:rsidRDefault="000717C4" w:rsidP="005E344D">
            <w:pPr>
              <w:spacing w:before="120" w:after="12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666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3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956B8" w:rsidRPr="0086493C">
              <w:rPr>
                <w:rFonts w:cs="Arial"/>
                <w:sz w:val="22"/>
              </w:rPr>
              <w:t xml:space="preserve"> Not applicable</w:t>
            </w:r>
          </w:p>
        </w:tc>
      </w:tr>
      <w:tr w:rsidR="00D956B8" w:rsidRPr="0086493C" w14:paraId="179A4B59" w14:textId="77777777" w:rsidTr="002F6D27">
        <w:trPr>
          <w:trHeight w:val="3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A0B6" w14:textId="0E7BD5C4" w:rsidR="00D956B8" w:rsidRPr="00423E75" w:rsidRDefault="00D956B8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86493C">
              <w:rPr>
                <w:rFonts w:cs="Arial"/>
                <w:b/>
                <w:bCs/>
                <w:sz w:val="22"/>
              </w:rPr>
              <w:lastRenderedPageBreak/>
              <w:t xml:space="preserve">Part 8: Other </w:t>
            </w:r>
            <w:r w:rsidR="00BB6769" w:rsidRPr="0086493C">
              <w:rPr>
                <w:rFonts w:cs="Arial"/>
                <w:b/>
                <w:bCs/>
                <w:sz w:val="22"/>
              </w:rPr>
              <w:t>employers</w:t>
            </w:r>
          </w:p>
        </w:tc>
      </w:tr>
      <w:tr w:rsidR="00423E75" w:rsidRPr="0086493C" w14:paraId="614DC6C5" w14:textId="77777777" w:rsidTr="002F6D27">
        <w:trPr>
          <w:trHeight w:val="320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1441" w14:textId="1BBD5BA3" w:rsidR="00423E75" w:rsidRPr="003E2441" w:rsidRDefault="00D81474" w:rsidP="005E344D">
            <w:pPr>
              <w:spacing w:before="120" w:after="120"/>
              <w:rPr>
                <w:rFonts w:cs="Arial"/>
                <w:sz w:val="22"/>
              </w:rPr>
            </w:pPr>
            <w:r w:rsidRPr="00D81474">
              <w:rPr>
                <w:rFonts w:cs="Arial"/>
                <w:i/>
                <w:iCs/>
                <w:sz w:val="22"/>
              </w:rPr>
              <w:t xml:space="preserve">Only complete Part 8 if the employee completed reckonable service with </w:t>
            </w:r>
            <w:r w:rsidR="002F54C0">
              <w:rPr>
                <w:rFonts w:cs="Arial"/>
                <w:i/>
                <w:iCs/>
                <w:sz w:val="22"/>
              </w:rPr>
              <w:t>other</w:t>
            </w:r>
            <w:r w:rsidR="00531B95">
              <w:rPr>
                <w:rFonts w:cs="Arial"/>
                <w:i/>
                <w:iCs/>
                <w:sz w:val="22"/>
              </w:rPr>
              <w:t xml:space="preserve"> </w:t>
            </w:r>
            <w:r w:rsidR="002F54C0">
              <w:rPr>
                <w:rFonts w:cs="Arial"/>
                <w:i/>
                <w:iCs/>
                <w:sz w:val="22"/>
              </w:rPr>
              <w:t xml:space="preserve">former </w:t>
            </w:r>
            <w:r w:rsidRPr="00D81474">
              <w:rPr>
                <w:rFonts w:cs="Arial"/>
                <w:i/>
                <w:iCs/>
                <w:sz w:val="22"/>
              </w:rPr>
              <w:t>employer</w:t>
            </w:r>
            <w:r w:rsidR="002F54C0">
              <w:rPr>
                <w:rFonts w:cs="Arial"/>
                <w:i/>
                <w:iCs/>
                <w:sz w:val="22"/>
              </w:rPr>
              <w:t>(s)</w:t>
            </w:r>
            <w:r w:rsidR="00B95754">
              <w:rPr>
                <w:rFonts w:cs="Arial"/>
                <w:i/>
                <w:iCs/>
                <w:sz w:val="22"/>
              </w:rPr>
              <w:t xml:space="preserve"> </w:t>
            </w:r>
            <w:r w:rsidRPr="00D81474">
              <w:rPr>
                <w:rFonts w:cs="Arial"/>
                <w:i/>
                <w:iCs/>
                <w:sz w:val="22"/>
              </w:rPr>
              <w:t>that is continuous with the service of the former employer</w:t>
            </w:r>
            <w:r w:rsidR="002F54C0">
              <w:rPr>
                <w:rFonts w:cs="Arial"/>
                <w:i/>
                <w:iCs/>
                <w:sz w:val="22"/>
              </w:rPr>
              <w:t xml:space="preserve"> completing this form</w:t>
            </w:r>
            <w:r w:rsidR="001A2FAA">
              <w:rPr>
                <w:rFonts w:cs="Arial"/>
                <w:i/>
                <w:iCs/>
                <w:sz w:val="22"/>
              </w:rPr>
              <w:t xml:space="preserve"> (see Part 3).</w:t>
            </w:r>
            <w:r w:rsidR="003E2441">
              <w:rPr>
                <w:rFonts w:cs="Arial"/>
                <w:sz w:val="22"/>
              </w:rPr>
              <w:t xml:space="preserve"> </w:t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begin"/>
            </w:r>
            <w:r w:rsidR="003E2441" w:rsidRPr="003E2441">
              <w:rPr>
                <w:rFonts w:cs="Arial"/>
                <w:sz w:val="22"/>
                <w:vertAlign w:val="superscript"/>
              </w:rPr>
              <w:instrText xml:space="preserve"> REF _Ref163899196 \r \h </w:instrText>
            </w:r>
            <w:r w:rsidR="003E2441">
              <w:rPr>
                <w:rFonts w:cs="Arial"/>
                <w:sz w:val="22"/>
                <w:vertAlign w:val="superscript"/>
              </w:rPr>
              <w:instrText xml:space="preserve"> \* MERGEFORMAT </w:instrText>
            </w:r>
            <w:r w:rsidR="003E2441" w:rsidRPr="003E2441">
              <w:rPr>
                <w:rFonts w:cs="Arial"/>
                <w:sz w:val="22"/>
                <w:vertAlign w:val="superscript"/>
              </w:rPr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separate"/>
            </w:r>
            <w:r w:rsidR="003E2441" w:rsidRPr="003E2441">
              <w:rPr>
                <w:rFonts w:cs="Arial"/>
                <w:sz w:val="22"/>
                <w:vertAlign w:val="superscript"/>
              </w:rPr>
              <w:t>4</w:t>
            </w:r>
            <w:r w:rsidR="003E2441" w:rsidRPr="003E2441">
              <w:rPr>
                <w:rFonts w:cs="Arial"/>
                <w:sz w:val="22"/>
                <w:vertAlign w:val="superscript"/>
              </w:rPr>
              <w:fldChar w:fldCharType="end"/>
            </w:r>
          </w:p>
        </w:tc>
      </w:tr>
      <w:tr w:rsidR="00DC2A1E" w:rsidRPr="0086493C" w14:paraId="559DF8CE" w14:textId="77777777" w:rsidTr="002F6D27">
        <w:trPr>
          <w:trHeight w:val="36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849E" w14:textId="281ACF3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Name(s) of</w:t>
            </w:r>
            <w:r w:rsidR="002F54C0">
              <w:rPr>
                <w:rFonts w:cs="Arial"/>
                <w:sz w:val="22"/>
              </w:rPr>
              <w:t xml:space="preserve"> other former</w:t>
            </w:r>
            <w:r w:rsidR="001E58B6">
              <w:rPr>
                <w:rFonts w:cs="Arial"/>
                <w:sz w:val="22"/>
              </w:rPr>
              <w:t xml:space="preserve"> </w:t>
            </w:r>
            <w:r w:rsidRPr="0086493C">
              <w:rPr>
                <w:rFonts w:cs="Arial"/>
                <w:sz w:val="22"/>
              </w:rPr>
              <w:t>employer(s)</w:t>
            </w:r>
            <w:r w:rsidR="004D5A5F" w:rsidRPr="0086493C">
              <w:rPr>
                <w:rFonts w:cs="Arial"/>
                <w:sz w:val="22"/>
              </w:rPr>
              <w:t>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234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4DA576FB" w14:textId="77777777" w:rsidTr="002F6D27">
        <w:trPr>
          <w:trHeight w:val="270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4E85" w14:textId="0B9535AA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Commencement date</w:t>
            </w:r>
            <w:r w:rsidR="004D5A5F" w:rsidRPr="0086493C">
              <w:rPr>
                <w:rFonts w:cs="Arial"/>
                <w:sz w:val="22"/>
              </w:rPr>
              <w:t>(s):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1DB5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779CAE98" w14:textId="77777777" w:rsidTr="002F6D27">
        <w:trPr>
          <w:trHeight w:val="288"/>
        </w:trPr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312B" w14:textId="172D9011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Termination date</w:t>
            </w:r>
            <w:r w:rsidR="004D5A5F" w:rsidRPr="0086493C">
              <w:rPr>
                <w:rFonts w:cs="Arial"/>
                <w:sz w:val="22"/>
              </w:rPr>
              <w:t>(s):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F923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7D55F8A9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F939" w14:textId="260F7DBF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Length of reckonable service with </w:t>
            </w:r>
            <w:r w:rsidR="002F54C0">
              <w:rPr>
                <w:rFonts w:cs="Arial"/>
                <w:sz w:val="22"/>
              </w:rPr>
              <w:t xml:space="preserve">other former </w:t>
            </w:r>
            <w:r w:rsidRPr="0086493C">
              <w:rPr>
                <w:rFonts w:cs="Arial"/>
                <w:sz w:val="22"/>
              </w:rPr>
              <w:t>employer(s)</w:t>
            </w:r>
            <w:r w:rsidR="004D5A5F" w:rsidRPr="0086493C">
              <w:rPr>
                <w:rFonts w:cs="Arial"/>
                <w:sz w:val="22"/>
              </w:rPr>
              <w:t>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F13A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4D48F678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6D3E" w14:textId="1D4A8293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Average number of ordinary hours worked each week in period(s) that count towards the length of reckonable service with </w:t>
            </w:r>
            <w:r w:rsidR="002F54C0">
              <w:rPr>
                <w:rFonts w:cs="Arial"/>
                <w:sz w:val="22"/>
              </w:rPr>
              <w:t>other former</w:t>
            </w:r>
            <w:r w:rsidRPr="0086493C">
              <w:rPr>
                <w:rFonts w:cs="Arial"/>
                <w:sz w:val="22"/>
              </w:rPr>
              <w:t xml:space="preserve"> employer(s)</w:t>
            </w:r>
            <w:r w:rsidR="004D5A5F" w:rsidRPr="0086493C">
              <w:rPr>
                <w:rFonts w:cs="Arial"/>
                <w:sz w:val="22"/>
              </w:rPr>
              <w:t>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DB7D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7E8984F5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2BF2" w14:textId="4581B534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Ordinary pay for a week immediately before termination of employment from </w:t>
            </w:r>
            <w:r w:rsidR="002F54C0">
              <w:rPr>
                <w:rFonts w:cs="Arial"/>
                <w:sz w:val="22"/>
              </w:rPr>
              <w:t>other former employer(s):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87EE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DC2A1E" w:rsidRPr="0086493C" w14:paraId="7698D080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B77E" w14:textId="542FF219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Total length of reckonable service </w:t>
            </w:r>
            <w:r w:rsidR="002F54C0">
              <w:rPr>
                <w:rFonts w:cs="Arial"/>
                <w:sz w:val="22"/>
              </w:rPr>
              <w:t xml:space="preserve">with </w:t>
            </w:r>
            <w:r w:rsidR="002459A0">
              <w:rPr>
                <w:rFonts w:cs="Arial"/>
                <w:sz w:val="22"/>
              </w:rPr>
              <w:t>other former employer(s) at</w:t>
            </w:r>
            <w:r w:rsidRPr="0086493C">
              <w:rPr>
                <w:rFonts w:cs="Arial"/>
                <w:sz w:val="22"/>
              </w:rPr>
              <w:t xml:space="preserve"> time of termination</w:t>
            </w:r>
            <w:r w:rsidR="002459A0">
              <w:rPr>
                <w:rFonts w:cs="Arial"/>
                <w:sz w:val="22"/>
              </w:rPr>
              <w:t>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4CCB" w14:textId="77777777" w:rsidR="00D956B8" w:rsidRPr="0086493C" w:rsidRDefault="00D956B8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C36313" w:rsidRPr="0086493C" w14:paraId="7A1674A0" w14:textId="77777777" w:rsidTr="002F6D27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D021" w14:textId="442F91D9" w:rsidR="00C36313" w:rsidRPr="00C36313" w:rsidRDefault="00C36313" w:rsidP="005E344D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C36313">
              <w:rPr>
                <w:rFonts w:cs="Arial"/>
                <w:b/>
                <w:bCs/>
                <w:sz w:val="22"/>
              </w:rPr>
              <w:t xml:space="preserve">Part 9: </w:t>
            </w:r>
            <w:r w:rsidR="0013055A">
              <w:rPr>
                <w:rFonts w:cs="Arial"/>
                <w:b/>
                <w:bCs/>
                <w:sz w:val="22"/>
              </w:rPr>
              <w:t>Confirmation</w:t>
            </w:r>
          </w:p>
        </w:tc>
      </w:tr>
      <w:tr w:rsidR="00C36313" w:rsidRPr="0086493C" w14:paraId="4DB3A142" w14:textId="77777777" w:rsidTr="002F6D27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82F4" w14:textId="276BEA7D" w:rsidR="00C36313" w:rsidRPr="0086493C" w:rsidRDefault="00C36313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 xml:space="preserve">I </w:t>
            </w:r>
            <w:r w:rsidR="0013055A">
              <w:rPr>
                <w:rFonts w:cs="Arial"/>
                <w:sz w:val="22"/>
              </w:rPr>
              <w:t>confirm</w:t>
            </w:r>
            <w:r w:rsidRPr="0086493C">
              <w:rPr>
                <w:rFonts w:cs="Arial"/>
                <w:sz w:val="22"/>
              </w:rPr>
              <w:t xml:space="preserve">, acting for the </w:t>
            </w:r>
            <w:r>
              <w:rPr>
                <w:rFonts w:cs="Arial"/>
                <w:sz w:val="22"/>
              </w:rPr>
              <w:t>former</w:t>
            </w:r>
            <w:r w:rsidRPr="0086493C">
              <w:rPr>
                <w:rFonts w:cs="Arial"/>
                <w:sz w:val="22"/>
              </w:rPr>
              <w:t xml:space="preserve"> employer, that the information </w:t>
            </w:r>
            <w:r>
              <w:rPr>
                <w:rFonts w:cs="Arial"/>
                <w:sz w:val="22"/>
              </w:rPr>
              <w:t>provided on this</w:t>
            </w:r>
            <w:r w:rsidRPr="0086493C">
              <w:rPr>
                <w:rFonts w:cs="Arial"/>
                <w:sz w:val="22"/>
              </w:rPr>
              <w:t xml:space="preserve"> form is true and accurate based upon the </w:t>
            </w:r>
            <w:r>
              <w:rPr>
                <w:rFonts w:cs="Arial"/>
                <w:sz w:val="22"/>
              </w:rPr>
              <w:t xml:space="preserve">former employer’s </w:t>
            </w:r>
            <w:r w:rsidRPr="0086493C">
              <w:rPr>
                <w:rFonts w:cs="Arial"/>
                <w:sz w:val="22"/>
              </w:rPr>
              <w:t>records.</w:t>
            </w:r>
          </w:p>
        </w:tc>
      </w:tr>
      <w:tr w:rsidR="00C36313" w:rsidRPr="0086493C" w14:paraId="3A565570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F243" w14:textId="7D022764" w:rsidR="00C36313" w:rsidRDefault="00C36313" w:rsidP="005E344D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Full name: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C8EE" w14:textId="77777777" w:rsidR="00C36313" w:rsidRPr="0086493C" w:rsidRDefault="00C36313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C36313" w:rsidRPr="0086493C" w14:paraId="144EFFEE" w14:textId="77777777" w:rsidTr="002F6D27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406B" w14:textId="53B98A60" w:rsidR="00C36313" w:rsidRDefault="00FF7D30" w:rsidP="005E344D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Occupation/title:</w:t>
            </w:r>
          </w:p>
        </w:tc>
        <w:tc>
          <w:tcPr>
            <w:tcW w:w="27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5225" w14:textId="77777777" w:rsidR="00C36313" w:rsidRPr="0086493C" w:rsidRDefault="00C36313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F6D27" w:rsidRPr="0086493C" w14:paraId="7FDE6DC9" w14:textId="77777777" w:rsidTr="005E344D">
        <w:tc>
          <w:tcPr>
            <w:tcW w:w="22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67DC" w14:textId="7074B211" w:rsidR="002F6D27" w:rsidRDefault="002F6D27" w:rsidP="005E344D">
            <w:pPr>
              <w:spacing w:before="120" w:after="120"/>
              <w:rPr>
                <w:rFonts w:cs="Arial"/>
                <w:sz w:val="22"/>
              </w:rPr>
            </w:pPr>
            <w:r w:rsidRPr="0086493C">
              <w:rPr>
                <w:rFonts w:cs="Arial"/>
                <w:sz w:val="22"/>
              </w:rPr>
              <w:t>Signature: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032B" w14:textId="77777777" w:rsidR="002F6D27" w:rsidRPr="0086493C" w:rsidRDefault="002F6D27" w:rsidP="005E344D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A48A" w14:textId="77777777" w:rsidR="002F6D27" w:rsidRPr="0086493C" w:rsidRDefault="002F6D27" w:rsidP="005E344D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  <w:tc>
          <w:tcPr>
            <w:tcW w:w="1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2F47" w14:textId="74CAB41D" w:rsidR="002F6D27" w:rsidRPr="0086493C" w:rsidRDefault="002F6D27" w:rsidP="005E344D">
            <w:pPr>
              <w:spacing w:before="120" w:after="120"/>
              <w:rPr>
                <w:rFonts w:cs="Arial"/>
                <w:sz w:val="22"/>
              </w:rPr>
            </w:pPr>
          </w:p>
        </w:tc>
      </w:tr>
    </w:tbl>
    <w:p w14:paraId="217C559E" w14:textId="50E4461A" w:rsidR="00932306" w:rsidRPr="00932306" w:rsidRDefault="00932306" w:rsidP="005E344D">
      <w:pPr>
        <w:spacing w:before="120" w:after="120" w:line="240" w:lineRule="auto"/>
        <w:rPr>
          <w:i/>
          <w:iCs/>
          <w:sz w:val="22"/>
        </w:rPr>
      </w:pPr>
    </w:p>
    <w:p w14:paraId="33558A94" w14:textId="2928E8EB" w:rsidR="00D956B8" w:rsidRPr="00972A08" w:rsidRDefault="0086493C" w:rsidP="005E344D">
      <w:pPr>
        <w:spacing w:before="120" w:after="120" w:line="240" w:lineRule="auto"/>
        <w:rPr>
          <w:b/>
          <w:bCs/>
          <w:i/>
          <w:iCs/>
          <w:sz w:val="22"/>
        </w:rPr>
      </w:pPr>
      <w:r w:rsidRPr="00972A08">
        <w:rPr>
          <w:b/>
          <w:bCs/>
          <w:i/>
          <w:iCs/>
          <w:sz w:val="22"/>
        </w:rPr>
        <w:t>Notes to Form 1</w:t>
      </w:r>
    </w:p>
    <w:p w14:paraId="73D0C022" w14:textId="762C4165" w:rsidR="002653F3" w:rsidRPr="00972A08" w:rsidRDefault="00F31C10" w:rsidP="005E344D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rPr>
          <w:rFonts w:cs="Arial"/>
          <w:b/>
          <w:bCs/>
          <w:i/>
          <w:iCs/>
          <w:sz w:val="22"/>
        </w:rPr>
      </w:pPr>
      <w:bookmarkStart w:id="0" w:name="_Ref163895330"/>
      <w:bookmarkStart w:id="1" w:name="_Ref141045284"/>
      <w:r>
        <w:rPr>
          <w:rFonts w:cs="Arial"/>
          <w:b/>
          <w:bCs/>
          <w:i/>
          <w:iCs/>
          <w:sz w:val="22"/>
        </w:rPr>
        <w:t>Length of reckonable service resets to zero</w:t>
      </w:r>
      <w:bookmarkEnd w:id="0"/>
    </w:p>
    <w:p w14:paraId="35E43B3B" w14:textId="0F7DE466" w:rsidR="00972A08" w:rsidRDefault="0024049A" w:rsidP="005E344D">
      <w:pPr>
        <w:spacing w:before="120" w:after="120" w:line="240" w:lineRule="auto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The l</w:t>
      </w:r>
      <w:r w:rsidR="00972A08" w:rsidRPr="00972A08">
        <w:rPr>
          <w:rFonts w:cs="Arial"/>
          <w:i/>
          <w:iCs/>
          <w:sz w:val="22"/>
        </w:rPr>
        <w:t>ength of reckonable service with new/current employment resets to zero upon commencement of employment (see r</w:t>
      </w:r>
      <w:r w:rsidR="00972A08">
        <w:rPr>
          <w:rFonts w:cs="Arial"/>
          <w:i/>
          <w:iCs/>
          <w:sz w:val="22"/>
        </w:rPr>
        <w:t>egulation</w:t>
      </w:r>
      <w:r w:rsidR="00972A08" w:rsidRPr="00972A08">
        <w:rPr>
          <w:rFonts w:cs="Arial"/>
          <w:i/>
          <w:iCs/>
          <w:sz w:val="22"/>
        </w:rPr>
        <w:t xml:space="preserve"> 9(d)(</w:t>
      </w:r>
      <w:proofErr w:type="spellStart"/>
      <w:r w:rsidR="00972A08" w:rsidRPr="00972A08">
        <w:rPr>
          <w:rFonts w:cs="Arial"/>
          <w:i/>
          <w:iCs/>
          <w:sz w:val="22"/>
        </w:rPr>
        <w:t>i</w:t>
      </w:r>
      <w:proofErr w:type="spellEnd"/>
      <w:r w:rsidR="00972A08" w:rsidRPr="00972A08">
        <w:rPr>
          <w:rFonts w:cs="Arial"/>
          <w:i/>
          <w:iCs/>
          <w:sz w:val="22"/>
        </w:rPr>
        <w:t>)</w:t>
      </w:r>
      <w:r w:rsidR="00BD675D">
        <w:rPr>
          <w:rFonts w:cs="Arial"/>
          <w:i/>
          <w:iCs/>
          <w:sz w:val="22"/>
        </w:rPr>
        <w:t>).</w:t>
      </w:r>
    </w:p>
    <w:p w14:paraId="368FDFD0" w14:textId="6B76C3AA" w:rsidR="00972A08" w:rsidRPr="00972A08" w:rsidRDefault="00F2799B" w:rsidP="005E344D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rPr>
          <w:rFonts w:cs="Arial"/>
          <w:b/>
          <w:bCs/>
          <w:i/>
          <w:iCs/>
          <w:sz w:val="22"/>
        </w:rPr>
      </w:pPr>
      <w:bookmarkStart w:id="2" w:name="_Ref163895432"/>
      <w:bookmarkEnd w:id="1"/>
      <w:r>
        <w:rPr>
          <w:rFonts w:cs="Arial"/>
          <w:b/>
          <w:bCs/>
          <w:i/>
          <w:iCs/>
          <w:sz w:val="22"/>
        </w:rPr>
        <w:t>Measuring r</w:t>
      </w:r>
      <w:r w:rsidR="002653F3">
        <w:rPr>
          <w:rFonts w:cs="Arial"/>
          <w:b/>
          <w:bCs/>
          <w:i/>
          <w:iCs/>
          <w:sz w:val="22"/>
        </w:rPr>
        <w:t>eckonable service</w:t>
      </w:r>
      <w:bookmarkEnd w:id="2"/>
    </w:p>
    <w:p w14:paraId="06912AE8" w14:textId="61DBE1A5" w:rsidR="00972A08" w:rsidRPr="00972A08" w:rsidRDefault="002653F3" w:rsidP="005E344D">
      <w:pPr>
        <w:spacing w:before="120" w:after="120" w:line="240" w:lineRule="auto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See</w:t>
      </w:r>
      <w:r w:rsidR="00972A08" w:rsidRPr="00972A08">
        <w:rPr>
          <w:rFonts w:cs="Arial"/>
          <w:i/>
          <w:iCs/>
          <w:sz w:val="22"/>
        </w:rPr>
        <w:t xml:space="preserve"> r</w:t>
      </w:r>
      <w:r w:rsidR="00972A08">
        <w:rPr>
          <w:rFonts w:cs="Arial"/>
          <w:i/>
          <w:iCs/>
          <w:sz w:val="22"/>
        </w:rPr>
        <w:t>egulation</w:t>
      </w:r>
      <w:r w:rsidR="00F27F7C">
        <w:rPr>
          <w:rFonts w:cs="Arial"/>
          <w:i/>
          <w:iCs/>
          <w:sz w:val="22"/>
        </w:rPr>
        <w:t>s</w:t>
      </w:r>
      <w:r w:rsidR="00972A08" w:rsidRPr="00972A08">
        <w:rPr>
          <w:rFonts w:cs="Arial"/>
          <w:i/>
          <w:iCs/>
          <w:sz w:val="22"/>
        </w:rPr>
        <w:t xml:space="preserve"> 8</w:t>
      </w:r>
      <w:r w:rsidR="00972A08">
        <w:rPr>
          <w:rFonts w:cs="Arial"/>
          <w:i/>
          <w:iCs/>
          <w:sz w:val="22"/>
        </w:rPr>
        <w:t xml:space="preserve"> </w:t>
      </w:r>
      <w:r w:rsidR="00F27F7C">
        <w:rPr>
          <w:rFonts w:cs="Arial"/>
          <w:i/>
          <w:iCs/>
          <w:sz w:val="22"/>
        </w:rPr>
        <w:t>and 9</w:t>
      </w:r>
      <w:r w:rsidR="0056617D">
        <w:rPr>
          <w:rFonts w:cs="Arial"/>
          <w:i/>
          <w:iCs/>
          <w:sz w:val="22"/>
        </w:rPr>
        <w:t xml:space="preserve"> for </w:t>
      </w:r>
      <w:r w:rsidR="0001612C">
        <w:rPr>
          <w:rFonts w:cs="Arial"/>
          <w:i/>
          <w:iCs/>
          <w:sz w:val="22"/>
        </w:rPr>
        <w:t>how to measure a continuous period of the employee’s employment.</w:t>
      </w:r>
    </w:p>
    <w:p w14:paraId="016C8F55" w14:textId="01A6F18F" w:rsidR="00972A08" w:rsidRPr="00972A08" w:rsidRDefault="00B75FD5" w:rsidP="005E344D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Relevance to formula</w:t>
      </w:r>
    </w:p>
    <w:p w14:paraId="74C33F9E" w14:textId="28058772" w:rsidR="00972A08" w:rsidRDefault="00972A08" w:rsidP="005E344D">
      <w:pPr>
        <w:spacing w:before="120" w:after="120" w:line="240" w:lineRule="auto"/>
        <w:rPr>
          <w:rFonts w:cs="Arial"/>
          <w:i/>
          <w:iCs/>
          <w:sz w:val="22"/>
        </w:rPr>
      </w:pPr>
      <w:r w:rsidRPr="00972A08">
        <w:rPr>
          <w:rFonts w:cs="Arial"/>
          <w:i/>
          <w:iCs/>
          <w:sz w:val="22"/>
        </w:rPr>
        <w:t>For</w:t>
      </w:r>
      <w:r w:rsidR="00B75FD5">
        <w:rPr>
          <w:rFonts w:cs="Arial"/>
          <w:i/>
          <w:iCs/>
          <w:sz w:val="22"/>
        </w:rPr>
        <w:t xml:space="preserve"> the former employer completing this form, this may be</w:t>
      </w:r>
      <w:r w:rsidRPr="00972A08">
        <w:rPr>
          <w:rFonts w:cs="Arial"/>
          <w:i/>
          <w:iCs/>
          <w:sz w:val="22"/>
        </w:rPr>
        <w:t xml:space="preserve"> value “S” in the</w:t>
      </w:r>
      <w:r w:rsidR="00B75FD5">
        <w:rPr>
          <w:rFonts w:cs="Arial"/>
          <w:i/>
          <w:iCs/>
          <w:sz w:val="22"/>
        </w:rPr>
        <w:t xml:space="preserve"> formula set out in </w:t>
      </w:r>
      <w:r>
        <w:rPr>
          <w:rFonts w:cs="Arial"/>
          <w:i/>
          <w:iCs/>
          <w:sz w:val="22"/>
        </w:rPr>
        <w:t>regulation</w:t>
      </w:r>
      <w:r w:rsidR="00957B69">
        <w:rPr>
          <w:rFonts w:cs="Arial"/>
          <w:i/>
          <w:iCs/>
          <w:sz w:val="22"/>
        </w:rPr>
        <w:t> </w:t>
      </w:r>
      <w:r w:rsidRPr="00972A08">
        <w:rPr>
          <w:rFonts w:cs="Arial"/>
          <w:i/>
          <w:iCs/>
          <w:sz w:val="22"/>
        </w:rPr>
        <w:t>2</w:t>
      </w:r>
      <w:r w:rsidR="00086046">
        <w:rPr>
          <w:rFonts w:cs="Arial"/>
          <w:i/>
          <w:iCs/>
          <w:sz w:val="22"/>
        </w:rPr>
        <w:t>3</w:t>
      </w:r>
      <w:r w:rsidRPr="00972A08">
        <w:rPr>
          <w:rFonts w:cs="Arial"/>
          <w:i/>
          <w:iCs/>
          <w:sz w:val="22"/>
        </w:rPr>
        <w:t>(4)</w:t>
      </w:r>
      <w:r w:rsidR="00BD675D">
        <w:rPr>
          <w:rFonts w:cs="Arial"/>
          <w:i/>
          <w:iCs/>
          <w:sz w:val="22"/>
        </w:rPr>
        <w:t>.</w:t>
      </w:r>
    </w:p>
    <w:p w14:paraId="65E1BA30" w14:textId="3F75DCC5" w:rsidR="009A241D" w:rsidRPr="00972A08" w:rsidRDefault="00B601D4" w:rsidP="005E344D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rPr>
          <w:rFonts w:cs="Arial"/>
          <w:b/>
          <w:bCs/>
          <w:i/>
          <w:iCs/>
          <w:sz w:val="22"/>
        </w:rPr>
      </w:pPr>
      <w:bookmarkStart w:id="3" w:name="_Ref163899196"/>
      <w:r>
        <w:rPr>
          <w:rFonts w:cs="Arial"/>
          <w:b/>
          <w:bCs/>
          <w:i/>
          <w:iCs/>
          <w:sz w:val="22"/>
        </w:rPr>
        <w:t>F</w:t>
      </w:r>
      <w:r w:rsidR="00D04C0D">
        <w:rPr>
          <w:rFonts w:cs="Arial"/>
          <w:b/>
          <w:bCs/>
          <w:i/>
          <w:iCs/>
          <w:sz w:val="22"/>
        </w:rPr>
        <w:t>ormer employer</w:t>
      </w:r>
      <w:bookmarkEnd w:id="3"/>
    </w:p>
    <w:p w14:paraId="25D7E10F" w14:textId="23122648" w:rsidR="009A241D" w:rsidRPr="00972A08" w:rsidRDefault="00B601D4" w:rsidP="005E344D">
      <w:pPr>
        <w:spacing w:before="120" w:after="120" w:line="240" w:lineRule="auto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See </w:t>
      </w:r>
      <w:r w:rsidR="003E2441">
        <w:rPr>
          <w:rFonts w:cs="Arial"/>
          <w:i/>
          <w:iCs/>
          <w:sz w:val="22"/>
        </w:rPr>
        <w:t xml:space="preserve">regulation 25(1) </w:t>
      </w:r>
      <w:r>
        <w:rPr>
          <w:rFonts w:cs="Arial"/>
          <w:i/>
          <w:iCs/>
          <w:sz w:val="22"/>
        </w:rPr>
        <w:t xml:space="preserve">for </w:t>
      </w:r>
      <w:r w:rsidR="00E756E8">
        <w:rPr>
          <w:rFonts w:cs="Arial"/>
          <w:i/>
          <w:iCs/>
          <w:sz w:val="22"/>
        </w:rPr>
        <w:t>the</w:t>
      </w:r>
      <w:r>
        <w:rPr>
          <w:rFonts w:cs="Arial"/>
          <w:i/>
          <w:iCs/>
          <w:sz w:val="22"/>
        </w:rPr>
        <w:t xml:space="preserve"> definition of </w:t>
      </w:r>
      <w:r w:rsidR="00E756E8">
        <w:rPr>
          <w:rFonts w:cs="Arial"/>
          <w:i/>
          <w:iCs/>
          <w:sz w:val="22"/>
        </w:rPr>
        <w:t xml:space="preserve">a </w:t>
      </w:r>
      <w:r>
        <w:rPr>
          <w:rFonts w:cs="Arial"/>
          <w:i/>
          <w:iCs/>
          <w:sz w:val="22"/>
        </w:rPr>
        <w:t>“former employer”</w:t>
      </w:r>
      <w:r w:rsidR="00E756E8">
        <w:rPr>
          <w:rFonts w:cs="Arial"/>
          <w:i/>
          <w:iCs/>
          <w:sz w:val="22"/>
        </w:rPr>
        <w:t>.</w:t>
      </w:r>
    </w:p>
    <w:sectPr w:rsidR="009A241D" w:rsidRPr="00972A08" w:rsidSect="005F75CB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9124" w14:textId="77777777" w:rsidR="00627806" w:rsidRDefault="00627806" w:rsidP="00E218FC">
      <w:pPr>
        <w:spacing w:after="0" w:line="240" w:lineRule="auto"/>
      </w:pPr>
      <w:r>
        <w:separator/>
      </w:r>
    </w:p>
  </w:endnote>
  <w:endnote w:type="continuationSeparator" w:id="0">
    <w:p w14:paraId="588D4E10" w14:textId="77777777" w:rsidR="00627806" w:rsidRDefault="00627806" w:rsidP="00E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43D8" w14:textId="77777777" w:rsidR="00627806" w:rsidRDefault="00627806" w:rsidP="00E218FC">
      <w:pPr>
        <w:spacing w:after="0" w:line="240" w:lineRule="auto"/>
      </w:pPr>
      <w:r>
        <w:separator/>
      </w:r>
    </w:p>
  </w:footnote>
  <w:footnote w:type="continuationSeparator" w:id="0">
    <w:p w14:paraId="523DE4F1" w14:textId="77777777" w:rsidR="00627806" w:rsidRDefault="00627806" w:rsidP="00E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4DFC" w14:textId="77777777" w:rsidR="00651489" w:rsidRDefault="00651489" w:rsidP="00651489">
    <w:pPr>
      <w:pStyle w:val="Header"/>
      <w:jc w:val="center"/>
      <w:rPr>
        <w:b/>
        <w:bCs/>
        <w:i/>
        <w:iCs/>
        <w:sz w:val="22"/>
      </w:rPr>
    </w:pPr>
    <w:r w:rsidRPr="00E26A45">
      <w:rPr>
        <w:b/>
        <w:bCs/>
        <w:i/>
        <w:iCs/>
        <w:sz w:val="22"/>
      </w:rPr>
      <w:t>Local Government (Long Service Leave) Regulations 2024</w:t>
    </w:r>
  </w:p>
  <w:p w14:paraId="29AB736B" w14:textId="77777777" w:rsidR="00651489" w:rsidRDefault="00651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269" w14:textId="6357196D" w:rsidR="00E26A45" w:rsidRDefault="00E26A45" w:rsidP="00E26A45">
    <w:pPr>
      <w:pStyle w:val="Header"/>
      <w:jc w:val="center"/>
      <w:rPr>
        <w:b/>
        <w:bCs/>
        <w:i/>
        <w:iCs/>
        <w:sz w:val="22"/>
      </w:rPr>
    </w:pPr>
    <w:r w:rsidRPr="00E26A45">
      <w:rPr>
        <w:b/>
        <w:bCs/>
        <w:i/>
        <w:iCs/>
        <w:sz w:val="22"/>
      </w:rPr>
      <w:t>Local Government (Long Service Leave) Regulations 2024</w:t>
    </w:r>
  </w:p>
  <w:p w14:paraId="427CF554" w14:textId="77777777" w:rsidR="00E26A45" w:rsidRPr="00E26A45" w:rsidRDefault="00E26A45" w:rsidP="00E26A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045"/>
    <w:multiLevelType w:val="hybridMultilevel"/>
    <w:tmpl w:val="6608A716"/>
    <w:lvl w:ilvl="0" w:tplc="2474F566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C75"/>
    <w:multiLevelType w:val="hybridMultilevel"/>
    <w:tmpl w:val="E6B68A2E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61D62D"/>
    <w:multiLevelType w:val="hybridMultilevel"/>
    <w:tmpl w:val="198A08AA"/>
    <w:lvl w:ilvl="0" w:tplc="9ADC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08B0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6A82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2D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E7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F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E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C4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54E3"/>
    <w:multiLevelType w:val="hybridMultilevel"/>
    <w:tmpl w:val="6582BA1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7B1BBD"/>
    <w:multiLevelType w:val="hybridMultilevel"/>
    <w:tmpl w:val="CEEC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38AB"/>
    <w:multiLevelType w:val="hybridMultilevel"/>
    <w:tmpl w:val="F044FBB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7056CC"/>
    <w:multiLevelType w:val="hybridMultilevel"/>
    <w:tmpl w:val="9F26146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B4FF2"/>
    <w:multiLevelType w:val="hybridMultilevel"/>
    <w:tmpl w:val="719E14CA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9516176"/>
    <w:multiLevelType w:val="hybridMultilevel"/>
    <w:tmpl w:val="67F6A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F95"/>
    <w:multiLevelType w:val="hybridMultilevel"/>
    <w:tmpl w:val="D4B268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09423A"/>
    <w:multiLevelType w:val="hybridMultilevel"/>
    <w:tmpl w:val="F7D2F7E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C1C0E5F"/>
    <w:multiLevelType w:val="hybridMultilevel"/>
    <w:tmpl w:val="B81214F4"/>
    <w:lvl w:ilvl="0" w:tplc="1A3E4364">
      <w:start w:val="1"/>
      <w:numFmt w:val="lowerLetter"/>
      <w:lvlText w:val="(%1)"/>
      <w:lvlJc w:val="left"/>
      <w:pPr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>
      <w:start w:val="1"/>
      <w:numFmt w:val="decimal"/>
      <w:lvlText w:val="%4."/>
      <w:lvlJc w:val="left"/>
      <w:pPr>
        <w:ind w:left="3060" w:hanging="360"/>
      </w:pPr>
    </w:lvl>
    <w:lvl w:ilvl="4" w:tplc="0C090019">
      <w:start w:val="1"/>
      <w:numFmt w:val="lowerLetter"/>
      <w:lvlText w:val="%5."/>
      <w:lvlJc w:val="left"/>
      <w:pPr>
        <w:ind w:left="3780" w:hanging="360"/>
      </w:pPr>
    </w:lvl>
    <w:lvl w:ilvl="5" w:tplc="0C09001B">
      <w:start w:val="1"/>
      <w:numFmt w:val="lowerRoman"/>
      <w:lvlText w:val="%6."/>
      <w:lvlJc w:val="right"/>
      <w:pPr>
        <w:ind w:left="4500" w:hanging="180"/>
      </w:pPr>
    </w:lvl>
    <w:lvl w:ilvl="6" w:tplc="0C09000F">
      <w:start w:val="1"/>
      <w:numFmt w:val="decimal"/>
      <w:lvlText w:val="%7."/>
      <w:lvlJc w:val="left"/>
      <w:pPr>
        <w:ind w:left="5220" w:hanging="360"/>
      </w:pPr>
    </w:lvl>
    <w:lvl w:ilvl="7" w:tplc="0C090019">
      <w:start w:val="1"/>
      <w:numFmt w:val="lowerLetter"/>
      <w:lvlText w:val="%8."/>
      <w:lvlJc w:val="left"/>
      <w:pPr>
        <w:ind w:left="5940" w:hanging="360"/>
      </w:pPr>
    </w:lvl>
    <w:lvl w:ilvl="8" w:tplc="0C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F937CB6"/>
    <w:multiLevelType w:val="hybridMultilevel"/>
    <w:tmpl w:val="513A8A06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3A43E3"/>
    <w:multiLevelType w:val="hybridMultilevel"/>
    <w:tmpl w:val="6254C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16BBF"/>
    <w:multiLevelType w:val="hybridMultilevel"/>
    <w:tmpl w:val="9BF0D3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A52F1"/>
    <w:multiLevelType w:val="hybridMultilevel"/>
    <w:tmpl w:val="3F12FD68"/>
    <w:lvl w:ilvl="0" w:tplc="9866F318">
      <w:start w:val="2"/>
      <w:numFmt w:val="bullet"/>
      <w:lvlText w:val=""/>
      <w:lvlJc w:val="left"/>
      <w:pPr>
        <w:ind w:left="357" w:hanging="357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61F5D"/>
    <w:multiLevelType w:val="hybridMultilevel"/>
    <w:tmpl w:val="D6B8DB84"/>
    <w:lvl w:ilvl="0" w:tplc="BF56DBCA">
      <w:start w:val="1"/>
      <w:numFmt w:val="lowerRoman"/>
      <w:lvlText w:val="(%1)"/>
      <w:lvlJc w:val="left"/>
      <w:pPr>
        <w:ind w:left="126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1359F"/>
    <w:multiLevelType w:val="hybridMultilevel"/>
    <w:tmpl w:val="BA167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27358"/>
    <w:multiLevelType w:val="hybridMultilevel"/>
    <w:tmpl w:val="2578E97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45125FA"/>
    <w:multiLevelType w:val="hybridMultilevel"/>
    <w:tmpl w:val="617C6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2171E"/>
    <w:multiLevelType w:val="hybridMultilevel"/>
    <w:tmpl w:val="E75EA684"/>
    <w:lvl w:ilvl="0" w:tplc="B2A2876A">
      <w:start w:val="1"/>
      <w:numFmt w:val="bullet"/>
      <w:lvlText w:val="-"/>
      <w:lvlJc w:val="left"/>
      <w:pPr>
        <w:ind w:left="1260" w:hanging="360"/>
      </w:pPr>
      <w:rPr>
        <w:rFonts w:ascii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173CF2"/>
    <w:multiLevelType w:val="hybridMultilevel"/>
    <w:tmpl w:val="3BD0FEAA"/>
    <w:lvl w:ilvl="0" w:tplc="68144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C175B"/>
    <w:multiLevelType w:val="hybridMultilevel"/>
    <w:tmpl w:val="84E0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F1D9B"/>
    <w:multiLevelType w:val="hybridMultilevel"/>
    <w:tmpl w:val="F4668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7C4C"/>
    <w:multiLevelType w:val="hybridMultilevel"/>
    <w:tmpl w:val="91CA68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D4E13"/>
    <w:multiLevelType w:val="hybridMultilevel"/>
    <w:tmpl w:val="DB5CF6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08C76A"/>
    <w:multiLevelType w:val="hybridMultilevel"/>
    <w:tmpl w:val="C72ED2B8"/>
    <w:lvl w:ilvl="0" w:tplc="9E64E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6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69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6F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1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4D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C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6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6838"/>
    <w:multiLevelType w:val="hybridMultilevel"/>
    <w:tmpl w:val="050C1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354FFA"/>
    <w:multiLevelType w:val="hybridMultilevel"/>
    <w:tmpl w:val="D42AEA9C"/>
    <w:lvl w:ilvl="0" w:tplc="27A41A4A">
      <w:start w:val="1"/>
      <w:numFmt w:val="lowerLetter"/>
      <w:lvlText w:val="(%1)"/>
      <w:lvlJc w:val="left"/>
      <w:pPr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>
      <w:start w:val="1"/>
      <w:numFmt w:val="decimal"/>
      <w:lvlText w:val="%4."/>
      <w:lvlJc w:val="left"/>
      <w:pPr>
        <w:ind w:left="3060" w:hanging="360"/>
      </w:pPr>
    </w:lvl>
    <w:lvl w:ilvl="4" w:tplc="0C090019">
      <w:start w:val="1"/>
      <w:numFmt w:val="lowerLetter"/>
      <w:lvlText w:val="%5."/>
      <w:lvlJc w:val="left"/>
      <w:pPr>
        <w:ind w:left="3780" w:hanging="360"/>
      </w:pPr>
    </w:lvl>
    <w:lvl w:ilvl="5" w:tplc="0C09001B">
      <w:start w:val="1"/>
      <w:numFmt w:val="lowerRoman"/>
      <w:lvlText w:val="%6."/>
      <w:lvlJc w:val="right"/>
      <w:pPr>
        <w:ind w:left="4500" w:hanging="180"/>
      </w:pPr>
    </w:lvl>
    <w:lvl w:ilvl="6" w:tplc="0C09000F">
      <w:start w:val="1"/>
      <w:numFmt w:val="decimal"/>
      <w:lvlText w:val="%7."/>
      <w:lvlJc w:val="left"/>
      <w:pPr>
        <w:ind w:left="5220" w:hanging="360"/>
      </w:pPr>
    </w:lvl>
    <w:lvl w:ilvl="7" w:tplc="0C090019">
      <w:start w:val="1"/>
      <w:numFmt w:val="lowerLetter"/>
      <w:lvlText w:val="%8."/>
      <w:lvlJc w:val="left"/>
      <w:pPr>
        <w:ind w:left="5940" w:hanging="360"/>
      </w:pPr>
    </w:lvl>
    <w:lvl w:ilvl="8" w:tplc="0C0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185B52"/>
    <w:multiLevelType w:val="hybridMultilevel"/>
    <w:tmpl w:val="76D2F1B6"/>
    <w:lvl w:ilvl="0" w:tplc="4A5C0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82AA9A">
      <w:start w:val="1"/>
      <w:numFmt w:val="bullet"/>
      <w:lvlText w:val="­"/>
      <w:lvlJc w:val="left"/>
      <w:pPr>
        <w:ind w:left="720" w:hanging="363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44B64"/>
    <w:multiLevelType w:val="hybridMultilevel"/>
    <w:tmpl w:val="66BEFF5A"/>
    <w:lvl w:ilvl="0" w:tplc="B2A2876A">
      <w:start w:val="1"/>
      <w:numFmt w:val="bullet"/>
      <w:lvlText w:val="-"/>
      <w:lvlJc w:val="left"/>
      <w:pPr>
        <w:ind w:left="1260" w:hanging="360"/>
      </w:pPr>
      <w:rPr>
        <w:rFonts w:ascii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F5C7986"/>
    <w:multiLevelType w:val="hybridMultilevel"/>
    <w:tmpl w:val="D674DCC4"/>
    <w:lvl w:ilvl="0" w:tplc="92DCA5C4">
      <w:start w:val="1"/>
      <w:numFmt w:val="lowerLetter"/>
      <w:lvlText w:val="(%1)"/>
      <w:lvlJc w:val="left"/>
      <w:pPr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>
      <w:start w:val="1"/>
      <w:numFmt w:val="decimal"/>
      <w:lvlText w:val="%4."/>
      <w:lvlJc w:val="left"/>
      <w:pPr>
        <w:ind w:left="3060" w:hanging="360"/>
      </w:pPr>
    </w:lvl>
    <w:lvl w:ilvl="4" w:tplc="0C090019">
      <w:start w:val="1"/>
      <w:numFmt w:val="lowerLetter"/>
      <w:lvlText w:val="%5."/>
      <w:lvlJc w:val="left"/>
      <w:pPr>
        <w:ind w:left="3780" w:hanging="360"/>
      </w:pPr>
    </w:lvl>
    <w:lvl w:ilvl="5" w:tplc="0C09001B">
      <w:start w:val="1"/>
      <w:numFmt w:val="lowerRoman"/>
      <w:lvlText w:val="%6."/>
      <w:lvlJc w:val="right"/>
      <w:pPr>
        <w:ind w:left="4500" w:hanging="180"/>
      </w:pPr>
    </w:lvl>
    <w:lvl w:ilvl="6" w:tplc="0C09000F">
      <w:start w:val="1"/>
      <w:numFmt w:val="decimal"/>
      <w:lvlText w:val="%7."/>
      <w:lvlJc w:val="left"/>
      <w:pPr>
        <w:ind w:left="5220" w:hanging="360"/>
      </w:pPr>
    </w:lvl>
    <w:lvl w:ilvl="7" w:tplc="0C090019">
      <w:start w:val="1"/>
      <w:numFmt w:val="lowerLetter"/>
      <w:lvlText w:val="%8."/>
      <w:lvlJc w:val="left"/>
      <w:pPr>
        <w:ind w:left="5940" w:hanging="360"/>
      </w:pPr>
    </w:lvl>
    <w:lvl w:ilvl="8" w:tplc="0C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CEE05D"/>
    <w:multiLevelType w:val="hybridMultilevel"/>
    <w:tmpl w:val="FFFFFFFF"/>
    <w:lvl w:ilvl="0" w:tplc="FAF89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87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9AC1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AA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E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83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84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3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2C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13B3D"/>
    <w:multiLevelType w:val="hybridMultilevel"/>
    <w:tmpl w:val="83B8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179DC"/>
    <w:multiLevelType w:val="hybridMultilevel"/>
    <w:tmpl w:val="9D287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9391">
    <w:abstractNumId w:val="2"/>
  </w:num>
  <w:num w:numId="2" w16cid:durableId="1110781410">
    <w:abstractNumId w:val="33"/>
  </w:num>
  <w:num w:numId="3" w16cid:durableId="738358972">
    <w:abstractNumId w:val="25"/>
  </w:num>
  <w:num w:numId="4" w16cid:durableId="197592835">
    <w:abstractNumId w:val="17"/>
  </w:num>
  <w:num w:numId="5" w16cid:durableId="2015720754">
    <w:abstractNumId w:val="24"/>
  </w:num>
  <w:num w:numId="6" w16cid:durableId="986864783">
    <w:abstractNumId w:val="32"/>
  </w:num>
  <w:num w:numId="7" w16cid:durableId="1630431660">
    <w:abstractNumId w:val="13"/>
  </w:num>
  <w:num w:numId="8" w16cid:durableId="1220748969">
    <w:abstractNumId w:val="22"/>
  </w:num>
  <w:num w:numId="9" w16cid:durableId="1075396475">
    <w:abstractNumId w:val="4"/>
  </w:num>
  <w:num w:numId="10" w16cid:durableId="1350790041">
    <w:abstractNumId w:val="8"/>
  </w:num>
  <w:num w:numId="11" w16cid:durableId="1066801324">
    <w:abstractNumId w:val="14"/>
  </w:num>
  <w:num w:numId="12" w16cid:durableId="182940778">
    <w:abstractNumId w:val="27"/>
  </w:num>
  <w:num w:numId="13" w16cid:durableId="1509519282">
    <w:abstractNumId w:val="19"/>
  </w:num>
  <w:num w:numId="14" w16cid:durableId="1890023110">
    <w:abstractNumId w:val="23"/>
  </w:num>
  <w:num w:numId="15" w16cid:durableId="551962599">
    <w:abstractNumId w:val="9"/>
  </w:num>
  <w:num w:numId="16" w16cid:durableId="595793601">
    <w:abstractNumId w:val="6"/>
  </w:num>
  <w:num w:numId="17" w16cid:durableId="1178422740">
    <w:abstractNumId w:val="1"/>
  </w:num>
  <w:num w:numId="18" w16cid:durableId="534932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23168">
    <w:abstractNumId w:val="10"/>
  </w:num>
  <w:num w:numId="20" w16cid:durableId="105662826">
    <w:abstractNumId w:val="5"/>
  </w:num>
  <w:num w:numId="21" w16cid:durableId="171460601">
    <w:abstractNumId w:val="7"/>
  </w:num>
  <w:num w:numId="22" w16cid:durableId="957369774">
    <w:abstractNumId w:val="30"/>
  </w:num>
  <w:num w:numId="23" w16cid:durableId="704332161">
    <w:abstractNumId w:val="3"/>
  </w:num>
  <w:num w:numId="24" w16cid:durableId="1608998722">
    <w:abstractNumId w:val="18"/>
  </w:num>
  <w:num w:numId="25" w16cid:durableId="259146554">
    <w:abstractNumId w:val="20"/>
  </w:num>
  <w:num w:numId="26" w16cid:durableId="1994212829">
    <w:abstractNumId w:val="12"/>
  </w:num>
  <w:num w:numId="27" w16cid:durableId="20413905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748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89744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6880123">
    <w:abstractNumId w:val="1"/>
  </w:num>
  <w:num w:numId="31" w16cid:durableId="496767037">
    <w:abstractNumId w:val="11"/>
  </w:num>
  <w:num w:numId="32" w16cid:durableId="1797674576">
    <w:abstractNumId w:val="34"/>
  </w:num>
  <w:num w:numId="33" w16cid:durableId="1550142497">
    <w:abstractNumId w:val="21"/>
  </w:num>
  <w:num w:numId="34" w16cid:durableId="1460106360">
    <w:abstractNumId w:val="26"/>
  </w:num>
  <w:num w:numId="35" w16cid:durableId="830604020">
    <w:abstractNumId w:val="29"/>
  </w:num>
  <w:num w:numId="36" w16cid:durableId="1839156448">
    <w:abstractNumId w:val="0"/>
  </w:num>
  <w:num w:numId="37" w16cid:durableId="1101922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6D"/>
    <w:rsid w:val="0000559F"/>
    <w:rsid w:val="00010F0E"/>
    <w:rsid w:val="00011F19"/>
    <w:rsid w:val="0001410E"/>
    <w:rsid w:val="0001612C"/>
    <w:rsid w:val="00024051"/>
    <w:rsid w:val="00025D67"/>
    <w:rsid w:val="000312DA"/>
    <w:rsid w:val="00034DA9"/>
    <w:rsid w:val="000356AF"/>
    <w:rsid w:val="00035B24"/>
    <w:rsid w:val="00040D52"/>
    <w:rsid w:val="00041836"/>
    <w:rsid w:val="00041E69"/>
    <w:rsid w:val="0004215B"/>
    <w:rsid w:val="000426D2"/>
    <w:rsid w:val="00043017"/>
    <w:rsid w:val="00047E68"/>
    <w:rsid w:val="000516E6"/>
    <w:rsid w:val="00051DA7"/>
    <w:rsid w:val="0005688F"/>
    <w:rsid w:val="0006391F"/>
    <w:rsid w:val="00063BE6"/>
    <w:rsid w:val="00064706"/>
    <w:rsid w:val="00064E49"/>
    <w:rsid w:val="00064E4C"/>
    <w:rsid w:val="00065F47"/>
    <w:rsid w:val="00066B87"/>
    <w:rsid w:val="00070D11"/>
    <w:rsid w:val="000711F6"/>
    <w:rsid w:val="000717C4"/>
    <w:rsid w:val="00073648"/>
    <w:rsid w:val="000757DB"/>
    <w:rsid w:val="00077C4C"/>
    <w:rsid w:val="000801B5"/>
    <w:rsid w:val="00082EE8"/>
    <w:rsid w:val="00083013"/>
    <w:rsid w:val="00084157"/>
    <w:rsid w:val="00084E52"/>
    <w:rsid w:val="00085712"/>
    <w:rsid w:val="00086046"/>
    <w:rsid w:val="00096A2D"/>
    <w:rsid w:val="00096E35"/>
    <w:rsid w:val="000974E2"/>
    <w:rsid w:val="000A2374"/>
    <w:rsid w:val="000A3443"/>
    <w:rsid w:val="000A48A9"/>
    <w:rsid w:val="000A7B64"/>
    <w:rsid w:val="000B1A57"/>
    <w:rsid w:val="000B2F39"/>
    <w:rsid w:val="000B426E"/>
    <w:rsid w:val="000B4453"/>
    <w:rsid w:val="000B7FDE"/>
    <w:rsid w:val="000C1113"/>
    <w:rsid w:val="000C14AA"/>
    <w:rsid w:val="000C370B"/>
    <w:rsid w:val="000C4B09"/>
    <w:rsid w:val="000C5E6D"/>
    <w:rsid w:val="000C68B0"/>
    <w:rsid w:val="000D075A"/>
    <w:rsid w:val="000D0A0C"/>
    <w:rsid w:val="000D25C0"/>
    <w:rsid w:val="000D680B"/>
    <w:rsid w:val="000D7493"/>
    <w:rsid w:val="000E57E6"/>
    <w:rsid w:val="000E5AEE"/>
    <w:rsid w:val="000E63D2"/>
    <w:rsid w:val="000F0979"/>
    <w:rsid w:val="000F1D90"/>
    <w:rsid w:val="000F405B"/>
    <w:rsid w:val="000F4F59"/>
    <w:rsid w:val="000F50FF"/>
    <w:rsid w:val="0010182F"/>
    <w:rsid w:val="00101B9C"/>
    <w:rsid w:val="0010389B"/>
    <w:rsid w:val="00103E0B"/>
    <w:rsid w:val="00106362"/>
    <w:rsid w:val="0010784E"/>
    <w:rsid w:val="00107FD3"/>
    <w:rsid w:val="00111140"/>
    <w:rsid w:val="00111286"/>
    <w:rsid w:val="001123D2"/>
    <w:rsid w:val="00112CED"/>
    <w:rsid w:val="00113B04"/>
    <w:rsid w:val="00115A98"/>
    <w:rsid w:val="00116309"/>
    <w:rsid w:val="0011664E"/>
    <w:rsid w:val="00116BFB"/>
    <w:rsid w:val="001208E1"/>
    <w:rsid w:val="00120BF5"/>
    <w:rsid w:val="0012304F"/>
    <w:rsid w:val="001241A0"/>
    <w:rsid w:val="00124D44"/>
    <w:rsid w:val="0013055A"/>
    <w:rsid w:val="00134914"/>
    <w:rsid w:val="00137B1D"/>
    <w:rsid w:val="001409A3"/>
    <w:rsid w:val="0014248C"/>
    <w:rsid w:val="00142F5A"/>
    <w:rsid w:val="00144204"/>
    <w:rsid w:val="00144229"/>
    <w:rsid w:val="00144B9B"/>
    <w:rsid w:val="00145B4C"/>
    <w:rsid w:val="00146372"/>
    <w:rsid w:val="00150456"/>
    <w:rsid w:val="00152025"/>
    <w:rsid w:val="00154B8D"/>
    <w:rsid w:val="00154D4C"/>
    <w:rsid w:val="00155C7E"/>
    <w:rsid w:val="00157F8B"/>
    <w:rsid w:val="001628D1"/>
    <w:rsid w:val="00163E9A"/>
    <w:rsid w:val="00164EF3"/>
    <w:rsid w:val="00165F55"/>
    <w:rsid w:val="00166BF9"/>
    <w:rsid w:val="0016782E"/>
    <w:rsid w:val="00167930"/>
    <w:rsid w:val="00170458"/>
    <w:rsid w:val="00171171"/>
    <w:rsid w:val="00173115"/>
    <w:rsid w:val="0017621D"/>
    <w:rsid w:val="001820B1"/>
    <w:rsid w:val="0018272C"/>
    <w:rsid w:val="00183665"/>
    <w:rsid w:val="001922DC"/>
    <w:rsid w:val="0019438C"/>
    <w:rsid w:val="00194C77"/>
    <w:rsid w:val="0019650B"/>
    <w:rsid w:val="00197473"/>
    <w:rsid w:val="001974AD"/>
    <w:rsid w:val="001A0726"/>
    <w:rsid w:val="001A181D"/>
    <w:rsid w:val="001A2094"/>
    <w:rsid w:val="001A2FAA"/>
    <w:rsid w:val="001A3114"/>
    <w:rsid w:val="001A3E4A"/>
    <w:rsid w:val="001A5F3D"/>
    <w:rsid w:val="001A675D"/>
    <w:rsid w:val="001A78CB"/>
    <w:rsid w:val="001B0469"/>
    <w:rsid w:val="001B0515"/>
    <w:rsid w:val="001B1A37"/>
    <w:rsid w:val="001B1CD3"/>
    <w:rsid w:val="001B4921"/>
    <w:rsid w:val="001B54BF"/>
    <w:rsid w:val="001B7F24"/>
    <w:rsid w:val="001C5C24"/>
    <w:rsid w:val="001C7182"/>
    <w:rsid w:val="001D239F"/>
    <w:rsid w:val="001D26BB"/>
    <w:rsid w:val="001D3D23"/>
    <w:rsid w:val="001D5355"/>
    <w:rsid w:val="001D5EC2"/>
    <w:rsid w:val="001D6F02"/>
    <w:rsid w:val="001D6F2B"/>
    <w:rsid w:val="001E07E9"/>
    <w:rsid w:val="001E0AEE"/>
    <w:rsid w:val="001E18FE"/>
    <w:rsid w:val="001E19D3"/>
    <w:rsid w:val="001E254C"/>
    <w:rsid w:val="001E261F"/>
    <w:rsid w:val="001E3998"/>
    <w:rsid w:val="001E58B6"/>
    <w:rsid w:val="001E6FDE"/>
    <w:rsid w:val="001E74C9"/>
    <w:rsid w:val="001F4885"/>
    <w:rsid w:val="001F65AB"/>
    <w:rsid w:val="001F6E74"/>
    <w:rsid w:val="002002BD"/>
    <w:rsid w:val="00200344"/>
    <w:rsid w:val="00203B49"/>
    <w:rsid w:val="00203D15"/>
    <w:rsid w:val="00203EF7"/>
    <w:rsid w:val="002068EC"/>
    <w:rsid w:val="00206E1B"/>
    <w:rsid w:val="0021153A"/>
    <w:rsid w:val="00212F7B"/>
    <w:rsid w:val="00213114"/>
    <w:rsid w:val="002142EC"/>
    <w:rsid w:val="00214D89"/>
    <w:rsid w:val="00215072"/>
    <w:rsid w:val="00217E00"/>
    <w:rsid w:val="00223A87"/>
    <w:rsid w:val="00225F0F"/>
    <w:rsid w:val="00230247"/>
    <w:rsid w:val="002333F2"/>
    <w:rsid w:val="00234131"/>
    <w:rsid w:val="0023448A"/>
    <w:rsid w:val="002350C6"/>
    <w:rsid w:val="00235AE5"/>
    <w:rsid w:val="00236998"/>
    <w:rsid w:val="0024049A"/>
    <w:rsid w:val="002415FB"/>
    <w:rsid w:val="00242F4D"/>
    <w:rsid w:val="0024521D"/>
    <w:rsid w:val="002459A0"/>
    <w:rsid w:val="00246460"/>
    <w:rsid w:val="00247C04"/>
    <w:rsid w:val="00250024"/>
    <w:rsid w:val="00250ABA"/>
    <w:rsid w:val="00250D27"/>
    <w:rsid w:val="002636FE"/>
    <w:rsid w:val="0026480F"/>
    <w:rsid w:val="0026481B"/>
    <w:rsid w:val="002653F3"/>
    <w:rsid w:val="00265DAB"/>
    <w:rsid w:val="002718DF"/>
    <w:rsid w:val="002724FB"/>
    <w:rsid w:val="002728DD"/>
    <w:rsid w:val="00273316"/>
    <w:rsid w:val="00274ACB"/>
    <w:rsid w:val="00277169"/>
    <w:rsid w:val="002828D2"/>
    <w:rsid w:val="002846D3"/>
    <w:rsid w:val="00284CD2"/>
    <w:rsid w:val="00284E7C"/>
    <w:rsid w:val="0028615C"/>
    <w:rsid w:val="0028689D"/>
    <w:rsid w:val="002870B6"/>
    <w:rsid w:val="002873C6"/>
    <w:rsid w:val="002906AE"/>
    <w:rsid w:val="00291179"/>
    <w:rsid w:val="0029135A"/>
    <w:rsid w:val="00292A84"/>
    <w:rsid w:val="0029431D"/>
    <w:rsid w:val="002978B6"/>
    <w:rsid w:val="002A1504"/>
    <w:rsid w:val="002A2459"/>
    <w:rsid w:val="002A28F5"/>
    <w:rsid w:val="002A2AED"/>
    <w:rsid w:val="002A3DF6"/>
    <w:rsid w:val="002A4FC5"/>
    <w:rsid w:val="002A5C30"/>
    <w:rsid w:val="002B270D"/>
    <w:rsid w:val="002B66FE"/>
    <w:rsid w:val="002B67E2"/>
    <w:rsid w:val="002B771E"/>
    <w:rsid w:val="002B78D2"/>
    <w:rsid w:val="002C03C8"/>
    <w:rsid w:val="002C058B"/>
    <w:rsid w:val="002C184C"/>
    <w:rsid w:val="002C1919"/>
    <w:rsid w:val="002C57FC"/>
    <w:rsid w:val="002C6EBF"/>
    <w:rsid w:val="002D0666"/>
    <w:rsid w:val="002D17A9"/>
    <w:rsid w:val="002D19A2"/>
    <w:rsid w:val="002D2277"/>
    <w:rsid w:val="002E0D09"/>
    <w:rsid w:val="002E40BE"/>
    <w:rsid w:val="002E5E13"/>
    <w:rsid w:val="002E666C"/>
    <w:rsid w:val="002E7719"/>
    <w:rsid w:val="002E7C58"/>
    <w:rsid w:val="002F25EA"/>
    <w:rsid w:val="002F303A"/>
    <w:rsid w:val="002F41AA"/>
    <w:rsid w:val="002F54C0"/>
    <w:rsid w:val="002F5747"/>
    <w:rsid w:val="002F601A"/>
    <w:rsid w:val="002F6D27"/>
    <w:rsid w:val="002F7B7F"/>
    <w:rsid w:val="002F7E30"/>
    <w:rsid w:val="00302C24"/>
    <w:rsid w:val="003052A1"/>
    <w:rsid w:val="00306635"/>
    <w:rsid w:val="00311FF4"/>
    <w:rsid w:val="003122FE"/>
    <w:rsid w:val="00312D7D"/>
    <w:rsid w:val="0031557D"/>
    <w:rsid w:val="0032027F"/>
    <w:rsid w:val="0032111C"/>
    <w:rsid w:val="00321E8D"/>
    <w:rsid w:val="003226A7"/>
    <w:rsid w:val="00326C66"/>
    <w:rsid w:val="00331C9A"/>
    <w:rsid w:val="0034619B"/>
    <w:rsid w:val="00352E22"/>
    <w:rsid w:val="00353A13"/>
    <w:rsid w:val="003542E8"/>
    <w:rsid w:val="00356A6C"/>
    <w:rsid w:val="00361E19"/>
    <w:rsid w:val="0036510C"/>
    <w:rsid w:val="003656A8"/>
    <w:rsid w:val="00365EB3"/>
    <w:rsid w:val="00371A19"/>
    <w:rsid w:val="00371BF1"/>
    <w:rsid w:val="003721D6"/>
    <w:rsid w:val="00372D6B"/>
    <w:rsid w:val="00377A58"/>
    <w:rsid w:val="00384332"/>
    <w:rsid w:val="00385A57"/>
    <w:rsid w:val="0038729C"/>
    <w:rsid w:val="003904E0"/>
    <w:rsid w:val="00390E72"/>
    <w:rsid w:val="00393730"/>
    <w:rsid w:val="0039724C"/>
    <w:rsid w:val="003972DF"/>
    <w:rsid w:val="0039D93A"/>
    <w:rsid w:val="003A30B4"/>
    <w:rsid w:val="003A50DC"/>
    <w:rsid w:val="003B0B05"/>
    <w:rsid w:val="003B34EE"/>
    <w:rsid w:val="003B3C11"/>
    <w:rsid w:val="003B5504"/>
    <w:rsid w:val="003B6987"/>
    <w:rsid w:val="003B7794"/>
    <w:rsid w:val="003C0451"/>
    <w:rsid w:val="003D0C11"/>
    <w:rsid w:val="003D3694"/>
    <w:rsid w:val="003D4E97"/>
    <w:rsid w:val="003D66EE"/>
    <w:rsid w:val="003D67DF"/>
    <w:rsid w:val="003D6D0A"/>
    <w:rsid w:val="003E0F93"/>
    <w:rsid w:val="003E2441"/>
    <w:rsid w:val="003E40D4"/>
    <w:rsid w:val="003E6AAB"/>
    <w:rsid w:val="003F0E4B"/>
    <w:rsid w:val="003F22EA"/>
    <w:rsid w:val="003F2D5E"/>
    <w:rsid w:val="003F3601"/>
    <w:rsid w:val="003F4329"/>
    <w:rsid w:val="003F476D"/>
    <w:rsid w:val="003F51F1"/>
    <w:rsid w:val="00401A9C"/>
    <w:rsid w:val="00405D41"/>
    <w:rsid w:val="00407090"/>
    <w:rsid w:val="0041345B"/>
    <w:rsid w:val="004141C4"/>
    <w:rsid w:val="00415BC5"/>
    <w:rsid w:val="004178B8"/>
    <w:rsid w:val="0042268E"/>
    <w:rsid w:val="00423E75"/>
    <w:rsid w:val="00425BAC"/>
    <w:rsid w:val="00427990"/>
    <w:rsid w:val="00431102"/>
    <w:rsid w:val="0043465A"/>
    <w:rsid w:val="0043466A"/>
    <w:rsid w:val="00434D5E"/>
    <w:rsid w:val="00443444"/>
    <w:rsid w:val="00444332"/>
    <w:rsid w:val="00444687"/>
    <w:rsid w:val="00444A57"/>
    <w:rsid w:val="0044544B"/>
    <w:rsid w:val="00453657"/>
    <w:rsid w:val="00455FC0"/>
    <w:rsid w:val="00457635"/>
    <w:rsid w:val="004579C3"/>
    <w:rsid w:val="00457D9F"/>
    <w:rsid w:val="004605CA"/>
    <w:rsid w:val="00460813"/>
    <w:rsid w:val="00460E51"/>
    <w:rsid w:val="0047117F"/>
    <w:rsid w:val="00472599"/>
    <w:rsid w:val="004764C6"/>
    <w:rsid w:val="004808D1"/>
    <w:rsid w:val="00480EA8"/>
    <w:rsid w:val="00482086"/>
    <w:rsid w:val="0048222C"/>
    <w:rsid w:val="00482B23"/>
    <w:rsid w:val="00484326"/>
    <w:rsid w:val="00485675"/>
    <w:rsid w:val="0049145A"/>
    <w:rsid w:val="00491C96"/>
    <w:rsid w:val="00493C6B"/>
    <w:rsid w:val="00497A9B"/>
    <w:rsid w:val="004A0EBF"/>
    <w:rsid w:val="004A290B"/>
    <w:rsid w:val="004A40FA"/>
    <w:rsid w:val="004A61BD"/>
    <w:rsid w:val="004A6412"/>
    <w:rsid w:val="004A64F9"/>
    <w:rsid w:val="004A6B79"/>
    <w:rsid w:val="004B1B4C"/>
    <w:rsid w:val="004B3CB6"/>
    <w:rsid w:val="004B4527"/>
    <w:rsid w:val="004B5171"/>
    <w:rsid w:val="004B62D3"/>
    <w:rsid w:val="004C4808"/>
    <w:rsid w:val="004D44D6"/>
    <w:rsid w:val="004D5905"/>
    <w:rsid w:val="004D5A5F"/>
    <w:rsid w:val="004E41FD"/>
    <w:rsid w:val="004E7A4E"/>
    <w:rsid w:val="004F093C"/>
    <w:rsid w:val="004F0EE4"/>
    <w:rsid w:val="004F1BAF"/>
    <w:rsid w:val="00503671"/>
    <w:rsid w:val="005041E3"/>
    <w:rsid w:val="005046BC"/>
    <w:rsid w:val="00505154"/>
    <w:rsid w:val="00507F69"/>
    <w:rsid w:val="00510FAE"/>
    <w:rsid w:val="0051270A"/>
    <w:rsid w:val="005162FA"/>
    <w:rsid w:val="0051748A"/>
    <w:rsid w:val="005176BC"/>
    <w:rsid w:val="005203AA"/>
    <w:rsid w:val="00520A7C"/>
    <w:rsid w:val="00521CFE"/>
    <w:rsid w:val="00524243"/>
    <w:rsid w:val="00524CCF"/>
    <w:rsid w:val="005251CC"/>
    <w:rsid w:val="0052564D"/>
    <w:rsid w:val="005265FE"/>
    <w:rsid w:val="005312CD"/>
    <w:rsid w:val="00531B95"/>
    <w:rsid w:val="00532997"/>
    <w:rsid w:val="0053343C"/>
    <w:rsid w:val="00534C7D"/>
    <w:rsid w:val="00536676"/>
    <w:rsid w:val="0053689D"/>
    <w:rsid w:val="005377F2"/>
    <w:rsid w:val="0053791F"/>
    <w:rsid w:val="005406A3"/>
    <w:rsid w:val="005439E9"/>
    <w:rsid w:val="00545B55"/>
    <w:rsid w:val="00546009"/>
    <w:rsid w:val="00546049"/>
    <w:rsid w:val="005518EE"/>
    <w:rsid w:val="00552682"/>
    <w:rsid w:val="00553230"/>
    <w:rsid w:val="00555D7F"/>
    <w:rsid w:val="00560F36"/>
    <w:rsid w:val="005624E4"/>
    <w:rsid w:val="00562F22"/>
    <w:rsid w:val="00563CF3"/>
    <w:rsid w:val="00564EA0"/>
    <w:rsid w:val="0056617D"/>
    <w:rsid w:val="0056619C"/>
    <w:rsid w:val="005703F5"/>
    <w:rsid w:val="00570F26"/>
    <w:rsid w:val="00571CD1"/>
    <w:rsid w:val="00571F63"/>
    <w:rsid w:val="005742E5"/>
    <w:rsid w:val="00574DC1"/>
    <w:rsid w:val="00575707"/>
    <w:rsid w:val="00577847"/>
    <w:rsid w:val="00577B24"/>
    <w:rsid w:val="00577C58"/>
    <w:rsid w:val="0058074E"/>
    <w:rsid w:val="00582138"/>
    <w:rsid w:val="00583C7C"/>
    <w:rsid w:val="00585083"/>
    <w:rsid w:val="0059089F"/>
    <w:rsid w:val="00590AEF"/>
    <w:rsid w:val="00597ADF"/>
    <w:rsid w:val="005A245A"/>
    <w:rsid w:val="005A2A41"/>
    <w:rsid w:val="005A4A76"/>
    <w:rsid w:val="005A5269"/>
    <w:rsid w:val="005A531A"/>
    <w:rsid w:val="005A5717"/>
    <w:rsid w:val="005A6A02"/>
    <w:rsid w:val="005A6ED6"/>
    <w:rsid w:val="005A7B39"/>
    <w:rsid w:val="005A7FBD"/>
    <w:rsid w:val="005B08A7"/>
    <w:rsid w:val="005B0DA5"/>
    <w:rsid w:val="005B20D1"/>
    <w:rsid w:val="005B4211"/>
    <w:rsid w:val="005B60EB"/>
    <w:rsid w:val="005C06F0"/>
    <w:rsid w:val="005C118A"/>
    <w:rsid w:val="005C2BBB"/>
    <w:rsid w:val="005C47BD"/>
    <w:rsid w:val="005C5389"/>
    <w:rsid w:val="005C6E33"/>
    <w:rsid w:val="005C70B6"/>
    <w:rsid w:val="005C71E6"/>
    <w:rsid w:val="005D1D07"/>
    <w:rsid w:val="005D7669"/>
    <w:rsid w:val="005E0224"/>
    <w:rsid w:val="005E0392"/>
    <w:rsid w:val="005E154A"/>
    <w:rsid w:val="005E344D"/>
    <w:rsid w:val="005E5F07"/>
    <w:rsid w:val="005E611E"/>
    <w:rsid w:val="005E6D85"/>
    <w:rsid w:val="005E7719"/>
    <w:rsid w:val="005E77AF"/>
    <w:rsid w:val="005F3145"/>
    <w:rsid w:val="005F3CF9"/>
    <w:rsid w:val="005F4177"/>
    <w:rsid w:val="005F44A8"/>
    <w:rsid w:val="005F62A8"/>
    <w:rsid w:val="005F75CB"/>
    <w:rsid w:val="0060008A"/>
    <w:rsid w:val="00600E5E"/>
    <w:rsid w:val="00601938"/>
    <w:rsid w:val="00602BDC"/>
    <w:rsid w:val="006051DF"/>
    <w:rsid w:val="00605FE5"/>
    <w:rsid w:val="0060715B"/>
    <w:rsid w:val="006110AD"/>
    <w:rsid w:val="00611422"/>
    <w:rsid w:val="006149C3"/>
    <w:rsid w:val="00615444"/>
    <w:rsid w:val="00616747"/>
    <w:rsid w:val="00620AA4"/>
    <w:rsid w:val="006210FB"/>
    <w:rsid w:val="00623664"/>
    <w:rsid w:val="00623F3E"/>
    <w:rsid w:val="00624F8A"/>
    <w:rsid w:val="00625C7F"/>
    <w:rsid w:val="00627806"/>
    <w:rsid w:val="00627D9B"/>
    <w:rsid w:val="00631255"/>
    <w:rsid w:val="00631B3B"/>
    <w:rsid w:val="00633C52"/>
    <w:rsid w:val="006366E8"/>
    <w:rsid w:val="006415FC"/>
    <w:rsid w:val="00643772"/>
    <w:rsid w:val="006457D6"/>
    <w:rsid w:val="0064582B"/>
    <w:rsid w:val="00650B6A"/>
    <w:rsid w:val="00650E8D"/>
    <w:rsid w:val="00651489"/>
    <w:rsid w:val="0065472A"/>
    <w:rsid w:val="00654930"/>
    <w:rsid w:val="00655AD1"/>
    <w:rsid w:val="006577CC"/>
    <w:rsid w:val="0066058C"/>
    <w:rsid w:val="00667C1F"/>
    <w:rsid w:val="00673B58"/>
    <w:rsid w:val="00674944"/>
    <w:rsid w:val="00675075"/>
    <w:rsid w:val="00675DEE"/>
    <w:rsid w:val="00675F08"/>
    <w:rsid w:val="00676C85"/>
    <w:rsid w:val="00676FC7"/>
    <w:rsid w:val="00677A67"/>
    <w:rsid w:val="00680F33"/>
    <w:rsid w:val="0068266D"/>
    <w:rsid w:val="00683162"/>
    <w:rsid w:val="00686D9C"/>
    <w:rsid w:val="006909B6"/>
    <w:rsid w:val="006926BC"/>
    <w:rsid w:val="00694AD7"/>
    <w:rsid w:val="00694D71"/>
    <w:rsid w:val="0069580F"/>
    <w:rsid w:val="006972D0"/>
    <w:rsid w:val="006A3080"/>
    <w:rsid w:val="006A30BC"/>
    <w:rsid w:val="006A66DC"/>
    <w:rsid w:val="006A6AF3"/>
    <w:rsid w:val="006A7071"/>
    <w:rsid w:val="006A7F05"/>
    <w:rsid w:val="006B2987"/>
    <w:rsid w:val="006B2DD4"/>
    <w:rsid w:val="006B3B57"/>
    <w:rsid w:val="006B4442"/>
    <w:rsid w:val="006C1957"/>
    <w:rsid w:val="006C2439"/>
    <w:rsid w:val="006D1349"/>
    <w:rsid w:val="006D1C2F"/>
    <w:rsid w:val="006D2099"/>
    <w:rsid w:val="006D3B61"/>
    <w:rsid w:val="006D4A71"/>
    <w:rsid w:val="006D7712"/>
    <w:rsid w:val="006E3C4C"/>
    <w:rsid w:val="006E63EF"/>
    <w:rsid w:val="006E7A27"/>
    <w:rsid w:val="006E7C67"/>
    <w:rsid w:val="006F4341"/>
    <w:rsid w:val="006F43F4"/>
    <w:rsid w:val="006F4439"/>
    <w:rsid w:val="006F5D56"/>
    <w:rsid w:val="006F62BF"/>
    <w:rsid w:val="006F67AB"/>
    <w:rsid w:val="006F7203"/>
    <w:rsid w:val="006F7B5F"/>
    <w:rsid w:val="007010F1"/>
    <w:rsid w:val="007013AB"/>
    <w:rsid w:val="00701E0C"/>
    <w:rsid w:val="00715D50"/>
    <w:rsid w:val="0071737B"/>
    <w:rsid w:val="0071767E"/>
    <w:rsid w:val="00717F50"/>
    <w:rsid w:val="0072020C"/>
    <w:rsid w:val="00720E88"/>
    <w:rsid w:val="007215D3"/>
    <w:rsid w:val="007228AC"/>
    <w:rsid w:val="007230C7"/>
    <w:rsid w:val="007239C0"/>
    <w:rsid w:val="00724E9F"/>
    <w:rsid w:val="007253F9"/>
    <w:rsid w:val="00730709"/>
    <w:rsid w:val="00731DC4"/>
    <w:rsid w:val="00732795"/>
    <w:rsid w:val="00734F2A"/>
    <w:rsid w:val="00735DB8"/>
    <w:rsid w:val="0073710D"/>
    <w:rsid w:val="0073751B"/>
    <w:rsid w:val="00740620"/>
    <w:rsid w:val="00740B1B"/>
    <w:rsid w:val="007414FC"/>
    <w:rsid w:val="00741DDB"/>
    <w:rsid w:val="0074618A"/>
    <w:rsid w:val="00746458"/>
    <w:rsid w:val="007468BC"/>
    <w:rsid w:val="00750FF3"/>
    <w:rsid w:val="00751AEF"/>
    <w:rsid w:val="00752CB3"/>
    <w:rsid w:val="00754F79"/>
    <w:rsid w:val="00755D5E"/>
    <w:rsid w:val="00760D35"/>
    <w:rsid w:val="00766B7A"/>
    <w:rsid w:val="00766BA6"/>
    <w:rsid w:val="00770FB1"/>
    <w:rsid w:val="00773900"/>
    <w:rsid w:val="00773B6D"/>
    <w:rsid w:val="00777203"/>
    <w:rsid w:val="00780B64"/>
    <w:rsid w:val="00780DD8"/>
    <w:rsid w:val="00781CA8"/>
    <w:rsid w:val="00782E5B"/>
    <w:rsid w:val="00783E60"/>
    <w:rsid w:val="007860B6"/>
    <w:rsid w:val="00786663"/>
    <w:rsid w:val="00786D75"/>
    <w:rsid w:val="00787E8F"/>
    <w:rsid w:val="00791AC7"/>
    <w:rsid w:val="00794B79"/>
    <w:rsid w:val="00796220"/>
    <w:rsid w:val="007A02CD"/>
    <w:rsid w:val="007A564F"/>
    <w:rsid w:val="007B2979"/>
    <w:rsid w:val="007B3D19"/>
    <w:rsid w:val="007B51D9"/>
    <w:rsid w:val="007B6D3E"/>
    <w:rsid w:val="007B7B48"/>
    <w:rsid w:val="007C0B20"/>
    <w:rsid w:val="007C0F64"/>
    <w:rsid w:val="007C3DE9"/>
    <w:rsid w:val="007C42D7"/>
    <w:rsid w:val="007C5A06"/>
    <w:rsid w:val="007D0237"/>
    <w:rsid w:val="007D0D55"/>
    <w:rsid w:val="007D11D6"/>
    <w:rsid w:val="007D2A8C"/>
    <w:rsid w:val="007D3215"/>
    <w:rsid w:val="007D52B5"/>
    <w:rsid w:val="007E05F7"/>
    <w:rsid w:val="007E40CD"/>
    <w:rsid w:val="007E4933"/>
    <w:rsid w:val="007E4EBD"/>
    <w:rsid w:val="007E59FE"/>
    <w:rsid w:val="007E65B1"/>
    <w:rsid w:val="007F09BF"/>
    <w:rsid w:val="007F25CA"/>
    <w:rsid w:val="007F582A"/>
    <w:rsid w:val="007F5BD7"/>
    <w:rsid w:val="007F60E0"/>
    <w:rsid w:val="008018E7"/>
    <w:rsid w:val="00802B27"/>
    <w:rsid w:val="00805F3E"/>
    <w:rsid w:val="0081084A"/>
    <w:rsid w:val="0081422F"/>
    <w:rsid w:val="00814436"/>
    <w:rsid w:val="00820B78"/>
    <w:rsid w:val="00821940"/>
    <w:rsid w:val="00823205"/>
    <w:rsid w:val="00823809"/>
    <w:rsid w:val="00825D25"/>
    <w:rsid w:val="00826B98"/>
    <w:rsid w:val="0083165D"/>
    <w:rsid w:val="00836922"/>
    <w:rsid w:val="008406BD"/>
    <w:rsid w:val="00841B45"/>
    <w:rsid w:val="00843696"/>
    <w:rsid w:val="00844CCD"/>
    <w:rsid w:val="0084628C"/>
    <w:rsid w:val="008510FF"/>
    <w:rsid w:val="00851D21"/>
    <w:rsid w:val="008527C4"/>
    <w:rsid w:val="00853949"/>
    <w:rsid w:val="00853DCA"/>
    <w:rsid w:val="0085763F"/>
    <w:rsid w:val="008604FD"/>
    <w:rsid w:val="00860CC2"/>
    <w:rsid w:val="0086493C"/>
    <w:rsid w:val="00870187"/>
    <w:rsid w:val="00871767"/>
    <w:rsid w:val="00873600"/>
    <w:rsid w:val="00873C34"/>
    <w:rsid w:val="00873CF1"/>
    <w:rsid w:val="008814C7"/>
    <w:rsid w:val="0088181A"/>
    <w:rsid w:val="00882165"/>
    <w:rsid w:val="00882DC6"/>
    <w:rsid w:val="00883F25"/>
    <w:rsid w:val="00884237"/>
    <w:rsid w:val="0088512E"/>
    <w:rsid w:val="00887F9B"/>
    <w:rsid w:val="00890C2B"/>
    <w:rsid w:val="008915E3"/>
    <w:rsid w:val="00895437"/>
    <w:rsid w:val="0089590E"/>
    <w:rsid w:val="00897676"/>
    <w:rsid w:val="00897B25"/>
    <w:rsid w:val="008A12E2"/>
    <w:rsid w:val="008A1552"/>
    <w:rsid w:val="008A457A"/>
    <w:rsid w:val="008A4B06"/>
    <w:rsid w:val="008A59CB"/>
    <w:rsid w:val="008A6149"/>
    <w:rsid w:val="008A6E76"/>
    <w:rsid w:val="008A7103"/>
    <w:rsid w:val="008B0FAA"/>
    <w:rsid w:val="008B1128"/>
    <w:rsid w:val="008B3455"/>
    <w:rsid w:val="008B6E0E"/>
    <w:rsid w:val="008C428D"/>
    <w:rsid w:val="008C57C9"/>
    <w:rsid w:val="008C7FF4"/>
    <w:rsid w:val="008D0329"/>
    <w:rsid w:val="008D0B9A"/>
    <w:rsid w:val="008D0BC4"/>
    <w:rsid w:val="008D1354"/>
    <w:rsid w:val="008D152F"/>
    <w:rsid w:val="008D192D"/>
    <w:rsid w:val="008D2F31"/>
    <w:rsid w:val="008D55E0"/>
    <w:rsid w:val="008E1552"/>
    <w:rsid w:val="008E6DB8"/>
    <w:rsid w:val="008F18EB"/>
    <w:rsid w:val="008F20C0"/>
    <w:rsid w:val="008F3656"/>
    <w:rsid w:val="008F55DE"/>
    <w:rsid w:val="008F7CE8"/>
    <w:rsid w:val="00900A38"/>
    <w:rsid w:val="0090339D"/>
    <w:rsid w:val="009035F3"/>
    <w:rsid w:val="00903795"/>
    <w:rsid w:val="0090505B"/>
    <w:rsid w:val="009051F6"/>
    <w:rsid w:val="0090660A"/>
    <w:rsid w:val="00910449"/>
    <w:rsid w:val="00911FB8"/>
    <w:rsid w:val="00913C51"/>
    <w:rsid w:val="00914A7E"/>
    <w:rsid w:val="00916374"/>
    <w:rsid w:val="009164B4"/>
    <w:rsid w:val="00922B77"/>
    <w:rsid w:val="00923343"/>
    <w:rsid w:val="00926BC6"/>
    <w:rsid w:val="00931EF4"/>
    <w:rsid w:val="00932306"/>
    <w:rsid w:val="00933232"/>
    <w:rsid w:val="009348D2"/>
    <w:rsid w:val="00935A48"/>
    <w:rsid w:val="00936272"/>
    <w:rsid w:val="00940948"/>
    <w:rsid w:val="00942468"/>
    <w:rsid w:val="00944238"/>
    <w:rsid w:val="00945E12"/>
    <w:rsid w:val="009501E8"/>
    <w:rsid w:val="00950692"/>
    <w:rsid w:val="00950890"/>
    <w:rsid w:val="009526E1"/>
    <w:rsid w:val="00954E54"/>
    <w:rsid w:val="00957B69"/>
    <w:rsid w:val="00961F2C"/>
    <w:rsid w:val="00963782"/>
    <w:rsid w:val="00963890"/>
    <w:rsid w:val="009650F5"/>
    <w:rsid w:val="00966446"/>
    <w:rsid w:val="00966FE6"/>
    <w:rsid w:val="00967DF5"/>
    <w:rsid w:val="009716B7"/>
    <w:rsid w:val="00972154"/>
    <w:rsid w:val="00972A08"/>
    <w:rsid w:val="00973E93"/>
    <w:rsid w:val="00976AD8"/>
    <w:rsid w:val="00976B6E"/>
    <w:rsid w:val="00976FBE"/>
    <w:rsid w:val="00980903"/>
    <w:rsid w:val="00980FEC"/>
    <w:rsid w:val="00982B1D"/>
    <w:rsid w:val="00983DB1"/>
    <w:rsid w:val="00984A4B"/>
    <w:rsid w:val="00984C9D"/>
    <w:rsid w:val="00987457"/>
    <w:rsid w:val="00987F5B"/>
    <w:rsid w:val="009910A4"/>
    <w:rsid w:val="00992551"/>
    <w:rsid w:val="00992B23"/>
    <w:rsid w:val="009930E3"/>
    <w:rsid w:val="009947DD"/>
    <w:rsid w:val="00994BE7"/>
    <w:rsid w:val="00997D08"/>
    <w:rsid w:val="009A1C40"/>
    <w:rsid w:val="009A241D"/>
    <w:rsid w:val="009A46A4"/>
    <w:rsid w:val="009A545F"/>
    <w:rsid w:val="009B1759"/>
    <w:rsid w:val="009B18BA"/>
    <w:rsid w:val="009B3CA7"/>
    <w:rsid w:val="009B41B4"/>
    <w:rsid w:val="009B51B4"/>
    <w:rsid w:val="009B6E02"/>
    <w:rsid w:val="009B7246"/>
    <w:rsid w:val="009B7E7B"/>
    <w:rsid w:val="009C0949"/>
    <w:rsid w:val="009C1A19"/>
    <w:rsid w:val="009C3133"/>
    <w:rsid w:val="009C3464"/>
    <w:rsid w:val="009C3BDB"/>
    <w:rsid w:val="009C3D12"/>
    <w:rsid w:val="009C693F"/>
    <w:rsid w:val="009C708E"/>
    <w:rsid w:val="009C7C22"/>
    <w:rsid w:val="009D31F5"/>
    <w:rsid w:val="009D4348"/>
    <w:rsid w:val="009D7102"/>
    <w:rsid w:val="009D78E2"/>
    <w:rsid w:val="009E0E1E"/>
    <w:rsid w:val="009E169F"/>
    <w:rsid w:val="009E258E"/>
    <w:rsid w:val="009E64F9"/>
    <w:rsid w:val="009E688C"/>
    <w:rsid w:val="009E6DC4"/>
    <w:rsid w:val="009F0FC8"/>
    <w:rsid w:val="009F19D0"/>
    <w:rsid w:val="009F1D34"/>
    <w:rsid w:val="009F4E33"/>
    <w:rsid w:val="009F68AC"/>
    <w:rsid w:val="00A03D72"/>
    <w:rsid w:val="00A077B2"/>
    <w:rsid w:val="00A102C0"/>
    <w:rsid w:val="00A10E3B"/>
    <w:rsid w:val="00A111FE"/>
    <w:rsid w:val="00A1235C"/>
    <w:rsid w:val="00A12524"/>
    <w:rsid w:val="00A12E43"/>
    <w:rsid w:val="00A14E2B"/>
    <w:rsid w:val="00A15C19"/>
    <w:rsid w:val="00A17DA9"/>
    <w:rsid w:val="00A246F5"/>
    <w:rsid w:val="00A246FD"/>
    <w:rsid w:val="00A24F5A"/>
    <w:rsid w:val="00A25AA5"/>
    <w:rsid w:val="00A27E0F"/>
    <w:rsid w:val="00A33BD0"/>
    <w:rsid w:val="00A34950"/>
    <w:rsid w:val="00A361A6"/>
    <w:rsid w:val="00A4311E"/>
    <w:rsid w:val="00A4454A"/>
    <w:rsid w:val="00A5410A"/>
    <w:rsid w:val="00A56294"/>
    <w:rsid w:val="00A5711A"/>
    <w:rsid w:val="00A5728B"/>
    <w:rsid w:val="00A61303"/>
    <w:rsid w:val="00A624E8"/>
    <w:rsid w:val="00A63120"/>
    <w:rsid w:val="00A637B6"/>
    <w:rsid w:val="00A642A1"/>
    <w:rsid w:val="00A71231"/>
    <w:rsid w:val="00A735FF"/>
    <w:rsid w:val="00A74FA5"/>
    <w:rsid w:val="00A77371"/>
    <w:rsid w:val="00A77BC9"/>
    <w:rsid w:val="00A8395D"/>
    <w:rsid w:val="00A846E8"/>
    <w:rsid w:val="00A847DF"/>
    <w:rsid w:val="00A8555D"/>
    <w:rsid w:val="00A8709C"/>
    <w:rsid w:val="00A870FA"/>
    <w:rsid w:val="00A903B4"/>
    <w:rsid w:val="00A91146"/>
    <w:rsid w:val="00A915A7"/>
    <w:rsid w:val="00A94848"/>
    <w:rsid w:val="00A95C47"/>
    <w:rsid w:val="00AA2759"/>
    <w:rsid w:val="00AA332C"/>
    <w:rsid w:val="00AA3ECD"/>
    <w:rsid w:val="00AA47FD"/>
    <w:rsid w:val="00AA48A9"/>
    <w:rsid w:val="00AA65B4"/>
    <w:rsid w:val="00AA7EC8"/>
    <w:rsid w:val="00AB25F4"/>
    <w:rsid w:val="00AB2B02"/>
    <w:rsid w:val="00AB3B95"/>
    <w:rsid w:val="00AB4AC5"/>
    <w:rsid w:val="00AB609C"/>
    <w:rsid w:val="00AB690A"/>
    <w:rsid w:val="00AB7F20"/>
    <w:rsid w:val="00AC358C"/>
    <w:rsid w:val="00AC476A"/>
    <w:rsid w:val="00AC6C08"/>
    <w:rsid w:val="00AC6FB4"/>
    <w:rsid w:val="00AD0FD7"/>
    <w:rsid w:val="00AD1F32"/>
    <w:rsid w:val="00AD3FEC"/>
    <w:rsid w:val="00AD4205"/>
    <w:rsid w:val="00AD482E"/>
    <w:rsid w:val="00AE0AEE"/>
    <w:rsid w:val="00AE2074"/>
    <w:rsid w:val="00AE26EF"/>
    <w:rsid w:val="00AE2918"/>
    <w:rsid w:val="00AE467F"/>
    <w:rsid w:val="00AE693A"/>
    <w:rsid w:val="00AE7D5E"/>
    <w:rsid w:val="00AF2DD9"/>
    <w:rsid w:val="00AF2F24"/>
    <w:rsid w:val="00B03A5C"/>
    <w:rsid w:val="00B05E60"/>
    <w:rsid w:val="00B062DC"/>
    <w:rsid w:val="00B06EC4"/>
    <w:rsid w:val="00B07925"/>
    <w:rsid w:val="00B10632"/>
    <w:rsid w:val="00B11774"/>
    <w:rsid w:val="00B118C5"/>
    <w:rsid w:val="00B13558"/>
    <w:rsid w:val="00B15804"/>
    <w:rsid w:val="00B1710E"/>
    <w:rsid w:val="00B20F38"/>
    <w:rsid w:val="00B21FBF"/>
    <w:rsid w:val="00B23D0D"/>
    <w:rsid w:val="00B23E57"/>
    <w:rsid w:val="00B24570"/>
    <w:rsid w:val="00B24EFE"/>
    <w:rsid w:val="00B25F07"/>
    <w:rsid w:val="00B268D5"/>
    <w:rsid w:val="00B324BE"/>
    <w:rsid w:val="00B3336D"/>
    <w:rsid w:val="00B3398D"/>
    <w:rsid w:val="00B341E6"/>
    <w:rsid w:val="00B34473"/>
    <w:rsid w:val="00B3688C"/>
    <w:rsid w:val="00B3DFD2"/>
    <w:rsid w:val="00B40068"/>
    <w:rsid w:val="00B4028A"/>
    <w:rsid w:val="00B40A52"/>
    <w:rsid w:val="00B412CE"/>
    <w:rsid w:val="00B423CA"/>
    <w:rsid w:val="00B44353"/>
    <w:rsid w:val="00B460F2"/>
    <w:rsid w:val="00B4690D"/>
    <w:rsid w:val="00B46BD3"/>
    <w:rsid w:val="00B4792A"/>
    <w:rsid w:val="00B516AD"/>
    <w:rsid w:val="00B53DB6"/>
    <w:rsid w:val="00B5542A"/>
    <w:rsid w:val="00B55A02"/>
    <w:rsid w:val="00B574B9"/>
    <w:rsid w:val="00B577A2"/>
    <w:rsid w:val="00B57FD2"/>
    <w:rsid w:val="00B601D4"/>
    <w:rsid w:val="00B61374"/>
    <w:rsid w:val="00B62EF2"/>
    <w:rsid w:val="00B63EBF"/>
    <w:rsid w:val="00B665FF"/>
    <w:rsid w:val="00B71150"/>
    <w:rsid w:val="00B75FD5"/>
    <w:rsid w:val="00B81E72"/>
    <w:rsid w:val="00B826A7"/>
    <w:rsid w:val="00B82A37"/>
    <w:rsid w:val="00B8346D"/>
    <w:rsid w:val="00B85346"/>
    <w:rsid w:val="00B86FE0"/>
    <w:rsid w:val="00B877DF"/>
    <w:rsid w:val="00B90CDD"/>
    <w:rsid w:val="00B90FC2"/>
    <w:rsid w:val="00B913E3"/>
    <w:rsid w:val="00B93E3B"/>
    <w:rsid w:val="00B95474"/>
    <w:rsid w:val="00B95754"/>
    <w:rsid w:val="00B95B3E"/>
    <w:rsid w:val="00B96607"/>
    <w:rsid w:val="00B96D76"/>
    <w:rsid w:val="00B97ACE"/>
    <w:rsid w:val="00BA07E4"/>
    <w:rsid w:val="00BA7C98"/>
    <w:rsid w:val="00BB18B1"/>
    <w:rsid w:val="00BB6769"/>
    <w:rsid w:val="00BC4341"/>
    <w:rsid w:val="00BC6013"/>
    <w:rsid w:val="00BD4281"/>
    <w:rsid w:val="00BD5DD6"/>
    <w:rsid w:val="00BD675D"/>
    <w:rsid w:val="00BD7CA5"/>
    <w:rsid w:val="00BD7DEC"/>
    <w:rsid w:val="00BE4FE0"/>
    <w:rsid w:val="00BE5991"/>
    <w:rsid w:val="00BF15FB"/>
    <w:rsid w:val="00BF25EF"/>
    <w:rsid w:val="00BF5725"/>
    <w:rsid w:val="00C01C4A"/>
    <w:rsid w:val="00C0378E"/>
    <w:rsid w:val="00C04972"/>
    <w:rsid w:val="00C10AEA"/>
    <w:rsid w:val="00C139ED"/>
    <w:rsid w:val="00C13CB8"/>
    <w:rsid w:val="00C13D2F"/>
    <w:rsid w:val="00C15982"/>
    <w:rsid w:val="00C1598D"/>
    <w:rsid w:val="00C208E5"/>
    <w:rsid w:val="00C20D50"/>
    <w:rsid w:val="00C21DD5"/>
    <w:rsid w:val="00C221FD"/>
    <w:rsid w:val="00C24745"/>
    <w:rsid w:val="00C26DAC"/>
    <w:rsid w:val="00C27D37"/>
    <w:rsid w:val="00C27EFB"/>
    <w:rsid w:val="00C30716"/>
    <w:rsid w:val="00C32BEE"/>
    <w:rsid w:val="00C33821"/>
    <w:rsid w:val="00C340F6"/>
    <w:rsid w:val="00C3413A"/>
    <w:rsid w:val="00C35F46"/>
    <w:rsid w:val="00C36313"/>
    <w:rsid w:val="00C50E02"/>
    <w:rsid w:val="00C553D8"/>
    <w:rsid w:val="00C6006A"/>
    <w:rsid w:val="00C62269"/>
    <w:rsid w:val="00C6249A"/>
    <w:rsid w:val="00C63EB3"/>
    <w:rsid w:val="00C65237"/>
    <w:rsid w:val="00C7006A"/>
    <w:rsid w:val="00C709E7"/>
    <w:rsid w:val="00C71453"/>
    <w:rsid w:val="00C71498"/>
    <w:rsid w:val="00C71C9B"/>
    <w:rsid w:val="00C725E4"/>
    <w:rsid w:val="00C72B5A"/>
    <w:rsid w:val="00C730F3"/>
    <w:rsid w:val="00C75DD2"/>
    <w:rsid w:val="00C76A15"/>
    <w:rsid w:val="00C801A0"/>
    <w:rsid w:val="00C8293D"/>
    <w:rsid w:val="00C83885"/>
    <w:rsid w:val="00C83D10"/>
    <w:rsid w:val="00C843B0"/>
    <w:rsid w:val="00C84BE5"/>
    <w:rsid w:val="00C850B6"/>
    <w:rsid w:val="00C850D5"/>
    <w:rsid w:val="00C85D60"/>
    <w:rsid w:val="00C939B3"/>
    <w:rsid w:val="00C93A58"/>
    <w:rsid w:val="00C959FB"/>
    <w:rsid w:val="00C95C55"/>
    <w:rsid w:val="00C97BEB"/>
    <w:rsid w:val="00CA1273"/>
    <w:rsid w:val="00CA1BB9"/>
    <w:rsid w:val="00CA6F23"/>
    <w:rsid w:val="00CB038D"/>
    <w:rsid w:val="00CB2481"/>
    <w:rsid w:val="00CB2DC9"/>
    <w:rsid w:val="00CB5D36"/>
    <w:rsid w:val="00CB5E3C"/>
    <w:rsid w:val="00CB732B"/>
    <w:rsid w:val="00CB752C"/>
    <w:rsid w:val="00CB7BF6"/>
    <w:rsid w:val="00CC0BF8"/>
    <w:rsid w:val="00CC208D"/>
    <w:rsid w:val="00CC45C3"/>
    <w:rsid w:val="00CD1D30"/>
    <w:rsid w:val="00CD23D4"/>
    <w:rsid w:val="00CD45CD"/>
    <w:rsid w:val="00CD5C1E"/>
    <w:rsid w:val="00CD7961"/>
    <w:rsid w:val="00CD7B86"/>
    <w:rsid w:val="00CE0DDD"/>
    <w:rsid w:val="00CE3AA9"/>
    <w:rsid w:val="00CE6B3C"/>
    <w:rsid w:val="00CF128D"/>
    <w:rsid w:val="00CF1918"/>
    <w:rsid w:val="00CF5C17"/>
    <w:rsid w:val="00CF5D63"/>
    <w:rsid w:val="00CF6579"/>
    <w:rsid w:val="00CF71DB"/>
    <w:rsid w:val="00CF7A36"/>
    <w:rsid w:val="00D00168"/>
    <w:rsid w:val="00D003C5"/>
    <w:rsid w:val="00D01879"/>
    <w:rsid w:val="00D049FB"/>
    <w:rsid w:val="00D04AA0"/>
    <w:rsid w:val="00D04C0D"/>
    <w:rsid w:val="00D06AC1"/>
    <w:rsid w:val="00D11DC9"/>
    <w:rsid w:val="00D122D8"/>
    <w:rsid w:val="00D13FB9"/>
    <w:rsid w:val="00D15B4D"/>
    <w:rsid w:val="00D16E27"/>
    <w:rsid w:val="00D21AD9"/>
    <w:rsid w:val="00D25BE8"/>
    <w:rsid w:val="00D336FD"/>
    <w:rsid w:val="00D33B7D"/>
    <w:rsid w:val="00D34D3D"/>
    <w:rsid w:val="00D34EC1"/>
    <w:rsid w:val="00D35F1B"/>
    <w:rsid w:val="00D40D86"/>
    <w:rsid w:val="00D43705"/>
    <w:rsid w:val="00D438C5"/>
    <w:rsid w:val="00D4686F"/>
    <w:rsid w:val="00D469D0"/>
    <w:rsid w:val="00D46DD3"/>
    <w:rsid w:val="00D57730"/>
    <w:rsid w:val="00D60100"/>
    <w:rsid w:val="00D603BA"/>
    <w:rsid w:val="00D61BA3"/>
    <w:rsid w:val="00D61EB2"/>
    <w:rsid w:val="00D625E5"/>
    <w:rsid w:val="00D62A3C"/>
    <w:rsid w:val="00D65711"/>
    <w:rsid w:val="00D6607A"/>
    <w:rsid w:val="00D6683C"/>
    <w:rsid w:val="00D751C2"/>
    <w:rsid w:val="00D75D30"/>
    <w:rsid w:val="00D76A07"/>
    <w:rsid w:val="00D76D18"/>
    <w:rsid w:val="00D7727F"/>
    <w:rsid w:val="00D80717"/>
    <w:rsid w:val="00D81019"/>
    <w:rsid w:val="00D81474"/>
    <w:rsid w:val="00D827F1"/>
    <w:rsid w:val="00D867B3"/>
    <w:rsid w:val="00D869A8"/>
    <w:rsid w:val="00D87341"/>
    <w:rsid w:val="00D929FD"/>
    <w:rsid w:val="00D94C81"/>
    <w:rsid w:val="00D956B8"/>
    <w:rsid w:val="00DA121F"/>
    <w:rsid w:val="00DA2F41"/>
    <w:rsid w:val="00DA330A"/>
    <w:rsid w:val="00DA42AF"/>
    <w:rsid w:val="00DA5AAF"/>
    <w:rsid w:val="00DB02E3"/>
    <w:rsid w:val="00DB0DF5"/>
    <w:rsid w:val="00DB1B97"/>
    <w:rsid w:val="00DB1D68"/>
    <w:rsid w:val="00DB4AAD"/>
    <w:rsid w:val="00DB71DF"/>
    <w:rsid w:val="00DB732D"/>
    <w:rsid w:val="00DC0100"/>
    <w:rsid w:val="00DC0332"/>
    <w:rsid w:val="00DC170F"/>
    <w:rsid w:val="00DC2A1E"/>
    <w:rsid w:val="00DC6C09"/>
    <w:rsid w:val="00DC72AE"/>
    <w:rsid w:val="00DD1E9B"/>
    <w:rsid w:val="00DD4DE7"/>
    <w:rsid w:val="00DD73A4"/>
    <w:rsid w:val="00DE1C42"/>
    <w:rsid w:val="00DE29BB"/>
    <w:rsid w:val="00DE59AF"/>
    <w:rsid w:val="00DE5B4F"/>
    <w:rsid w:val="00DF0F64"/>
    <w:rsid w:val="00DF1073"/>
    <w:rsid w:val="00DF15C2"/>
    <w:rsid w:val="00DF2576"/>
    <w:rsid w:val="00DF3CE8"/>
    <w:rsid w:val="00E02A0F"/>
    <w:rsid w:val="00E035D3"/>
    <w:rsid w:val="00E055C1"/>
    <w:rsid w:val="00E0598F"/>
    <w:rsid w:val="00E0623B"/>
    <w:rsid w:val="00E06A71"/>
    <w:rsid w:val="00E1058B"/>
    <w:rsid w:val="00E10BD3"/>
    <w:rsid w:val="00E10ED7"/>
    <w:rsid w:val="00E11398"/>
    <w:rsid w:val="00E12581"/>
    <w:rsid w:val="00E13F19"/>
    <w:rsid w:val="00E146AB"/>
    <w:rsid w:val="00E15E94"/>
    <w:rsid w:val="00E2125E"/>
    <w:rsid w:val="00E218FC"/>
    <w:rsid w:val="00E22BA0"/>
    <w:rsid w:val="00E23DEF"/>
    <w:rsid w:val="00E24F32"/>
    <w:rsid w:val="00E25343"/>
    <w:rsid w:val="00E26A45"/>
    <w:rsid w:val="00E26CC8"/>
    <w:rsid w:val="00E26E54"/>
    <w:rsid w:val="00E27026"/>
    <w:rsid w:val="00E32768"/>
    <w:rsid w:val="00E34EFE"/>
    <w:rsid w:val="00E3545D"/>
    <w:rsid w:val="00E3547A"/>
    <w:rsid w:val="00E37F52"/>
    <w:rsid w:val="00E40775"/>
    <w:rsid w:val="00E421E5"/>
    <w:rsid w:val="00E4657B"/>
    <w:rsid w:val="00E46F61"/>
    <w:rsid w:val="00E504E0"/>
    <w:rsid w:val="00E51CB1"/>
    <w:rsid w:val="00E5360F"/>
    <w:rsid w:val="00E54EB3"/>
    <w:rsid w:val="00E556CF"/>
    <w:rsid w:val="00E56BB9"/>
    <w:rsid w:val="00E56DBC"/>
    <w:rsid w:val="00E5792E"/>
    <w:rsid w:val="00E6006C"/>
    <w:rsid w:val="00E64689"/>
    <w:rsid w:val="00E7135F"/>
    <w:rsid w:val="00E71E9C"/>
    <w:rsid w:val="00E73171"/>
    <w:rsid w:val="00E756E8"/>
    <w:rsid w:val="00E75F4D"/>
    <w:rsid w:val="00E762CB"/>
    <w:rsid w:val="00E7667C"/>
    <w:rsid w:val="00E83D9F"/>
    <w:rsid w:val="00E86310"/>
    <w:rsid w:val="00E8746E"/>
    <w:rsid w:val="00E90D24"/>
    <w:rsid w:val="00E93C73"/>
    <w:rsid w:val="00E94D8A"/>
    <w:rsid w:val="00E94FA5"/>
    <w:rsid w:val="00E95CE0"/>
    <w:rsid w:val="00E97FBC"/>
    <w:rsid w:val="00EA0C45"/>
    <w:rsid w:val="00EA176A"/>
    <w:rsid w:val="00EA3D68"/>
    <w:rsid w:val="00EA43E8"/>
    <w:rsid w:val="00EA5AB5"/>
    <w:rsid w:val="00EA7467"/>
    <w:rsid w:val="00EA77BF"/>
    <w:rsid w:val="00EA7FC0"/>
    <w:rsid w:val="00EB2688"/>
    <w:rsid w:val="00EB315D"/>
    <w:rsid w:val="00EB57AF"/>
    <w:rsid w:val="00EB6487"/>
    <w:rsid w:val="00EB7078"/>
    <w:rsid w:val="00EC0386"/>
    <w:rsid w:val="00EC0EA1"/>
    <w:rsid w:val="00EC25F5"/>
    <w:rsid w:val="00EC4578"/>
    <w:rsid w:val="00EC640C"/>
    <w:rsid w:val="00EC7905"/>
    <w:rsid w:val="00ED02DC"/>
    <w:rsid w:val="00ED04E1"/>
    <w:rsid w:val="00ED0F21"/>
    <w:rsid w:val="00ED1958"/>
    <w:rsid w:val="00ED2BB6"/>
    <w:rsid w:val="00ED2C8E"/>
    <w:rsid w:val="00ED6235"/>
    <w:rsid w:val="00EE0530"/>
    <w:rsid w:val="00EE1C6E"/>
    <w:rsid w:val="00EE239A"/>
    <w:rsid w:val="00EE3C1C"/>
    <w:rsid w:val="00EE4B06"/>
    <w:rsid w:val="00EE64C6"/>
    <w:rsid w:val="00EE7259"/>
    <w:rsid w:val="00EE73FD"/>
    <w:rsid w:val="00EF72A1"/>
    <w:rsid w:val="00F00246"/>
    <w:rsid w:val="00F0070B"/>
    <w:rsid w:val="00F01AA0"/>
    <w:rsid w:val="00F01E1D"/>
    <w:rsid w:val="00F02DAD"/>
    <w:rsid w:val="00F06373"/>
    <w:rsid w:val="00F0662F"/>
    <w:rsid w:val="00F10C7E"/>
    <w:rsid w:val="00F125A0"/>
    <w:rsid w:val="00F129E7"/>
    <w:rsid w:val="00F12AB9"/>
    <w:rsid w:val="00F145FE"/>
    <w:rsid w:val="00F20152"/>
    <w:rsid w:val="00F20940"/>
    <w:rsid w:val="00F22CA8"/>
    <w:rsid w:val="00F240A3"/>
    <w:rsid w:val="00F243C5"/>
    <w:rsid w:val="00F25984"/>
    <w:rsid w:val="00F25CCA"/>
    <w:rsid w:val="00F260BB"/>
    <w:rsid w:val="00F2799B"/>
    <w:rsid w:val="00F27F7C"/>
    <w:rsid w:val="00F3173C"/>
    <w:rsid w:val="00F31C10"/>
    <w:rsid w:val="00F327E0"/>
    <w:rsid w:val="00F354D0"/>
    <w:rsid w:val="00F370B8"/>
    <w:rsid w:val="00F413C5"/>
    <w:rsid w:val="00F416B5"/>
    <w:rsid w:val="00F4252E"/>
    <w:rsid w:val="00F43E72"/>
    <w:rsid w:val="00F4485A"/>
    <w:rsid w:val="00F475AF"/>
    <w:rsid w:val="00F47FF8"/>
    <w:rsid w:val="00F50C1C"/>
    <w:rsid w:val="00F517A7"/>
    <w:rsid w:val="00F5328E"/>
    <w:rsid w:val="00F53487"/>
    <w:rsid w:val="00F534D3"/>
    <w:rsid w:val="00F53C4C"/>
    <w:rsid w:val="00F548D7"/>
    <w:rsid w:val="00F5522E"/>
    <w:rsid w:val="00F563C7"/>
    <w:rsid w:val="00F574FF"/>
    <w:rsid w:val="00F57659"/>
    <w:rsid w:val="00F57734"/>
    <w:rsid w:val="00F6096A"/>
    <w:rsid w:val="00F63E40"/>
    <w:rsid w:val="00F670DE"/>
    <w:rsid w:val="00F7043A"/>
    <w:rsid w:val="00F7125D"/>
    <w:rsid w:val="00F7662A"/>
    <w:rsid w:val="00F80664"/>
    <w:rsid w:val="00F810BC"/>
    <w:rsid w:val="00F816AA"/>
    <w:rsid w:val="00F83E90"/>
    <w:rsid w:val="00F854D5"/>
    <w:rsid w:val="00F90984"/>
    <w:rsid w:val="00F93049"/>
    <w:rsid w:val="00F96404"/>
    <w:rsid w:val="00F965C8"/>
    <w:rsid w:val="00F97ED3"/>
    <w:rsid w:val="00FA10E5"/>
    <w:rsid w:val="00FA1985"/>
    <w:rsid w:val="00FA2A79"/>
    <w:rsid w:val="00FA2FE2"/>
    <w:rsid w:val="00FA6A13"/>
    <w:rsid w:val="00FA6B49"/>
    <w:rsid w:val="00FA7533"/>
    <w:rsid w:val="00FB0462"/>
    <w:rsid w:val="00FB0EA8"/>
    <w:rsid w:val="00FB1992"/>
    <w:rsid w:val="00FB2CA5"/>
    <w:rsid w:val="00FB38A5"/>
    <w:rsid w:val="00FB3F31"/>
    <w:rsid w:val="00FC0297"/>
    <w:rsid w:val="00FC1D46"/>
    <w:rsid w:val="00FC2B14"/>
    <w:rsid w:val="00FC4851"/>
    <w:rsid w:val="00FC5879"/>
    <w:rsid w:val="00FC70B7"/>
    <w:rsid w:val="00FC77A9"/>
    <w:rsid w:val="00FC7899"/>
    <w:rsid w:val="00FC7F92"/>
    <w:rsid w:val="00FD09B8"/>
    <w:rsid w:val="00FD0B95"/>
    <w:rsid w:val="00FD6804"/>
    <w:rsid w:val="00FE0223"/>
    <w:rsid w:val="00FE0481"/>
    <w:rsid w:val="00FE1166"/>
    <w:rsid w:val="00FE2326"/>
    <w:rsid w:val="00FE2C8E"/>
    <w:rsid w:val="00FE3BDB"/>
    <w:rsid w:val="00FE4005"/>
    <w:rsid w:val="00FE55AC"/>
    <w:rsid w:val="00FE5675"/>
    <w:rsid w:val="00FF1466"/>
    <w:rsid w:val="00FF33CD"/>
    <w:rsid w:val="00FF4D93"/>
    <w:rsid w:val="00FF6011"/>
    <w:rsid w:val="00FF736D"/>
    <w:rsid w:val="00FF74BA"/>
    <w:rsid w:val="00FF74F7"/>
    <w:rsid w:val="00FF7D30"/>
    <w:rsid w:val="01010F59"/>
    <w:rsid w:val="011474D8"/>
    <w:rsid w:val="01173B7A"/>
    <w:rsid w:val="015DA66C"/>
    <w:rsid w:val="01653249"/>
    <w:rsid w:val="016AA030"/>
    <w:rsid w:val="01F4C67F"/>
    <w:rsid w:val="021FDD8B"/>
    <w:rsid w:val="0224E487"/>
    <w:rsid w:val="023EFD70"/>
    <w:rsid w:val="024D9929"/>
    <w:rsid w:val="025BD243"/>
    <w:rsid w:val="02600F1D"/>
    <w:rsid w:val="0270DDF0"/>
    <w:rsid w:val="0288D75D"/>
    <w:rsid w:val="028FD86F"/>
    <w:rsid w:val="0294C3C7"/>
    <w:rsid w:val="02A08BEB"/>
    <w:rsid w:val="02CA83D9"/>
    <w:rsid w:val="02D0235F"/>
    <w:rsid w:val="02D6FEF7"/>
    <w:rsid w:val="032B1B8E"/>
    <w:rsid w:val="0386BF10"/>
    <w:rsid w:val="03B5C8C8"/>
    <w:rsid w:val="03C2F6AD"/>
    <w:rsid w:val="03D23A29"/>
    <w:rsid w:val="03DACDD1"/>
    <w:rsid w:val="03EA4AFD"/>
    <w:rsid w:val="04441350"/>
    <w:rsid w:val="04491AC0"/>
    <w:rsid w:val="045CAEF0"/>
    <w:rsid w:val="049858CD"/>
    <w:rsid w:val="049E2E85"/>
    <w:rsid w:val="04D50B94"/>
    <w:rsid w:val="04D77A69"/>
    <w:rsid w:val="04E231A6"/>
    <w:rsid w:val="04E7151D"/>
    <w:rsid w:val="04EA3D44"/>
    <w:rsid w:val="04F65E49"/>
    <w:rsid w:val="05188AB7"/>
    <w:rsid w:val="05210A78"/>
    <w:rsid w:val="0527212A"/>
    <w:rsid w:val="053298A8"/>
    <w:rsid w:val="05493C32"/>
    <w:rsid w:val="0551537F"/>
    <w:rsid w:val="057D87D2"/>
    <w:rsid w:val="05867843"/>
    <w:rsid w:val="05A2B6B4"/>
    <w:rsid w:val="05BC2C99"/>
    <w:rsid w:val="05C4AD61"/>
    <w:rsid w:val="0605B245"/>
    <w:rsid w:val="06117CAC"/>
    <w:rsid w:val="0625A831"/>
    <w:rsid w:val="062D794E"/>
    <w:rsid w:val="0647FF87"/>
    <w:rsid w:val="066BD9B9"/>
    <w:rsid w:val="0672CF05"/>
    <w:rsid w:val="06812BA2"/>
    <w:rsid w:val="068CA596"/>
    <w:rsid w:val="06A0210E"/>
    <w:rsid w:val="06AB8B42"/>
    <w:rsid w:val="06AC6DC8"/>
    <w:rsid w:val="0741CC9D"/>
    <w:rsid w:val="075CCEC2"/>
    <w:rsid w:val="0768DFB3"/>
    <w:rsid w:val="0785165C"/>
    <w:rsid w:val="079D916F"/>
    <w:rsid w:val="079EE18F"/>
    <w:rsid w:val="07AC8C89"/>
    <w:rsid w:val="07B30D64"/>
    <w:rsid w:val="07E586B0"/>
    <w:rsid w:val="07FB4675"/>
    <w:rsid w:val="0824DBD4"/>
    <w:rsid w:val="08307D05"/>
    <w:rsid w:val="086B668F"/>
    <w:rsid w:val="08842051"/>
    <w:rsid w:val="0885C1F0"/>
    <w:rsid w:val="08991233"/>
    <w:rsid w:val="08A26408"/>
    <w:rsid w:val="08B94CE0"/>
    <w:rsid w:val="08C78731"/>
    <w:rsid w:val="08D58453"/>
    <w:rsid w:val="09091C94"/>
    <w:rsid w:val="09218987"/>
    <w:rsid w:val="09294FDB"/>
    <w:rsid w:val="09368B68"/>
    <w:rsid w:val="09487198"/>
    <w:rsid w:val="09514394"/>
    <w:rsid w:val="09694074"/>
    <w:rsid w:val="096DC49F"/>
    <w:rsid w:val="0970DF24"/>
    <w:rsid w:val="097A608C"/>
    <w:rsid w:val="09A3FA25"/>
    <w:rsid w:val="09B3D436"/>
    <w:rsid w:val="09B90778"/>
    <w:rsid w:val="09BEE9FB"/>
    <w:rsid w:val="09ED7504"/>
    <w:rsid w:val="09EF2244"/>
    <w:rsid w:val="0A0C5076"/>
    <w:rsid w:val="0A1D44A4"/>
    <w:rsid w:val="0A5979C7"/>
    <w:rsid w:val="0A751DD2"/>
    <w:rsid w:val="0A7A4049"/>
    <w:rsid w:val="0A90D2BA"/>
    <w:rsid w:val="0A93E4AB"/>
    <w:rsid w:val="0A940A05"/>
    <w:rsid w:val="0A9AEA6E"/>
    <w:rsid w:val="0AAB0FD0"/>
    <w:rsid w:val="0AC3BE7B"/>
    <w:rsid w:val="0B00D943"/>
    <w:rsid w:val="0B053140"/>
    <w:rsid w:val="0B16843F"/>
    <w:rsid w:val="0B1E2761"/>
    <w:rsid w:val="0B27EB53"/>
    <w:rsid w:val="0B4B7D14"/>
    <w:rsid w:val="0B4CEFCE"/>
    <w:rsid w:val="0B4DC4B7"/>
    <w:rsid w:val="0B4F8E51"/>
    <w:rsid w:val="0B694D68"/>
    <w:rsid w:val="0B894565"/>
    <w:rsid w:val="0BA3D7E7"/>
    <w:rsid w:val="0BB709BD"/>
    <w:rsid w:val="0BBA1732"/>
    <w:rsid w:val="0BCC754E"/>
    <w:rsid w:val="0BD3EA7E"/>
    <w:rsid w:val="0BD77717"/>
    <w:rsid w:val="0BD9C6DE"/>
    <w:rsid w:val="0BE368A2"/>
    <w:rsid w:val="0BE7FA92"/>
    <w:rsid w:val="0C0F8ECC"/>
    <w:rsid w:val="0C11BD0D"/>
    <w:rsid w:val="0C2F0CAE"/>
    <w:rsid w:val="0C43E970"/>
    <w:rsid w:val="0C442E55"/>
    <w:rsid w:val="0C4D97DF"/>
    <w:rsid w:val="0C5CC0AE"/>
    <w:rsid w:val="0CD1B1E8"/>
    <w:rsid w:val="0CDA3A21"/>
    <w:rsid w:val="0CDE5031"/>
    <w:rsid w:val="0CE055A6"/>
    <w:rsid w:val="0CE0E57B"/>
    <w:rsid w:val="0CF7F50A"/>
    <w:rsid w:val="0D13F1BC"/>
    <w:rsid w:val="0D20B5D8"/>
    <w:rsid w:val="0D4C6676"/>
    <w:rsid w:val="0D64D91C"/>
    <w:rsid w:val="0D830645"/>
    <w:rsid w:val="0D8CC4CB"/>
    <w:rsid w:val="0D9A0E2B"/>
    <w:rsid w:val="0DB737AA"/>
    <w:rsid w:val="0DB8EAD4"/>
    <w:rsid w:val="0DD51C41"/>
    <w:rsid w:val="0DF50B5C"/>
    <w:rsid w:val="0DFAA087"/>
    <w:rsid w:val="0E06836E"/>
    <w:rsid w:val="0E210FB1"/>
    <w:rsid w:val="0E52F49F"/>
    <w:rsid w:val="0E65B79E"/>
    <w:rsid w:val="0E741757"/>
    <w:rsid w:val="0EA31397"/>
    <w:rsid w:val="0EB51CB1"/>
    <w:rsid w:val="0EE6204B"/>
    <w:rsid w:val="0F0B4DC2"/>
    <w:rsid w:val="0F0DA32C"/>
    <w:rsid w:val="0F20E850"/>
    <w:rsid w:val="0F3A29E0"/>
    <w:rsid w:val="0F521267"/>
    <w:rsid w:val="0F5302F8"/>
    <w:rsid w:val="0F595CB9"/>
    <w:rsid w:val="0F6A9CD1"/>
    <w:rsid w:val="0F82C684"/>
    <w:rsid w:val="0F8B5424"/>
    <w:rsid w:val="0F8D4258"/>
    <w:rsid w:val="0F8DA81B"/>
    <w:rsid w:val="0FA76B72"/>
    <w:rsid w:val="0FB1BEA2"/>
    <w:rsid w:val="0FC4C498"/>
    <w:rsid w:val="0FD66990"/>
    <w:rsid w:val="102C2F25"/>
    <w:rsid w:val="1034223D"/>
    <w:rsid w:val="1037B152"/>
    <w:rsid w:val="1040720A"/>
    <w:rsid w:val="1050E298"/>
    <w:rsid w:val="105C5FEC"/>
    <w:rsid w:val="10665FDA"/>
    <w:rsid w:val="1066FFFA"/>
    <w:rsid w:val="10BFD7F9"/>
    <w:rsid w:val="10C3A8B7"/>
    <w:rsid w:val="10CB1B5D"/>
    <w:rsid w:val="11204B93"/>
    <w:rsid w:val="11283136"/>
    <w:rsid w:val="112C9B78"/>
    <w:rsid w:val="1131CB1F"/>
    <w:rsid w:val="1155066E"/>
    <w:rsid w:val="11662F27"/>
    <w:rsid w:val="116A6694"/>
    <w:rsid w:val="116DE9EC"/>
    <w:rsid w:val="118A214D"/>
    <w:rsid w:val="11AC0B24"/>
    <w:rsid w:val="11F7D8B7"/>
    <w:rsid w:val="121F083D"/>
    <w:rsid w:val="12251B7A"/>
    <w:rsid w:val="124491E4"/>
    <w:rsid w:val="124579FA"/>
    <w:rsid w:val="124C672B"/>
    <w:rsid w:val="128C2F39"/>
    <w:rsid w:val="1299B990"/>
    <w:rsid w:val="12A0D91E"/>
    <w:rsid w:val="12A4C4F7"/>
    <w:rsid w:val="12B93C34"/>
    <w:rsid w:val="12D7830C"/>
    <w:rsid w:val="12E884B5"/>
    <w:rsid w:val="12E92CEC"/>
    <w:rsid w:val="1305436C"/>
    <w:rsid w:val="132309E8"/>
    <w:rsid w:val="1325999E"/>
    <w:rsid w:val="132B878A"/>
    <w:rsid w:val="135C6569"/>
    <w:rsid w:val="13628123"/>
    <w:rsid w:val="137A9ABB"/>
    <w:rsid w:val="1381BC24"/>
    <w:rsid w:val="13A05589"/>
    <w:rsid w:val="13BC2875"/>
    <w:rsid w:val="13CB4A27"/>
    <w:rsid w:val="13D81F49"/>
    <w:rsid w:val="1403839B"/>
    <w:rsid w:val="141CBED8"/>
    <w:rsid w:val="141D2FE2"/>
    <w:rsid w:val="142F95A4"/>
    <w:rsid w:val="14662E8F"/>
    <w:rsid w:val="14732C7A"/>
    <w:rsid w:val="149D6B52"/>
    <w:rsid w:val="14AA4E56"/>
    <w:rsid w:val="14FF15AA"/>
    <w:rsid w:val="15031779"/>
    <w:rsid w:val="151CCBD7"/>
    <w:rsid w:val="154A5352"/>
    <w:rsid w:val="158904D1"/>
    <w:rsid w:val="1593B02A"/>
    <w:rsid w:val="15B1F425"/>
    <w:rsid w:val="15C496C4"/>
    <w:rsid w:val="15EA81B4"/>
    <w:rsid w:val="1615E256"/>
    <w:rsid w:val="1643E63B"/>
    <w:rsid w:val="1655260C"/>
    <w:rsid w:val="166A936D"/>
    <w:rsid w:val="16739396"/>
    <w:rsid w:val="1681DB1D"/>
    <w:rsid w:val="16B19E70"/>
    <w:rsid w:val="16C21293"/>
    <w:rsid w:val="16D8505A"/>
    <w:rsid w:val="16E66943"/>
    <w:rsid w:val="17023EE7"/>
    <w:rsid w:val="17051897"/>
    <w:rsid w:val="1715B918"/>
    <w:rsid w:val="174D486A"/>
    <w:rsid w:val="17543B2C"/>
    <w:rsid w:val="17842706"/>
    <w:rsid w:val="1797E136"/>
    <w:rsid w:val="179C1252"/>
    <w:rsid w:val="17A3D29D"/>
    <w:rsid w:val="17DA7E94"/>
    <w:rsid w:val="1801985C"/>
    <w:rsid w:val="1834B041"/>
    <w:rsid w:val="183846E0"/>
    <w:rsid w:val="183A1C4C"/>
    <w:rsid w:val="1852745B"/>
    <w:rsid w:val="1898741F"/>
    <w:rsid w:val="189BC5F2"/>
    <w:rsid w:val="18B3A5C5"/>
    <w:rsid w:val="18B7409C"/>
    <w:rsid w:val="18C44330"/>
    <w:rsid w:val="18E045A0"/>
    <w:rsid w:val="18E0EB36"/>
    <w:rsid w:val="18E1B5C5"/>
    <w:rsid w:val="18E1CCC2"/>
    <w:rsid w:val="18FC7B02"/>
    <w:rsid w:val="18FEF12D"/>
    <w:rsid w:val="190023E2"/>
    <w:rsid w:val="1902D3F6"/>
    <w:rsid w:val="19057FB9"/>
    <w:rsid w:val="19082D14"/>
    <w:rsid w:val="192153ED"/>
    <w:rsid w:val="19236AE2"/>
    <w:rsid w:val="19399E00"/>
    <w:rsid w:val="1952D6D2"/>
    <w:rsid w:val="19823B4F"/>
    <w:rsid w:val="19865EDD"/>
    <w:rsid w:val="198F220E"/>
    <w:rsid w:val="19978ACE"/>
    <w:rsid w:val="19A29032"/>
    <w:rsid w:val="19C23A34"/>
    <w:rsid w:val="19D338F8"/>
    <w:rsid w:val="19DC8829"/>
    <w:rsid w:val="19F4532E"/>
    <w:rsid w:val="1A02FA5C"/>
    <w:rsid w:val="1A0FD30C"/>
    <w:rsid w:val="1A25736D"/>
    <w:rsid w:val="1A3C1F42"/>
    <w:rsid w:val="1A430C0A"/>
    <w:rsid w:val="1A9A0744"/>
    <w:rsid w:val="1AB6B86C"/>
    <w:rsid w:val="1B45215C"/>
    <w:rsid w:val="1B6C3B24"/>
    <w:rsid w:val="1B7F2404"/>
    <w:rsid w:val="1B913ED5"/>
    <w:rsid w:val="1BE68513"/>
    <w:rsid w:val="1BF30589"/>
    <w:rsid w:val="1BF31C99"/>
    <w:rsid w:val="1BFE23F7"/>
    <w:rsid w:val="1C1A240B"/>
    <w:rsid w:val="1C32410E"/>
    <w:rsid w:val="1C38C8B0"/>
    <w:rsid w:val="1C40DB83"/>
    <w:rsid w:val="1C4AE6FF"/>
    <w:rsid w:val="1C4BF0B4"/>
    <w:rsid w:val="1C55156F"/>
    <w:rsid w:val="1C5CABFF"/>
    <w:rsid w:val="1C5F5AAC"/>
    <w:rsid w:val="1C6B0D42"/>
    <w:rsid w:val="1C7624F4"/>
    <w:rsid w:val="1C8A5214"/>
    <w:rsid w:val="1C9CAD5B"/>
    <w:rsid w:val="1CA2C946"/>
    <w:rsid w:val="1CA6E2E8"/>
    <w:rsid w:val="1CFC9F5D"/>
    <w:rsid w:val="1D06F597"/>
    <w:rsid w:val="1D0FA1D3"/>
    <w:rsid w:val="1D2C9E06"/>
    <w:rsid w:val="1D4415EC"/>
    <w:rsid w:val="1D4E9148"/>
    <w:rsid w:val="1D54B832"/>
    <w:rsid w:val="1D60BBFA"/>
    <w:rsid w:val="1D6F765F"/>
    <w:rsid w:val="1D9BFBAA"/>
    <w:rsid w:val="1DC2FF35"/>
    <w:rsid w:val="1DD71211"/>
    <w:rsid w:val="1E19A871"/>
    <w:rsid w:val="1E1A93EA"/>
    <w:rsid w:val="1E45170F"/>
    <w:rsid w:val="1E6C30D7"/>
    <w:rsid w:val="1EA8AD44"/>
    <w:rsid w:val="1EB0C933"/>
    <w:rsid w:val="1EBBA063"/>
    <w:rsid w:val="1EBE40A2"/>
    <w:rsid w:val="1EDA6395"/>
    <w:rsid w:val="1EE26989"/>
    <w:rsid w:val="1EF00B71"/>
    <w:rsid w:val="1EF6557F"/>
    <w:rsid w:val="1F04DC9E"/>
    <w:rsid w:val="1F13F11B"/>
    <w:rsid w:val="1F38A803"/>
    <w:rsid w:val="1F3B4B68"/>
    <w:rsid w:val="1F6D6792"/>
    <w:rsid w:val="1F6DE42D"/>
    <w:rsid w:val="1F710282"/>
    <w:rsid w:val="1F81D957"/>
    <w:rsid w:val="1F90A4BB"/>
    <w:rsid w:val="1F919845"/>
    <w:rsid w:val="1FB1A487"/>
    <w:rsid w:val="1FE4ABFB"/>
    <w:rsid w:val="1FEA727E"/>
    <w:rsid w:val="1FEBE7E9"/>
    <w:rsid w:val="1FFFF959"/>
    <w:rsid w:val="206323C8"/>
    <w:rsid w:val="2082F5D0"/>
    <w:rsid w:val="20AFB2DD"/>
    <w:rsid w:val="20BA98EA"/>
    <w:rsid w:val="20BD3555"/>
    <w:rsid w:val="20CB6848"/>
    <w:rsid w:val="2102A4D6"/>
    <w:rsid w:val="210E456F"/>
    <w:rsid w:val="210F21D0"/>
    <w:rsid w:val="210F98D0"/>
    <w:rsid w:val="2130C374"/>
    <w:rsid w:val="2132B45B"/>
    <w:rsid w:val="21452683"/>
    <w:rsid w:val="214D74E8"/>
    <w:rsid w:val="21551E23"/>
    <w:rsid w:val="215F4534"/>
    <w:rsid w:val="2164B4EB"/>
    <w:rsid w:val="218F6F67"/>
    <w:rsid w:val="219E3E0C"/>
    <w:rsid w:val="21A2D8F0"/>
    <w:rsid w:val="21B32F41"/>
    <w:rsid w:val="21C6C970"/>
    <w:rsid w:val="21D54F19"/>
    <w:rsid w:val="220B6E76"/>
    <w:rsid w:val="2217201C"/>
    <w:rsid w:val="221D1EA6"/>
    <w:rsid w:val="225755E7"/>
    <w:rsid w:val="22577B36"/>
    <w:rsid w:val="22636CEF"/>
    <w:rsid w:val="226A170F"/>
    <w:rsid w:val="2296F1D2"/>
    <w:rsid w:val="229C0A96"/>
    <w:rsid w:val="22D00A54"/>
    <w:rsid w:val="23003F41"/>
    <w:rsid w:val="23095FAA"/>
    <w:rsid w:val="231C2463"/>
    <w:rsid w:val="233E79CC"/>
    <w:rsid w:val="2349BED0"/>
    <w:rsid w:val="23583A9C"/>
    <w:rsid w:val="23644EC2"/>
    <w:rsid w:val="2366D223"/>
    <w:rsid w:val="2369341C"/>
    <w:rsid w:val="238C1E9C"/>
    <w:rsid w:val="239DBB22"/>
    <w:rsid w:val="23A88E37"/>
    <w:rsid w:val="23B725FF"/>
    <w:rsid w:val="23C85276"/>
    <w:rsid w:val="23CCC7DD"/>
    <w:rsid w:val="23E0296A"/>
    <w:rsid w:val="242C7DE6"/>
    <w:rsid w:val="24336726"/>
    <w:rsid w:val="2442F1D5"/>
    <w:rsid w:val="2448928D"/>
    <w:rsid w:val="247C50A7"/>
    <w:rsid w:val="24837A6B"/>
    <w:rsid w:val="249DECB4"/>
    <w:rsid w:val="24A39191"/>
    <w:rsid w:val="24C77C12"/>
    <w:rsid w:val="24DF2BD8"/>
    <w:rsid w:val="24E8BE46"/>
    <w:rsid w:val="2500B775"/>
    <w:rsid w:val="253B6EA7"/>
    <w:rsid w:val="2545F22F"/>
    <w:rsid w:val="258F050E"/>
    <w:rsid w:val="2590CA02"/>
    <w:rsid w:val="25FEF8AB"/>
    <w:rsid w:val="26101F7F"/>
    <w:rsid w:val="26182108"/>
    <w:rsid w:val="2659403E"/>
    <w:rsid w:val="2659BF13"/>
    <w:rsid w:val="267C0F6D"/>
    <w:rsid w:val="268F50B5"/>
    <w:rsid w:val="269831B8"/>
    <w:rsid w:val="26A730B9"/>
    <w:rsid w:val="26AC7717"/>
    <w:rsid w:val="26B3FBBD"/>
    <w:rsid w:val="26BECFFD"/>
    <w:rsid w:val="26E9618C"/>
    <w:rsid w:val="26FB6673"/>
    <w:rsid w:val="270466F9"/>
    <w:rsid w:val="271202DE"/>
    <w:rsid w:val="271341F3"/>
    <w:rsid w:val="27165529"/>
    <w:rsid w:val="272CE3D8"/>
    <w:rsid w:val="27396B15"/>
    <w:rsid w:val="275D4167"/>
    <w:rsid w:val="27815B28"/>
    <w:rsid w:val="2793F067"/>
    <w:rsid w:val="27A79AB0"/>
    <w:rsid w:val="27AA2FFF"/>
    <w:rsid w:val="27AC0010"/>
    <w:rsid w:val="27BFFDC6"/>
    <w:rsid w:val="27D8B5FA"/>
    <w:rsid w:val="27DB5161"/>
    <w:rsid w:val="27DF6E82"/>
    <w:rsid w:val="27F5221C"/>
    <w:rsid w:val="28098B2D"/>
    <w:rsid w:val="2819EE95"/>
    <w:rsid w:val="281DA6FC"/>
    <w:rsid w:val="281FADAA"/>
    <w:rsid w:val="2829BF0B"/>
    <w:rsid w:val="283394BC"/>
    <w:rsid w:val="283C534B"/>
    <w:rsid w:val="285A9499"/>
    <w:rsid w:val="285F8369"/>
    <w:rsid w:val="2860E0FE"/>
    <w:rsid w:val="28750EEE"/>
    <w:rsid w:val="2876CE48"/>
    <w:rsid w:val="287ADF38"/>
    <w:rsid w:val="2894A9DD"/>
    <w:rsid w:val="28C58EC0"/>
    <w:rsid w:val="28D60C75"/>
    <w:rsid w:val="28DE5B59"/>
    <w:rsid w:val="28F8120A"/>
    <w:rsid w:val="29125EE2"/>
    <w:rsid w:val="2935F195"/>
    <w:rsid w:val="293BFAF4"/>
    <w:rsid w:val="2943AEAA"/>
    <w:rsid w:val="294FC1CA"/>
    <w:rsid w:val="29552735"/>
    <w:rsid w:val="29597D53"/>
    <w:rsid w:val="2987110B"/>
    <w:rsid w:val="29994A13"/>
    <w:rsid w:val="29A29D5E"/>
    <w:rsid w:val="29E54BDC"/>
    <w:rsid w:val="29FC46E8"/>
    <w:rsid w:val="2A0D1742"/>
    <w:rsid w:val="2A22614A"/>
    <w:rsid w:val="2A327244"/>
    <w:rsid w:val="2A357AD3"/>
    <w:rsid w:val="2A56A3C2"/>
    <w:rsid w:val="2A6DEC60"/>
    <w:rsid w:val="2A6F298B"/>
    <w:rsid w:val="2A8D5437"/>
    <w:rsid w:val="2A9CCC05"/>
    <w:rsid w:val="2AABADC5"/>
    <w:rsid w:val="2AC1B54B"/>
    <w:rsid w:val="2B1CADBB"/>
    <w:rsid w:val="2B20BF94"/>
    <w:rsid w:val="2B32C9F9"/>
    <w:rsid w:val="2B4169AA"/>
    <w:rsid w:val="2B5185BC"/>
    <w:rsid w:val="2B5FD01F"/>
    <w:rsid w:val="2B85D5C2"/>
    <w:rsid w:val="2BAF1E12"/>
    <w:rsid w:val="2BAF490C"/>
    <w:rsid w:val="2BB7D8B0"/>
    <w:rsid w:val="2BB9F910"/>
    <w:rsid w:val="2BCC7A3E"/>
    <w:rsid w:val="2C175249"/>
    <w:rsid w:val="2C346A72"/>
    <w:rsid w:val="2C34E0A7"/>
    <w:rsid w:val="2C738EAD"/>
    <w:rsid w:val="2C7672C7"/>
    <w:rsid w:val="2C87D6CD"/>
    <w:rsid w:val="2C9C4596"/>
    <w:rsid w:val="2C9E7737"/>
    <w:rsid w:val="2CAAF888"/>
    <w:rsid w:val="2CC42446"/>
    <w:rsid w:val="2CC5E4CE"/>
    <w:rsid w:val="2CE797DC"/>
    <w:rsid w:val="2CEEF93D"/>
    <w:rsid w:val="2CF5F2C8"/>
    <w:rsid w:val="2D311E1C"/>
    <w:rsid w:val="2D742037"/>
    <w:rsid w:val="2D7E88E9"/>
    <w:rsid w:val="2D8D442F"/>
    <w:rsid w:val="2D9D5F73"/>
    <w:rsid w:val="2DA99922"/>
    <w:rsid w:val="2DB2629E"/>
    <w:rsid w:val="2DD074B6"/>
    <w:rsid w:val="2DDA518A"/>
    <w:rsid w:val="2DDC56EE"/>
    <w:rsid w:val="2DF068B1"/>
    <w:rsid w:val="2E15D482"/>
    <w:rsid w:val="2E20EE49"/>
    <w:rsid w:val="2E4B26A4"/>
    <w:rsid w:val="2E540CDB"/>
    <w:rsid w:val="2E6E26BF"/>
    <w:rsid w:val="2E7066FE"/>
    <w:rsid w:val="2E7DEEC2"/>
    <w:rsid w:val="2EA500EC"/>
    <w:rsid w:val="2EDD40E7"/>
    <w:rsid w:val="2EDED497"/>
    <w:rsid w:val="2EE17BF6"/>
    <w:rsid w:val="2EEF6764"/>
    <w:rsid w:val="2EF46AA1"/>
    <w:rsid w:val="2F1AB41E"/>
    <w:rsid w:val="2F217DEE"/>
    <w:rsid w:val="2F63386A"/>
    <w:rsid w:val="2F7C8B45"/>
    <w:rsid w:val="2F987703"/>
    <w:rsid w:val="2FB8BD12"/>
    <w:rsid w:val="2FC269B5"/>
    <w:rsid w:val="2FF1F022"/>
    <w:rsid w:val="2FFD2888"/>
    <w:rsid w:val="30056402"/>
    <w:rsid w:val="3005B1A8"/>
    <w:rsid w:val="3026A09C"/>
    <w:rsid w:val="302C18CB"/>
    <w:rsid w:val="30646771"/>
    <w:rsid w:val="3069BEFF"/>
    <w:rsid w:val="3071FB3E"/>
    <w:rsid w:val="308AD46E"/>
    <w:rsid w:val="30929EC6"/>
    <w:rsid w:val="3095D44C"/>
    <w:rsid w:val="30AB5D54"/>
    <w:rsid w:val="31100639"/>
    <w:rsid w:val="311C5D76"/>
    <w:rsid w:val="311F3010"/>
    <w:rsid w:val="3124F51E"/>
    <w:rsid w:val="3131A801"/>
    <w:rsid w:val="3145786C"/>
    <w:rsid w:val="31506FAF"/>
    <w:rsid w:val="3164CD6B"/>
    <w:rsid w:val="31690094"/>
    <w:rsid w:val="316DE7FD"/>
    <w:rsid w:val="3171DFCF"/>
    <w:rsid w:val="31727DB7"/>
    <w:rsid w:val="317621CA"/>
    <w:rsid w:val="3183C2FF"/>
    <w:rsid w:val="319303AB"/>
    <w:rsid w:val="31C6BB8D"/>
    <w:rsid w:val="31C9BDA3"/>
    <w:rsid w:val="31D6C173"/>
    <w:rsid w:val="31DB5F23"/>
    <w:rsid w:val="31E9F7A9"/>
    <w:rsid w:val="31F22928"/>
    <w:rsid w:val="31FAF02D"/>
    <w:rsid w:val="3201E917"/>
    <w:rsid w:val="3212F56C"/>
    <w:rsid w:val="323A96F1"/>
    <w:rsid w:val="32413D5A"/>
    <w:rsid w:val="324B1DFB"/>
    <w:rsid w:val="3276CCFB"/>
    <w:rsid w:val="327B5046"/>
    <w:rsid w:val="327F769E"/>
    <w:rsid w:val="3284DF46"/>
    <w:rsid w:val="32A932A6"/>
    <w:rsid w:val="32AB548F"/>
    <w:rsid w:val="32B0DA5B"/>
    <w:rsid w:val="32D312A0"/>
    <w:rsid w:val="331905AE"/>
    <w:rsid w:val="33586CC1"/>
    <w:rsid w:val="335876B9"/>
    <w:rsid w:val="3359D0C0"/>
    <w:rsid w:val="335D6F77"/>
    <w:rsid w:val="336D2371"/>
    <w:rsid w:val="336E0051"/>
    <w:rsid w:val="337D0BA0"/>
    <w:rsid w:val="337F0FD2"/>
    <w:rsid w:val="3390B208"/>
    <w:rsid w:val="339847E2"/>
    <w:rsid w:val="33B3CD36"/>
    <w:rsid w:val="33D74621"/>
    <w:rsid w:val="340D5486"/>
    <w:rsid w:val="3412B8B8"/>
    <w:rsid w:val="34221F8E"/>
    <w:rsid w:val="34255E99"/>
    <w:rsid w:val="343A8DC6"/>
    <w:rsid w:val="3444DF92"/>
    <w:rsid w:val="3471BACA"/>
    <w:rsid w:val="3477CCA6"/>
    <w:rsid w:val="34A39634"/>
    <w:rsid w:val="34AA2D91"/>
    <w:rsid w:val="34B7BCCE"/>
    <w:rsid w:val="34BC612A"/>
    <w:rsid w:val="34D49F61"/>
    <w:rsid w:val="34D53643"/>
    <w:rsid w:val="34E29374"/>
    <w:rsid w:val="34E810D3"/>
    <w:rsid w:val="34F95DB6"/>
    <w:rsid w:val="350E44E7"/>
    <w:rsid w:val="351A926F"/>
    <w:rsid w:val="351E762E"/>
    <w:rsid w:val="35375139"/>
    <w:rsid w:val="353B6020"/>
    <w:rsid w:val="35563C67"/>
    <w:rsid w:val="355E4051"/>
    <w:rsid w:val="3560A159"/>
    <w:rsid w:val="35637BB3"/>
    <w:rsid w:val="35694B5A"/>
    <w:rsid w:val="356D0F07"/>
    <w:rsid w:val="35729DED"/>
    <w:rsid w:val="3575D40A"/>
    <w:rsid w:val="357F427E"/>
    <w:rsid w:val="3599BD65"/>
    <w:rsid w:val="35B61533"/>
    <w:rsid w:val="35C913DD"/>
    <w:rsid w:val="35E23F06"/>
    <w:rsid w:val="360C8818"/>
    <w:rsid w:val="361CF066"/>
    <w:rsid w:val="3650C5AD"/>
    <w:rsid w:val="3666CECF"/>
    <w:rsid w:val="36A18492"/>
    <w:rsid w:val="36BB20A2"/>
    <w:rsid w:val="36E88E45"/>
    <w:rsid w:val="36E8BC66"/>
    <w:rsid w:val="36F4F538"/>
    <w:rsid w:val="36FC88AF"/>
    <w:rsid w:val="3708DF68"/>
    <w:rsid w:val="370B3AD1"/>
    <w:rsid w:val="37522B34"/>
    <w:rsid w:val="377023F0"/>
    <w:rsid w:val="37759A8A"/>
    <w:rsid w:val="378D255A"/>
    <w:rsid w:val="378DD96F"/>
    <w:rsid w:val="378FE91C"/>
    <w:rsid w:val="37AC2F79"/>
    <w:rsid w:val="37AF09B7"/>
    <w:rsid w:val="37C4AFDC"/>
    <w:rsid w:val="37D5F455"/>
    <w:rsid w:val="37FA0CE8"/>
    <w:rsid w:val="381B3EAA"/>
    <w:rsid w:val="381CF796"/>
    <w:rsid w:val="381CF8E4"/>
    <w:rsid w:val="381D4568"/>
    <w:rsid w:val="3826BA78"/>
    <w:rsid w:val="382B5494"/>
    <w:rsid w:val="382DDDB5"/>
    <w:rsid w:val="383B9715"/>
    <w:rsid w:val="3857A9CE"/>
    <w:rsid w:val="385DC2AC"/>
    <w:rsid w:val="387E9AE4"/>
    <w:rsid w:val="388E93A2"/>
    <w:rsid w:val="388EE408"/>
    <w:rsid w:val="389D6476"/>
    <w:rsid w:val="38B9D401"/>
    <w:rsid w:val="38BD818A"/>
    <w:rsid w:val="38CAFF7A"/>
    <w:rsid w:val="38CC46FE"/>
    <w:rsid w:val="391703CB"/>
    <w:rsid w:val="391781B1"/>
    <w:rsid w:val="392FCFBD"/>
    <w:rsid w:val="3950E6C4"/>
    <w:rsid w:val="397396C6"/>
    <w:rsid w:val="3973D266"/>
    <w:rsid w:val="399EAAE6"/>
    <w:rsid w:val="39FBDB79"/>
    <w:rsid w:val="3A1E8F82"/>
    <w:rsid w:val="3A20B611"/>
    <w:rsid w:val="3A2456B7"/>
    <w:rsid w:val="3A3A0D62"/>
    <w:rsid w:val="3A70FDB2"/>
    <w:rsid w:val="3A96069F"/>
    <w:rsid w:val="3AA1B199"/>
    <w:rsid w:val="3AB74630"/>
    <w:rsid w:val="3AC91ECF"/>
    <w:rsid w:val="3B05C242"/>
    <w:rsid w:val="3B12659A"/>
    <w:rsid w:val="3B1892FC"/>
    <w:rsid w:val="3B3F7AAA"/>
    <w:rsid w:val="3B5A25F8"/>
    <w:rsid w:val="3B5E6483"/>
    <w:rsid w:val="3B615B48"/>
    <w:rsid w:val="3B836251"/>
    <w:rsid w:val="3B924928"/>
    <w:rsid w:val="3BB3A5CC"/>
    <w:rsid w:val="3BC21D7F"/>
    <w:rsid w:val="3BC2BCCF"/>
    <w:rsid w:val="3BD572AF"/>
    <w:rsid w:val="3BD9D6C6"/>
    <w:rsid w:val="3C15CE3C"/>
    <w:rsid w:val="3C3024AC"/>
    <w:rsid w:val="3C4E9109"/>
    <w:rsid w:val="3C6533F0"/>
    <w:rsid w:val="3C7E9B07"/>
    <w:rsid w:val="3C8AC379"/>
    <w:rsid w:val="3CE88A36"/>
    <w:rsid w:val="3D041AA8"/>
    <w:rsid w:val="3D06F613"/>
    <w:rsid w:val="3D3D983C"/>
    <w:rsid w:val="3D4322B3"/>
    <w:rsid w:val="3D45CA4D"/>
    <w:rsid w:val="3D481BF3"/>
    <w:rsid w:val="3D4AEA85"/>
    <w:rsid w:val="3DACF504"/>
    <w:rsid w:val="3DCA86A1"/>
    <w:rsid w:val="3DE2F5D8"/>
    <w:rsid w:val="3E01908E"/>
    <w:rsid w:val="3E073776"/>
    <w:rsid w:val="3E08B293"/>
    <w:rsid w:val="3E3E80BB"/>
    <w:rsid w:val="3E3F4B47"/>
    <w:rsid w:val="3E5F18B6"/>
    <w:rsid w:val="3E7942ED"/>
    <w:rsid w:val="3E7FA06A"/>
    <w:rsid w:val="3E8FDFB5"/>
    <w:rsid w:val="3E913A92"/>
    <w:rsid w:val="3EA89137"/>
    <w:rsid w:val="3EBF3946"/>
    <w:rsid w:val="3EC12478"/>
    <w:rsid w:val="3EC4C41C"/>
    <w:rsid w:val="3EF67E84"/>
    <w:rsid w:val="3EFFAA3D"/>
    <w:rsid w:val="3F08284E"/>
    <w:rsid w:val="3F12BA4F"/>
    <w:rsid w:val="3F1D044B"/>
    <w:rsid w:val="3F82EA0F"/>
    <w:rsid w:val="3F8A6885"/>
    <w:rsid w:val="3FDACFFA"/>
    <w:rsid w:val="3FF04C2C"/>
    <w:rsid w:val="3FFCBF17"/>
    <w:rsid w:val="40272D3D"/>
    <w:rsid w:val="404044AD"/>
    <w:rsid w:val="404FA04E"/>
    <w:rsid w:val="40535434"/>
    <w:rsid w:val="40977223"/>
    <w:rsid w:val="40A3CA17"/>
    <w:rsid w:val="40A9B0AF"/>
    <w:rsid w:val="40AFC1AE"/>
    <w:rsid w:val="40B82D17"/>
    <w:rsid w:val="40B83867"/>
    <w:rsid w:val="40C25BB9"/>
    <w:rsid w:val="414B679E"/>
    <w:rsid w:val="414D16A7"/>
    <w:rsid w:val="41963D7B"/>
    <w:rsid w:val="41D023A2"/>
    <w:rsid w:val="4201F389"/>
    <w:rsid w:val="42201E15"/>
    <w:rsid w:val="42261C71"/>
    <w:rsid w:val="422EF3EB"/>
    <w:rsid w:val="4239BAC6"/>
    <w:rsid w:val="423DCAC7"/>
    <w:rsid w:val="42660722"/>
    <w:rsid w:val="4295B515"/>
    <w:rsid w:val="429E1285"/>
    <w:rsid w:val="42A57365"/>
    <w:rsid w:val="42BF9949"/>
    <w:rsid w:val="42C066CD"/>
    <w:rsid w:val="42CC3F2B"/>
    <w:rsid w:val="42D9D79F"/>
    <w:rsid w:val="433D3D21"/>
    <w:rsid w:val="436846F0"/>
    <w:rsid w:val="438AF95B"/>
    <w:rsid w:val="438D32B4"/>
    <w:rsid w:val="43917CB7"/>
    <w:rsid w:val="43A4C878"/>
    <w:rsid w:val="44342AA3"/>
    <w:rsid w:val="44420E28"/>
    <w:rsid w:val="4442A719"/>
    <w:rsid w:val="444632C4"/>
    <w:rsid w:val="44695A4B"/>
    <w:rsid w:val="44C8DCBE"/>
    <w:rsid w:val="44DA8483"/>
    <w:rsid w:val="44DF4536"/>
    <w:rsid w:val="45141B72"/>
    <w:rsid w:val="454C68C7"/>
    <w:rsid w:val="454D9944"/>
    <w:rsid w:val="455DC94D"/>
    <w:rsid w:val="455F7CE3"/>
    <w:rsid w:val="4563ECE7"/>
    <w:rsid w:val="45757C9A"/>
    <w:rsid w:val="4597A538"/>
    <w:rsid w:val="4597FFBC"/>
    <w:rsid w:val="459CB0E5"/>
    <w:rsid w:val="45A7E402"/>
    <w:rsid w:val="45AB82F7"/>
    <w:rsid w:val="45B392E8"/>
    <w:rsid w:val="45C1668F"/>
    <w:rsid w:val="45CA78A3"/>
    <w:rsid w:val="45F4BF9E"/>
    <w:rsid w:val="460B95AE"/>
    <w:rsid w:val="4635BCCB"/>
    <w:rsid w:val="4677FB76"/>
    <w:rsid w:val="46C2A9EC"/>
    <w:rsid w:val="46EA5F1E"/>
    <w:rsid w:val="46ECF476"/>
    <w:rsid w:val="4705DAD5"/>
    <w:rsid w:val="475F1C7E"/>
    <w:rsid w:val="4766ADAB"/>
    <w:rsid w:val="47B13A94"/>
    <w:rsid w:val="47BF907B"/>
    <w:rsid w:val="47C1F437"/>
    <w:rsid w:val="47D458DE"/>
    <w:rsid w:val="48107FA1"/>
    <w:rsid w:val="4835CBA9"/>
    <w:rsid w:val="48376F3F"/>
    <w:rsid w:val="48586E1C"/>
    <w:rsid w:val="4880E25B"/>
    <w:rsid w:val="48B308F1"/>
    <w:rsid w:val="48CEACE9"/>
    <w:rsid w:val="48D0DC5D"/>
    <w:rsid w:val="48E31845"/>
    <w:rsid w:val="48E6B9F0"/>
    <w:rsid w:val="490334C5"/>
    <w:rsid w:val="491545AB"/>
    <w:rsid w:val="491AF3F8"/>
    <w:rsid w:val="492FFD77"/>
    <w:rsid w:val="494657DC"/>
    <w:rsid w:val="49491A64"/>
    <w:rsid w:val="4966FE31"/>
    <w:rsid w:val="496F8FB9"/>
    <w:rsid w:val="497B2A59"/>
    <w:rsid w:val="49842150"/>
    <w:rsid w:val="49DEDBCC"/>
    <w:rsid w:val="49E32D30"/>
    <w:rsid w:val="49E5CF76"/>
    <w:rsid w:val="49FE8D1E"/>
    <w:rsid w:val="4A282C17"/>
    <w:rsid w:val="4A3F061C"/>
    <w:rsid w:val="4AB2C474"/>
    <w:rsid w:val="4ABF07E8"/>
    <w:rsid w:val="4AD1D7B4"/>
    <w:rsid w:val="4AD3444D"/>
    <w:rsid w:val="4B059951"/>
    <w:rsid w:val="4B23B3E9"/>
    <w:rsid w:val="4B495732"/>
    <w:rsid w:val="4B9AECEC"/>
    <w:rsid w:val="4B9DCBFB"/>
    <w:rsid w:val="4BAC35DC"/>
    <w:rsid w:val="4BB4E9A0"/>
    <w:rsid w:val="4BBF0320"/>
    <w:rsid w:val="4BE8F0F6"/>
    <w:rsid w:val="4BF29ABB"/>
    <w:rsid w:val="4BFE2CB4"/>
    <w:rsid w:val="4C0326DE"/>
    <w:rsid w:val="4C130F7F"/>
    <w:rsid w:val="4C286429"/>
    <w:rsid w:val="4C328CFD"/>
    <w:rsid w:val="4C3419DB"/>
    <w:rsid w:val="4C36557E"/>
    <w:rsid w:val="4C3950F9"/>
    <w:rsid w:val="4C622422"/>
    <w:rsid w:val="4C79A842"/>
    <w:rsid w:val="4C8BB7A0"/>
    <w:rsid w:val="4C8DBD21"/>
    <w:rsid w:val="4CAD7B7B"/>
    <w:rsid w:val="4CCDF270"/>
    <w:rsid w:val="4CD47240"/>
    <w:rsid w:val="4CD90479"/>
    <w:rsid w:val="4CDA8BAB"/>
    <w:rsid w:val="4CEA2302"/>
    <w:rsid w:val="4D033120"/>
    <w:rsid w:val="4D308194"/>
    <w:rsid w:val="4D369895"/>
    <w:rsid w:val="4D5A0E8A"/>
    <w:rsid w:val="4D8A5F79"/>
    <w:rsid w:val="4DA43B49"/>
    <w:rsid w:val="4DA5352C"/>
    <w:rsid w:val="4DD4D6F3"/>
    <w:rsid w:val="4DE7899A"/>
    <w:rsid w:val="4E06EE45"/>
    <w:rsid w:val="4E1489D0"/>
    <w:rsid w:val="4E256500"/>
    <w:rsid w:val="4E304591"/>
    <w:rsid w:val="4E5324B5"/>
    <w:rsid w:val="4E60D419"/>
    <w:rsid w:val="4E8788B6"/>
    <w:rsid w:val="4EA99959"/>
    <w:rsid w:val="4EA9BEB7"/>
    <w:rsid w:val="4EC78C98"/>
    <w:rsid w:val="4ECE2B99"/>
    <w:rsid w:val="4ED1A745"/>
    <w:rsid w:val="4EE9DD5C"/>
    <w:rsid w:val="4F122922"/>
    <w:rsid w:val="4F2F8EB1"/>
    <w:rsid w:val="4F6886F4"/>
    <w:rsid w:val="4F69C9BC"/>
    <w:rsid w:val="4F8E4D2E"/>
    <w:rsid w:val="4F9D6D3C"/>
    <w:rsid w:val="4FDA23C2"/>
    <w:rsid w:val="4FE54285"/>
    <w:rsid w:val="4FFC0D02"/>
    <w:rsid w:val="500371E2"/>
    <w:rsid w:val="504C267E"/>
    <w:rsid w:val="504DAB8C"/>
    <w:rsid w:val="50611196"/>
    <w:rsid w:val="50676152"/>
    <w:rsid w:val="5067DA55"/>
    <w:rsid w:val="50683464"/>
    <w:rsid w:val="5076DA44"/>
    <w:rsid w:val="508296DC"/>
    <w:rsid w:val="50ACD752"/>
    <w:rsid w:val="50B9893A"/>
    <w:rsid w:val="50CD9210"/>
    <w:rsid w:val="50D5DD4F"/>
    <w:rsid w:val="50FCD2C8"/>
    <w:rsid w:val="510119F4"/>
    <w:rsid w:val="5105B66D"/>
    <w:rsid w:val="510CF869"/>
    <w:rsid w:val="510DB979"/>
    <w:rsid w:val="51170F9B"/>
    <w:rsid w:val="51199EB3"/>
    <w:rsid w:val="51277C89"/>
    <w:rsid w:val="514208C8"/>
    <w:rsid w:val="51544B79"/>
    <w:rsid w:val="5154D41A"/>
    <w:rsid w:val="515698D5"/>
    <w:rsid w:val="515A106C"/>
    <w:rsid w:val="5168BC7D"/>
    <w:rsid w:val="516AD44E"/>
    <w:rsid w:val="5189A372"/>
    <w:rsid w:val="51939566"/>
    <w:rsid w:val="51A3D842"/>
    <w:rsid w:val="51EDD1C0"/>
    <w:rsid w:val="51F2104B"/>
    <w:rsid w:val="51F8644A"/>
    <w:rsid w:val="51FF4E0D"/>
    <w:rsid w:val="52177CA0"/>
    <w:rsid w:val="5218E485"/>
    <w:rsid w:val="522BED09"/>
    <w:rsid w:val="523145BE"/>
    <w:rsid w:val="5250CE96"/>
    <w:rsid w:val="526008C9"/>
    <w:rsid w:val="527357B5"/>
    <w:rsid w:val="52A2AA37"/>
    <w:rsid w:val="52AA5E4B"/>
    <w:rsid w:val="52AD1460"/>
    <w:rsid w:val="52B47506"/>
    <w:rsid w:val="52BF1D4F"/>
    <w:rsid w:val="52F3E589"/>
    <w:rsid w:val="52FF9218"/>
    <w:rsid w:val="5312BBAB"/>
    <w:rsid w:val="5324A0A7"/>
    <w:rsid w:val="532D493D"/>
    <w:rsid w:val="5335FC1A"/>
    <w:rsid w:val="534D5CA0"/>
    <w:rsid w:val="535EF824"/>
    <w:rsid w:val="5379C810"/>
    <w:rsid w:val="538FC2EB"/>
    <w:rsid w:val="53C16EB8"/>
    <w:rsid w:val="53DFF4AA"/>
    <w:rsid w:val="53ECEE53"/>
    <w:rsid w:val="53F76E20"/>
    <w:rsid w:val="53FF7076"/>
    <w:rsid w:val="5421B3A0"/>
    <w:rsid w:val="5429007A"/>
    <w:rsid w:val="5459BC8E"/>
    <w:rsid w:val="547F2A50"/>
    <w:rsid w:val="54810C27"/>
    <w:rsid w:val="5492CDD0"/>
    <w:rsid w:val="54938F24"/>
    <w:rsid w:val="54988FBF"/>
    <w:rsid w:val="54B217BD"/>
    <w:rsid w:val="54B29298"/>
    <w:rsid w:val="54BC31E0"/>
    <w:rsid w:val="54FD77C6"/>
    <w:rsid w:val="55046832"/>
    <w:rsid w:val="55281D76"/>
    <w:rsid w:val="5548931F"/>
    <w:rsid w:val="556DD8A0"/>
    <w:rsid w:val="5571488C"/>
    <w:rsid w:val="55AA2A8A"/>
    <w:rsid w:val="55AE7469"/>
    <w:rsid w:val="55B3C796"/>
    <w:rsid w:val="55C99F1F"/>
    <w:rsid w:val="55D174BA"/>
    <w:rsid w:val="5608D5D6"/>
    <w:rsid w:val="56107C04"/>
    <w:rsid w:val="5635DF44"/>
    <w:rsid w:val="563B914A"/>
    <w:rsid w:val="565290DE"/>
    <w:rsid w:val="5656EBCA"/>
    <w:rsid w:val="56679DFA"/>
    <w:rsid w:val="5674DD7E"/>
    <w:rsid w:val="56A393FD"/>
    <w:rsid w:val="56B56F79"/>
    <w:rsid w:val="56C9A5EE"/>
    <w:rsid w:val="56CC87C6"/>
    <w:rsid w:val="56F2143B"/>
    <w:rsid w:val="56FA9939"/>
    <w:rsid w:val="574F5399"/>
    <w:rsid w:val="575E9343"/>
    <w:rsid w:val="575F6A8D"/>
    <w:rsid w:val="57748043"/>
    <w:rsid w:val="5777162A"/>
    <w:rsid w:val="578B71BD"/>
    <w:rsid w:val="57A7DC3E"/>
    <w:rsid w:val="57B2DBCE"/>
    <w:rsid w:val="57D75EDE"/>
    <w:rsid w:val="57F2526A"/>
    <w:rsid w:val="57F840F5"/>
    <w:rsid w:val="58336A88"/>
    <w:rsid w:val="586695B0"/>
    <w:rsid w:val="587DAF0B"/>
    <w:rsid w:val="589CC978"/>
    <w:rsid w:val="58BC6F7C"/>
    <w:rsid w:val="58C233F6"/>
    <w:rsid w:val="58F160BD"/>
    <w:rsid w:val="58FA60F9"/>
    <w:rsid w:val="59162505"/>
    <w:rsid w:val="591AEF10"/>
    <w:rsid w:val="592A4B55"/>
    <w:rsid w:val="592D1863"/>
    <w:rsid w:val="593A9124"/>
    <w:rsid w:val="594DEB77"/>
    <w:rsid w:val="596E0440"/>
    <w:rsid w:val="5999AE84"/>
    <w:rsid w:val="599BB694"/>
    <w:rsid w:val="59C3F58B"/>
    <w:rsid w:val="59EC7F91"/>
    <w:rsid w:val="5A001360"/>
    <w:rsid w:val="5A09A159"/>
    <w:rsid w:val="5A343DBD"/>
    <w:rsid w:val="5A4D323C"/>
    <w:rsid w:val="5A4E9EB6"/>
    <w:rsid w:val="5A7501A5"/>
    <w:rsid w:val="5A75C836"/>
    <w:rsid w:val="5AA1DA5F"/>
    <w:rsid w:val="5ACB16EC"/>
    <w:rsid w:val="5ACC8623"/>
    <w:rsid w:val="5ACEC984"/>
    <w:rsid w:val="5AD2C2C6"/>
    <w:rsid w:val="5AE5FA43"/>
    <w:rsid w:val="5AF063F8"/>
    <w:rsid w:val="5AF5A2E9"/>
    <w:rsid w:val="5AFFBA3D"/>
    <w:rsid w:val="5B1AEECE"/>
    <w:rsid w:val="5B262EC4"/>
    <w:rsid w:val="5B280A5C"/>
    <w:rsid w:val="5B2F4A3F"/>
    <w:rsid w:val="5B2FC582"/>
    <w:rsid w:val="5B340C61"/>
    <w:rsid w:val="5B8A20A1"/>
    <w:rsid w:val="5BD4E382"/>
    <w:rsid w:val="5BD87C05"/>
    <w:rsid w:val="5BE1539C"/>
    <w:rsid w:val="5BF0CF56"/>
    <w:rsid w:val="5BF8C6A4"/>
    <w:rsid w:val="5BFF4B58"/>
    <w:rsid w:val="5C02C315"/>
    <w:rsid w:val="5C19C93A"/>
    <w:rsid w:val="5C4F718E"/>
    <w:rsid w:val="5C54B518"/>
    <w:rsid w:val="5C57EDCF"/>
    <w:rsid w:val="5C90DD0A"/>
    <w:rsid w:val="5C90EA97"/>
    <w:rsid w:val="5C943D68"/>
    <w:rsid w:val="5C9C457E"/>
    <w:rsid w:val="5C9D002C"/>
    <w:rsid w:val="5CAC8AD6"/>
    <w:rsid w:val="5CC5C3D9"/>
    <w:rsid w:val="5CD7033A"/>
    <w:rsid w:val="5CDF3AE5"/>
    <w:rsid w:val="5CF5F8A6"/>
    <w:rsid w:val="5D04C435"/>
    <w:rsid w:val="5D06FDDD"/>
    <w:rsid w:val="5D07F1C6"/>
    <w:rsid w:val="5D277384"/>
    <w:rsid w:val="5D340944"/>
    <w:rsid w:val="5D615284"/>
    <w:rsid w:val="5D8DB40F"/>
    <w:rsid w:val="5D8F404C"/>
    <w:rsid w:val="5D937AB6"/>
    <w:rsid w:val="5DA41FD6"/>
    <w:rsid w:val="5DADEAA8"/>
    <w:rsid w:val="5DBD4554"/>
    <w:rsid w:val="5DC4CA9D"/>
    <w:rsid w:val="5DDDAC40"/>
    <w:rsid w:val="5DF1A9F7"/>
    <w:rsid w:val="5DF3C7A0"/>
    <w:rsid w:val="5DF4AAFF"/>
    <w:rsid w:val="5DF92EEA"/>
    <w:rsid w:val="5E2FD5E5"/>
    <w:rsid w:val="5E375DC9"/>
    <w:rsid w:val="5E74C141"/>
    <w:rsid w:val="5E753616"/>
    <w:rsid w:val="5E8EF427"/>
    <w:rsid w:val="5EB7EA8C"/>
    <w:rsid w:val="5EF0DEED"/>
    <w:rsid w:val="5EF53CE0"/>
    <w:rsid w:val="5F461955"/>
    <w:rsid w:val="5F5A86E6"/>
    <w:rsid w:val="5F9A1B4B"/>
    <w:rsid w:val="5F9BAC02"/>
    <w:rsid w:val="5FA516AC"/>
    <w:rsid w:val="5FB7143E"/>
    <w:rsid w:val="602A3C64"/>
    <w:rsid w:val="60380436"/>
    <w:rsid w:val="60C9213F"/>
    <w:rsid w:val="60D34E4D"/>
    <w:rsid w:val="60D8F205"/>
    <w:rsid w:val="60DC1977"/>
    <w:rsid w:val="60E6F5D5"/>
    <w:rsid w:val="610A864B"/>
    <w:rsid w:val="610B7F2F"/>
    <w:rsid w:val="610E3A59"/>
    <w:rsid w:val="6111DAF5"/>
    <w:rsid w:val="61411359"/>
    <w:rsid w:val="6164DCA6"/>
    <w:rsid w:val="616D5762"/>
    <w:rsid w:val="6173F964"/>
    <w:rsid w:val="61834EF0"/>
    <w:rsid w:val="618D50EC"/>
    <w:rsid w:val="61D99CEE"/>
    <w:rsid w:val="61E15C93"/>
    <w:rsid w:val="61FC28C7"/>
    <w:rsid w:val="620FCD81"/>
    <w:rsid w:val="621DF147"/>
    <w:rsid w:val="6245F525"/>
    <w:rsid w:val="6246A206"/>
    <w:rsid w:val="6264D73C"/>
    <w:rsid w:val="626A1691"/>
    <w:rsid w:val="626F5C8F"/>
    <w:rsid w:val="627BBC1D"/>
    <w:rsid w:val="627BF986"/>
    <w:rsid w:val="628F5F6C"/>
    <w:rsid w:val="62937DA6"/>
    <w:rsid w:val="629F3034"/>
    <w:rsid w:val="62BCB84C"/>
    <w:rsid w:val="62D5BA09"/>
    <w:rsid w:val="62E2B3F5"/>
    <w:rsid w:val="62E82586"/>
    <w:rsid w:val="62F783AA"/>
    <w:rsid w:val="6316B350"/>
    <w:rsid w:val="6318205E"/>
    <w:rsid w:val="6323839B"/>
    <w:rsid w:val="633771D2"/>
    <w:rsid w:val="633E840F"/>
    <w:rsid w:val="6351EC32"/>
    <w:rsid w:val="63542368"/>
    <w:rsid w:val="6358B432"/>
    <w:rsid w:val="635D79F0"/>
    <w:rsid w:val="63759FBA"/>
    <w:rsid w:val="637FEA8B"/>
    <w:rsid w:val="63844B41"/>
    <w:rsid w:val="6387D669"/>
    <w:rsid w:val="6398E70D"/>
    <w:rsid w:val="63B8E37E"/>
    <w:rsid w:val="63E6C70D"/>
    <w:rsid w:val="63EFCC29"/>
    <w:rsid w:val="640530DE"/>
    <w:rsid w:val="640A339D"/>
    <w:rsid w:val="64336075"/>
    <w:rsid w:val="64510A12"/>
    <w:rsid w:val="6471C290"/>
    <w:rsid w:val="64B75679"/>
    <w:rsid w:val="64BA0B41"/>
    <w:rsid w:val="64BDD47F"/>
    <w:rsid w:val="64CD79B8"/>
    <w:rsid w:val="64D062E3"/>
    <w:rsid w:val="650FB5AC"/>
    <w:rsid w:val="65181F80"/>
    <w:rsid w:val="652079E9"/>
    <w:rsid w:val="6524C3F1"/>
    <w:rsid w:val="6539AA94"/>
    <w:rsid w:val="655114C9"/>
    <w:rsid w:val="65944506"/>
    <w:rsid w:val="65B29795"/>
    <w:rsid w:val="65E8C8E7"/>
    <w:rsid w:val="65EDBDE3"/>
    <w:rsid w:val="65F59E53"/>
    <w:rsid w:val="6604D3E0"/>
    <w:rsid w:val="660F6D29"/>
    <w:rsid w:val="666C0D71"/>
    <w:rsid w:val="667F3BAE"/>
    <w:rsid w:val="66A7E40D"/>
    <w:rsid w:val="66A80B29"/>
    <w:rsid w:val="66BC3250"/>
    <w:rsid w:val="66C34724"/>
    <w:rsid w:val="66E0E02F"/>
    <w:rsid w:val="66E70DED"/>
    <w:rsid w:val="66FCB3EA"/>
    <w:rsid w:val="6709842C"/>
    <w:rsid w:val="671E9E8C"/>
    <w:rsid w:val="672DCC2A"/>
    <w:rsid w:val="673C8B95"/>
    <w:rsid w:val="67540AEB"/>
    <w:rsid w:val="6777B966"/>
    <w:rsid w:val="6794344D"/>
    <w:rsid w:val="67A55C61"/>
    <w:rsid w:val="67AC5951"/>
    <w:rsid w:val="67CA9091"/>
    <w:rsid w:val="681BD9B3"/>
    <w:rsid w:val="6821C636"/>
    <w:rsid w:val="6833A864"/>
    <w:rsid w:val="6835004D"/>
    <w:rsid w:val="684A3EC4"/>
    <w:rsid w:val="68AF953D"/>
    <w:rsid w:val="68B5A8DF"/>
    <w:rsid w:val="68DA955F"/>
    <w:rsid w:val="6905A8EF"/>
    <w:rsid w:val="6911276F"/>
    <w:rsid w:val="69203066"/>
    <w:rsid w:val="6937D075"/>
    <w:rsid w:val="69539EB3"/>
    <w:rsid w:val="6976B72F"/>
    <w:rsid w:val="69784632"/>
    <w:rsid w:val="697CDA4F"/>
    <w:rsid w:val="69934AC3"/>
    <w:rsid w:val="69BBA270"/>
    <w:rsid w:val="69BE70B9"/>
    <w:rsid w:val="69CE75C7"/>
    <w:rsid w:val="69D18132"/>
    <w:rsid w:val="69F6A95B"/>
    <w:rsid w:val="6A0A445C"/>
    <w:rsid w:val="6A108E05"/>
    <w:rsid w:val="6A5644AB"/>
    <w:rsid w:val="6A615351"/>
    <w:rsid w:val="6ACCB0CD"/>
    <w:rsid w:val="6ACF5215"/>
    <w:rsid w:val="6AE96A6C"/>
    <w:rsid w:val="6AEC3ADE"/>
    <w:rsid w:val="6B0D7C56"/>
    <w:rsid w:val="6B0EC717"/>
    <w:rsid w:val="6B15E6DF"/>
    <w:rsid w:val="6B168B24"/>
    <w:rsid w:val="6B22FA59"/>
    <w:rsid w:val="6B3AA7C5"/>
    <w:rsid w:val="6B3D738B"/>
    <w:rsid w:val="6B645DF0"/>
    <w:rsid w:val="6B6FDBD5"/>
    <w:rsid w:val="6BAA8423"/>
    <w:rsid w:val="6BC26A26"/>
    <w:rsid w:val="6BD2F862"/>
    <w:rsid w:val="6BF99CF0"/>
    <w:rsid w:val="6C128CC7"/>
    <w:rsid w:val="6C1B1918"/>
    <w:rsid w:val="6C3BB71E"/>
    <w:rsid w:val="6C5DEEAB"/>
    <w:rsid w:val="6C9B0DF3"/>
    <w:rsid w:val="6CA4D68B"/>
    <w:rsid w:val="6CAF98CE"/>
    <w:rsid w:val="6CC56CAA"/>
    <w:rsid w:val="6CDCB0EA"/>
    <w:rsid w:val="6CDF182C"/>
    <w:rsid w:val="6CEE5C02"/>
    <w:rsid w:val="6CFF8AF9"/>
    <w:rsid w:val="6D2E2D74"/>
    <w:rsid w:val="6D396F6D"/>
    <w:rsid w:val="6D3985A2"/>
    <w:rsid w:val="6D3C6FCE"/>
    <w:rsid w:val="6D3D8CB6"/>
    <w:rsid w:val="6D441EF5"/>
    <w:rsid w:val="6D58B3DE"/>
    <w:rsid w:val="6D634A4E"/>
    <w:rsid w:val="6D6F7C7D"/>
    <w:rsid w:val="6D7893AC"/>
    <w:rsid w:val="6D8AA56B"/>
    <w:rsid w:val="6D8B909F"/>
    <w:rsid w:val="6DA3D171"/>
    <w:rsid w:val="6E02F066"/>
    <w:rsid w:val="6E2AC130"/>
    <w:rsid w:val="6E316912"/>
    <w:rsid w:val="6E3A87CB"/>
    <w:rsid w:val="6E4365C3"/>
    <w:rsid w:val="6E54993D"/>
    <w:rsid w:val="6E5C21B6"/>
    <w:rsid w:val="6E992EA7"/>
    <w:rsid w:val="6EA5C1C2"/>
    <w:rsid w:val="6EA7C2BA"/>
    <w:rsid w:val="6ED02137"/>
    <w:rsid w:val="6EF749D6"/>
    <w:rsid w:val="6EFD551D"/>
    <w:rsid w:val="6F2886DE"/>
    <w:rsid w:val="6F388DB2"/>
    <w:rsid w:val="6F4024E7"/>
    <w:rsid w:val="6F67D5D4"/>
    <w:rsid w:val="6F6C12C3"/>
    <w:rsid w:val="6F826BD2"/>
    <w:rsid w:val="6F86E57F"/>
    <w:rsid w:val="6F8CB2EB"/>
    <w:rsid w:val="6FA28E95"/>
    <w:rsid w:val="6FA71FC9"/>
    <w:rsid w:val="6FD44F71"/>
    <w:rsid w:val="70001629"/>
    <w:rsid w:val="7002B235"/>
    <w:rsid w:val="7008DFCE"/>
    <w:rsid w:val="70609F04"/>
    <w:rsid w:val="709267EA"/>
    <w:rsid w:val="7097E900"/>
    <w:rsid w:val="709A2D81"/>
    <w:rsid w:val="70A74AA0"/>
    <w:rsid w:val="70AD751E"/>
    <w:rsid w:val="70BF1591"/>
    <w:rsid w:val="712414BA"/>
    <w:rsid w:val="712BBCA2"/>
    <w:rsid w:val="71A422B5"/>
    <w:rsid w:val="71B36D94"/>
    <w:rsid w:val="71D4B528"/>
    <w:rsid w:val="71D5DAA0"/>
    <w:rsid w:val="71F27EA2"/>
    <w:rsid w:val="71F32531"/>
    <w:rsid w:val="71F48C23"/>
    <w:rsid w:val="71F7D483"/>
    <w:rsid w:val="7202B75F"/>
    <w:rsid w:val="7202E94F"/>
    <w:rsid w:val="720AD171"/>
    <w:rsid w:val="721103CE"/>
    <w:rsid w:val="7234C535"/>
    <w:rsid w:val="728E055D"/>
    <w:rsid w:val="72D0198F"/>
    <w:rsid w:val="72D45881"/>
    <w:rsid w:val="7327C75B"/>
    <w:rsid w:val="736468E5"/>
    <w:rsid w:val="73704940"/>
    <w:rsid w:val="73736239"/>
    <w:rsid w:val="738C56A5"/>
    <w:rsid w:val="738F9262"/>
    <w:rsid w:val="73ACD8D2"/>
    <w:rsid w:val="73C09351"/>
    <w:rsid w:val="73C6D1DA"/>
    <w:rsid w:val="73D2C8F5"/>
    <w:rsid w:val="73D91219"/>
    <w:rsid w:val="73EB7D2F"/>
    <w:rsid w:val="73FCBC3C"/>
    <w:rsid w:val="7414A05F"/>
    <w:rsid w:val="7446E8C2"/>
    <w:rsid w:val="744F2BE5"/>
    <w:rsid w:val="745FCF80"/>
    <w:rsid w:val="746A830A"/>
    <w:rsid w:val="74ABC41E"/>
    <w:rsid w:val="74BB5E1B"/>
    <w:rsid w:val="74D6CE40"/>
    <w:rsid w:val="74D8C15F"/>
    <w:rsid w:val="74E5A034"/>
    <w:rsid w:val="752F41B2"/>
    <w:rsid w:val="7565D346"/>
    <w:rsid w:val="756992A7"/>
    <w:rsid w:val="759CD40D"/>
    <w:rsid w:val="75AF7898"/>
    <w:rsid w:val="75B02068"/>
    <w:rsid w:val="75B21150"/>
    <w:rsid w:val="75F97119"/>
    <w:rsid w:val="75F97CEB"/>
    <w:rsid w:val="76068B0D"/>
    <w:rsid w:val="760C1AB3"/>
    <w:rsid w:val="761E9497"/>
    <w:rsid w:val="76349673"/>
    <w:rsid w:val="76413816"/>
    <w:rsid w:val="76437E4D"/>
    <w:rsid w:val="7687C83A"/>
    <w:rsid w:val="7687D186"/>
    <w:rsid w:val="769205C3"/>
    <w:rsid w:val="76A9DDB6"/>
    <w:rsid w:val="76AE33D4"/>
    <w:rsid w:val="76B1669A"/>
    <w:rsid w:val="76C45633"/>
    <w:rsid w:val="76CBDE17"/>
    <w:rsid w:val="76D9E92A"/>
    <w:rsid w:val="7700096E"/>
    <w:rsid w:val="77193E98"/>
    <w:rsid w:val="77273F19"/>
    <w:rsid w:val="774E87D5"/>
    <w:rsid w:val="777DDC24"/>
    <w:rsid w:val="777EFCC2"/>
    <w:rsid w:val="779BF1C2"/>
    <w:rsid w:val="77B3CDA0"/>
    <w:rsid w:val="77BAD85A"/>
    <w:rsid w:val="7806EE1D"/>
    <w:rsid w:val="783CCA00"/>
    <w:rsid w:val="78440B38"/>
    <w:rsid w:val="78674792"/>
    <w:rsid w:val="788BF4F0"/>
    <w:rsid w:val="7899851E"/>
    <w:rsid w:val="789C7755"/>
    <w:rsid w:val="78A3CC68"/>
    <w:rsid w:val="78B7772B"/>
    <w:rsid w:val="78BC2569"/>
    <w:rsid w:val="78C31BE3"/>
    <w:rsid w:val="78D5F4E9"/>
    <w:rsid w:val="78DD76B3"/>
    <w:rsid w:val="78F01357"/>
    <w:rsid w:val="78F33320"/>
    <w:rsid w:val="78FC0784"/>
    <w:rsid w:val="78FCC63A"/>
    <w:rsid w:val="79129062"/>
    <w:rsid w:val="79315400"/>
    <w:rsid w:val="793C2817"/>
    <w:rsid w:val="79674427"/>
    <w:rsid w:val="79928687"/>
    <w:rsid w:val="7994A02D"/>
    <w:rsid w:val="799659B8"/>
    <w:rsid w:val="79977CE6"/>
    <w:rsid w:val="79C63091"/>
    <w:rsid w:val="79EF8662"/>
    <w:rsid w:val="79F35B5F"/>
    <w:rsid w:val="7A26A22A"/>
    <w:rsid w:val="7A312479"/>
    <w:rsid w:val="7A4BAC76"/>
    <w:rsid w:val="7A505D50"/>
    <w:rsid w:val="7A62238F"/>
    <w:rsid w:val="7A8DC83C"/>
    <w:rsid w:val="7ACCFFAA"/>
    <w:rsid w:val="7AD1FE04"/>
    <w:rsid w:val="7B2054FB"/>
    <w:rsid w:val="7B34BC82"/>
    <w:rsid w:val="7B48A349"/>
    <w:rsid w:val="7B5924FC"/>
    <w:rsid w:val="7B7CF0B0"/>
    <w:rsid w:val="7B80D59B"/>
    <w:rsid w:val="7B8E89B0"/>
    <w:rsid w:val="7BC733B2"/>
    <w:rsid w:val="7BEF3D3C"/>
    <w:rsid w:val="7BF8C70E"/>
    <w:rsid w:val="7C3572EC"/>
    <w:rsid w:val="7C3CDACB"/>
    <w:rsid w:val="7C5D4BC9"/>
    <w:rsid w:val="7C809A75"/>
    <w:rsid w:val="7CD9EF4C"/>
    <w:rsid w:val="7CE8728D"/>
    <w:rsid w:val="7D13BC57"/>
    <w:rsid w:val="7D489BCC"/>
    <w:rsid w:val="7D49A891"/>
    <w:rsid w:val="7D56BB08"/>
    <w:rsid w:val="7D674DE8"/>
    <w:rsid w:val="7D684FEE"/>
    <w:rsid w:val="7D68C53B"/>
    <w:rsid w:val="7D779219"/>
    <w:rsid w:val="7DBBA58B"/>
    <w:rsid w:val="7DF7090F"/>
    <w:rsid w:val="7DFC1D42"/>
    <w:rsid w:val="7E2D97EB"/>
    <w:rsid w:val="7E2FCBA6"/>
    <w:rsid w:val="7E3BD9D8"/>
    <w:rsid w:val="7E473F38"/>
    <w:rsid w:val="7E4EE491"/>
    <w:rsid w:val="7E719C11"/>
    <w:rsid w:val="7E766C00"/>
    <w:rsid w:val="7E7B560E"/>
    <w:rsid w:val="7E7D4F07"/>
    <w:rsid w:val="7E80FFF3"/>
    <w:rsid w:val="7E862268"/>
    <w:rsid w:val="7EB253EF"/>
    <w:rsid w:val="7EBF6C65"/>
    <w:rsid w:val="7EDFB323"/>
    <w:rsid w:val="7F05233E"/>
    <w:rsid w:val="7F24F5B3"/>
    <w:rsid w:val="7F318278"/>
    <w:rsid w:val="7F354C54"/>
    <w:rsid w:val="7F3B3776"/>
    <w:rsid w:val="7F46D44C"/>
    <w:rsid w:val="7F4A4C66"/>
    <w:rsid w:val="7F4ADCAB"/>
    <w:rsid w:val="7F6FC664"/>
    <w:rsid w:val="7F7398F9"/>
    <w:rsid w:val="7F77E03C"/>
    <w:rsid w:val="7F79B28A"/>
    <w:rsid w:val="7F888349"/>
    <w:rsid w:val="7F98F280"/>
    <w:rsid w:val="7FABD3AE"/>
    <w:rsid w:val="7FACD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F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D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AEF"/>
    <w:p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Indented Bullet Solid,Dot Point,List Paragraph1,List Paragraph11,Bullet point,Recommendation,List Paragraph Number,bullet point list,List bullet ii,Bullet Point,Bulletr List Paragraph,Content descriptions,FooterText,L,Dot pt"/>
    <w:basedOn w:val="Normal"/>
    <w:link w:val="ListParagraphChar"/>
    <w:uiPriority w:val="34"/>
    <w:qFormat/>
    <w:rsid w:val="00682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FC"/>
  </w:style>
  <w:style w:type="paragraph" w:styleId="Footer">
    <w:name w:val="footer"/>
    <w:basedOn w:val="Normal"/>
    <w:link w:val="FooterChar"/>
    <w:uiPriority w:val="99"/>
    <w:unhideWhenUsed/>
    <w:rsid w:val="00E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FC"/>
  </w:style>
  <w:style w:type="table" w:styleId="TableGrid">
    <w:name w:val="Table Grid"/>
    <w:basedOn w:val="TableNormal"/>
    <w:uiPriority w:val="39"/>
    <w:rsid w:val="003B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0AEF"/>
    <w:rPr>
      <w:b/>
      <w:bCs/>
      <w:i/>
      <w:iCs/>
    </w:rPr>
  </w:style>
  <w:style w:type="paragraph" w:styleId="Revision">
    <w:name w:val="Revision"/>
    <w:hidden/>
    <w:uiPriority w:val="99"/>
    <w:semiHidden/>
    <w:rsid w:val="00DD1E9B"/>
    <w:pPr>
      <w:spacing w:after="0" w:line="240" w:lineRule="auto"/>
    </w:pPr>
  </w:style>
  <w:style w:type="character" w:customStyle="1" w:styleId="ListParagraphChar">
    <w:name w:val="List Paragraph Char"/>
    <w:aliases w:val="Bullet Points Char,Indented Bullet Solid Char,Dot Point Char,List Paragraph1 Char,List Paragraph11 Char,Bullet point Char,Recommendation Char,List Paragraph Number Char,bullet point list Char,List bullet ii Char,Bullet Point Char"/>
    <w:basedOn w:val="DefaultParagraphFont"/>
    <w:link w:val="ListParagraph"/>
    <w:uiPriority w:val="34"/>
    <w:qFormat/>
    <w:locked/>
    <w:rsid w:val="00CB7BF6"/>
    <w:rPr>
      <w:rFonts w:ascii="Arial" w:hAnsi="Arial"/>
      <w:sz w:val="24"/>
    </w:rPr>
  </w:style>
  <w:style w:type="table" w:styleId="TableGridLight">
    <w:name w:val="Grid Table Light"/>
    <w:basedOn w:val="TableNormal"/>
    <w:uiPriority w:val="40"/>
    <w:rsid w:val="000B42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51CC"/>
    <w:pPr>
      <w:spacing w:after="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1CC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25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30C6-F1AB-48EF-99AF-3910353A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2024-04-16T03:08:00Z</dcterms:created>
  <dcterms:modified xsi:type="dcterms:W3CDTF">2024-04-16T03:08:00Z</dcterms:modified>
</cp:coreProperties>
</file>