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Calibri" w:hAnsi="Calibri"/>
          <w:caps/>
          <w:sz w:val="22"/>
          <w:szCs w:val="22"/>
        </w:rPr>
        <w:id w:val="1926696653"/>
        <w:docPartObj>
          <w:docPartGallery w:val="Cover Pages"/>
          <w:docPartUnique/>
        </w:docPartObj>
      </w:sdtPr>
      <w:sdtContent>
        <w:p w:rsidR="007D4B28" w:rsidRPr="00781741" w:rsidRDefault="007A4D1C" w:rsidP="00B822B3">
          <w:pPr>
            <w:rPr>
              <w:rFonts w:ascii="Calibri" w:hAnsi="Calibri"/>
              <w:sz w:val="22"/>
              <w:szCs w:val="22"/>
            </w:rPr>
          </w:pPr>
          <w:r w:rsidRPr="00781741">
            <w:rPr>
              <w:rFonts w:ascii="Calibri" w:hAnsi="Calibri"/>
              <w:caps/>
              <w:noProof/>
              <w:sz w:val="22"/>
              <w:szCs w:val="22"/>
              <w:lang w:eastAsia="en-AU"/>
            </w:rPr>
            <mc:AlternateContent>
              <mc:Choice Requires="wps">
                <w:drawing>
                  <wp:anchor distT="0" distB="0" distL="114300" distR="114300" simplePos="0" relativeHeight="251659264" behindDoc="0" locked="0" layoutInCell="1" allowOverlap="1" wp14:anchorId="5B23DD6C" wp14:editId="09F26422">
                    <wp:simplePos x="0" y="0"/>
                    <wp:positionH relativeFrom="margin">
                      <wp:align>center</wp:align>
                    </wp:positionH>
                    <wp:positionV relativeFrom="page">
                      <wp:posOffset>981294</wp:posOffset>
                    </wp:positionV>
                    <wp:extent cx="1712595" cy="6850380"/>
                    <wp:effectExtent l="0" t="0" r="0" b="7620"/>
                    <wp:wrapNone/>
                    <wp:docPr id="138" name="Text Box 138"/>
                    <wp:cNvGraphicFramePr/>
                    <a:graphic xmlns:a="http://schemas.openxmlformats.org/drawingml/2006/main">
                      <a:graphicData uri="http://schemas.microsoft.com/office/word/2010/wordprocessingShape">
                        <wps:wsp>
                          <wps:cNvSpPr txBox="1"/>
                          <wps:spPr>
                            <a:xfrm>
                              <a:off x="0" y="0"/>
                              <a:ext cx="1712595" cy="68503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986" w:type="pct"/>
                                  <w:jc w:val="center"/>
                                  <w:tblBorders>
                                    <w:insideV w:val="single" w:sz="12" w:space="0" w:color="A50E82" w:themeColor="accent2"/>
                                  </w:tblBorders>
                                  <w:tblCellMar>
                                    <w:top w:w="1296" w:type="dxa"/>
                                    <w:left w:w="360" w:type="dxa"/>
                                    <w:bottom w:w="1296" w:type="dxa"/>
                                    <w:right w:w="360" w:type="dxa"/>
                                  </w:tblCellMar>
                                  <w:tblLook w:val="04A0" w:firstRow="1" w:lastRow="0" w:firstColumn="1" w:lastColumn="0" w:noHBand="0" w:noVBand="1"/>
                                </w:tblPr>
                                <w:tblGrid>
                                  <w:gridCol w:w="6110"/>
                                  <w:gridCol w:w="5786"/>
                                </w:tblGrid>
                                <w:tr w:rsidR="00152E9B" w:rsidTr="00AB14A6">
                                  <w:trPr>
                                    <w:jc w:val="center"/>
                                  </w:trPr>
                                  <w:tc>
                                    <w:tcPr>
                                      <w:tcW w:w="2568" w:type="pct"/>
                                      <w:vAlign w:val="center"/>
                                    </w:tcPr>
                                    <w:p w:rsidR="00152E9B" w:rsidRDefault="00152E9B">
                                      <w:pPr>
                                        <w:jc w:val="right"/>
                                      </w:pPr>
                                    </w:p>
                                    <w:sdt>
                                      <w:sdtPr>
                                        <w:rPr>
                                          <w:b/>
                                          <w:caps/>
                                          <w:color w:val="191919" w:themeColor="text1" w:themeTint="E6"/>
                                          <w:sz w:val="32"/>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Content>
                                        <w:p w:rsidR="00152E9B" w:rsidRDefault="00152E9B" w:rsidP="00AB14A6">
                                          <w:pPr>
                                            <w:pStyle w:val="NoSpacing"/>
                                            <w:spacing w:line="312" w:lineRule="auto"/>
                                            <w:jc w:val="right"/>
                                            <w:rPr>
                                              <w:caps/>
                                              <w:color w:val="191919" w:themeColor="text1" w:themeTint="E6"/>
                                              <w:sz w:val="72"/>
                                              <w:szCs w:val="72"/>
                                            </w:rPr>
                                          </w:pPr>
                                          <w:r>
                                            <w:rPr>
                                              <w:b/>
                                              <w:caps/>
                                              <w:color w:val="191919" w:themeColor="text1" w:themeTint="E6"/>
                                              <w:sz w:val="32"/>
                                              <w:szCs w:val="72"/>
                                            </w:rPr>
                                            <w:t>Human Resources policy Manual</w:t>
                                          </w:r>
                                        </w:p>
                                      </w:sdtContent>
                                    </w:sdt>
                                    <w:p w:rsidR="00152E9B" w:rsidRDefault="00152E9B" w:rsidP="00921DF2">
                                      <w:pPr>
                                        <w:jc w:val="right"/>
                                        <w:rPr>
                                          <w:sz w:val="24"/>
                                          <w:szCs w:val="24"/>
                                        </w:rPr>
                                      </w:pPr>
                                    </w:p>
                                  </w:tc>
                                  <w:tc>
                                    <w:tcPr>
                                      <w:tcW w:w="2432" w:type="pct"/>
                                      <w:vAlign w:val="center"/>
                                    </w:tcPr>
                                    <w:p w:rsidR="00152E9B" w:rsidRDefault="00152E9B">
                                      <w:pPr>
                                        <w:pStyle w:val="NoSpacing"/>
                                        <w:rPr>
                                          <w:caps/>
                                          <w:color w:val="A50E82" w:themeColor="accent2"/>
                                          <w:sz w:val="26"/>
                                          <w:szCs w:val="26"/>
                                        </w:rPr>
                                      </w:pPr>
                                    </w:p>
                                    <w:p w:rsidR="00152E9B" w:rsidRDefault="00152E9B">
                                      <w:pPr>
                                        <w:pStyle w:val="NoSpacing"/>
                                        <w:rPr>
                                          <w:caps/>
                                          <w:color w:val="A50E82" w:themeColor="accent2"/>
                                          <w:sz w:val="26"/>
                                          <w:szCs w:val="26"/>
                                        </w:rPr>
                                      </w:pPr>
                                    </w:p>
                                    <w:p w:rsidR="00152E9B" w:rsidRDefault="00152E9B">
                                      <w:pPr>
                                        <w:pStyle w:val="NoSpacing"/>
                                        <w:rPr>
                                          <w:caps/>
                                          <w:color w:val="A50E82" w:themeColor="accent2"/>
                                          <w:sz w:val="26"/>
                                          <w:szCs w:val="26"/>
                                        </w:rPr>
                                      </w:pPr>
                                    </w:p>
                                    <w:p w:rsidR="00152E9B" w:rsidRDefault="00152E9B">
                                      <w:pPr>
                                        <w:pStyle w:val="NoSpacing"/>
                                        <w:rPr>
                                          <w:caps/>
                                          <w:color w:val="A50E82" w:themeColor="accent2"/>
                                          <w:sz w:val="26"/>
                                          <w:szCs w:val="26"/>
                                        </w:rPr>
                                      </w:pPr>
                                    </w:p>
                                    <w:p w:rsidR="00152E9B" w:rsidRDefault="00152E9B">
                                      <w:pPr>
                                        <w:pStyle w:val="NoSpacing"/>
                                        <w:rPr>
                                          <w:caps/>
                                          <w:color w:val="A50E82" w:themeColor="accent2"/>
                                          <w:sz w:val="26"/>
                                          <w:szCs w:val="26"/>
                                        </w:rPr>
                                      </w:pPr>
                                    </w:p>
                                    <w:p w:rsidR="00152E9B" w:rsidRDefault="00152E9B">
                                      <w:pPr>
                                        <w:pStyle w:val="NoSpacing"/>
                                        <w:rPr>
                                          <w:caps/>
                                          <w:color w:val="A50E82" w:themeColor="accent2"/>
                                          <w:sz w:val="26"/>
                                          <w:szCs w:val="26"/>
                                        </w:rPr>
                                      </w:pPr>
                                    </w:p>
                                    <w:p w:rsidR="00152E9B" w:rsidRDefault="00152E9B">
                                      <w:pPr>
                                        <w:pStyle w:val="NoSpacing"/>
                                        <w:rPr>
                                          <w:caps/>
                                          <w:color w:val="A50E82" w:themeColor="accent2"/>
                                          <w:sz w:val="26"/>
                                          <w:szCs w:val="26"/>
                                        </w:rPr>
                                      </w:pPr>
                                    </w:p>
                                    <w:sdt>
                                      <w:sdtPr>
                                        <w:rPr>
                                          <w:rFonts w:ascii="Calibri" w:eastAsia="Times New Roman" w:hAnsi="Calibri" w:cs="Times New Roman"/>
                                          <w:color w:val="000000" w:themeColor="text1"/>
                                          <w:sz w:val="24"/>
                                          <w:szCs w:val="24"/>
                                        </w:rPr>
                                        <w:alias w:val="Abstract"/>
                                        <w:tag w:val=""/>
                                        <w:id w:val="-2036181933"/>
                                        <w:dataBinding w:prefixMappings="xmlns:ns0='http://schemas.microsoft.com/office/2006/coverPageProps' " w:xpath="/ns0:CoverPageProperties[1]/ns0:Abstract[1]" w:storeItemID="{55AF091B-3C7A-41E3-B477-F2FDAA23CFDA}"/>
                                        <w:text/>
                                      </w:sdtPr>
                                      <w:sdtContent>
                                        <w:p w:rsidR="00152E9B" w:rsidRDefault="00152E9B">
                                          <w:pPr>
                                            <w:rPr>
                                              <w:color w:val="000000" w:themeColor="text1"/>
                                            </w:rPr>
                                          </w:pPr>
                                          <w:r>
                                            <w:rPr>
                                              <w:rFonts w:ascii="Calibri" w:eastAsia="Times New Roman" w:hAnsi="Calibri" w:cs="Times New Roman"/>
                                              <w:color w:val="000000" w:themeColor="text1"/>
                                              <w:sz w:val="24"/>
                                              <w:szCs w:val="24"/>
                                            </w:rPr>
                                            <w:t>Human Resources policies and practices for the Sport and Recreation Industry in Western Australia. Developed by Apex Human Resources as part of the Department of Sport and Recreation’s Human Resources Project</w:t>
                                          </w:r>
                                        </w:p>
                                      </w:sdtContent>
                                    </w:sdt>
                                    <w:p w:rsidR="00152E9B" w:rsidRDefault="00152E9B">
                                      <w:pPr>
                                        <w:pStyle w:val="NoSpacing"/>
                                        <w:rPr>
                                          <w:color w:val="A50E82" w:themeColor="accent2"/>
                                          <w:sz w:val="26"/>
                                          <w:szCs w:val="26"/>
                                        </w:rPr>
                                      </w:pPr>
                                    </w:p>
                                    <w:p w:rsidR="00152E9B" w:rsidRDefault="00152E9B" w:rsidP="00921DF2">
                                      <w:pPr>
                                        <w:pStyle w:val="NoSpacing"/>
                                      </w:pPr>
                                    </w:p>
                                  </w:tc>
                                </w:tr>
                              </w:tbl>
                              <w:p w:rsidR="00152E9B" w:rsidRDefault="00152E9B" w:rsidP="007A4D1C">
                                <w:pPr>
                                  <w:jc w:val="right"/>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8" o:spid="_x0000_s1026" type="#_x0000_t202" style="position:absolute;margin-left:0;margin-top:77.25pt;width:134.85pt;height:539.4pt;z-index:251659264;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" fillcolor="white [3201]" stroked="f" strokeweight=".5pt">
                    <v:textbox inset="0,0,0,0">
                      <w:txbxContent>
                        <w:tbl>
                          <w:tblPr>
                            <w:tblW w:w="4986" w:type="pct"/>
                            <w:jc w:val="center"/>
                            <w:tblBorders>
                              <w:insideV w:val="single" w:sz="12" w:space="0" w:color="A50E82" w:themeColor="accent2"/>
                            </w:tblBorders>
                            <w:tblCellMar>
                              <w:top w:w="1296" w:type="dxa"/>
                              <w:left w:w="360" w:type="dxa"/>
                              <w:bottom w:w="1296" w:type="dxa"/>
                              <w:right w:w="360" w:type="dxa"/>
                            </w:tblCellMar>
                            <w:tblLook w:val="04A0" w:firstRow="1" w:lastRow="0" w:firstColumn="1" w:lastColumn="0" w:noHBand="0" w:noVBand="1"/>
                          </w:tblPr>
                          <w:tblGrid>
                            <w:gridCol w:w="6110"/>
                            <w:gridCol w:w="5786"/>
                          </w:tblGrid>
                          <w:tr w:rsidR="00152E9B" w:rsidTr="00AB14A6">
                            <w:trPr>
                              <w:jc w:val="center"/>
                            </w:trPr>
                            <w:tc>
                              <w:tcPr>
                                <w:tcW w:w="2568" w:type="pct"/>
                                <w:vAlign w:val="center"/>
                              </w:tcPr>
                              <w:p w:rsidR="00152E9B" w:rsidRDefault="00152E9B">
                                <w:pPr>
                                  <w:jc w:val="right"/>
                                </w:pPr>
                              </w:p>
                              <w:sdt>
                                <w:sdtPr>
                                  <w:rPr>
                                    <w:b/>
                                    <w:caps/>
                                    <w:color w:val="191919" w:themeColor="text1" w:themeTint="E6"/>
                                    <w:sz w:val="32"/>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Content>
                                  <w:p w:rsidR="00152E9B" w:rsidRDefault="00152E9B" w:rsidP="00AB14A6">
                                    <w:pPr>
                                      <w:pStyle w:val="NoSpacing"/>
                                      <w:spacing w:line="312" w:lineRule="auto"/>
                                      <w:jc w:val="right"/>
                                      <w:rPr>
                                        <w:caps/>
                                        <w:color w:val="191919" w:themeColor="text1" w:themeTint="E6"/>
                                        <w:sz w:val="72"/>
                                        <w:szCs w:val="72"/>
                                      </w:rPr>
                                    </w:pPr>
                                    <w:r>
                                      <w:rPr>
                                        <w:b/>
                                        <w:caps/>
                                        <w:color w:val="191919" w:themeColor="text1" w:themeTint="E6"/>
                                        <w:sz w:val="32"/>
                                        <w:szCs w:val="72"/>
                                      </w:rPr>
                                      <w:t>Human Resources policy Manual</w:t>
                                    </w:r>
                                  </w:p>
                                </w:sdtContent>
                              </w:sdt>
                              <w:p w:rsidR="00152E9B" w:rsidRDefault="00152E9B" w:rsidP="00921DF2">
                                <w:pPr>
                                  <w:jc w:val="right"/>
                                  <w:rPr>
                                    <w:sz w:val="24"/>
                                    <w:szCs w:val="24"/>
                                  </w:rPr>
                                </w:pPr>
                              </w:p>
                            </w:tc>
                            <w:tc>
                              <w:tcPr>
                                <w:tcW w:w="2432" w:type="pct"/>
                                <w:vAlign w:val="center"/>
                              </w:tcPr>
                              <w:p w:rsidR="00152E9B" w:rsidRDefault="00152E9B">
                                <w:pPr>
                                  <w:pStyle w:val="NoSpacing"/>
                                  <w:rPr>
                                    <w:caps/>
                                    <w:color w:val="A50E82" w:themeColor="accent2"/>
                                    <w:sz w:val="26"/>
                                    <w:szCs w:val="26"/>
                                  </w:rPr>
                                </w:pPr>
                              </w:p>
                              <w:p w:rsidR="00152E9B" w:rsidRDefault="00152E9B">
                                <w:pPr>
                                  <w:pStyle w:val="NoSpacing"/>
                                  <w:rPr>
                                    <w:caps/>
                                    <w:color w:val="A50E82" w:themeColor="accent2"/>
                                    <w:sz w:val="26"/>
                                    <w:szCs w:val="26"/>
                                  </w:rPr>
                                </w:pPr>
                              </w:p>
                              <w:p w:rsidR="00152E9B" w:rsidRDefault="00152E9B">
                                <w:pPr>
                                  <w:pStyle w:val="NoSpacing"/>
                                  <w:rPr>
                                    <w:caps/>
                                    <w:color w:val="A50E82" w:themeColor="accent2"/>
                                    <w:sz w:val="26"/>
                                    <w:szCs w:val="26"/>
                                  </w:rPr>
                                </w:pPr>
                              </w:p>
                              <w:p w:rsidR="00152E9B" w:rsidRDefault="00152E9B">
                                <w:pPr>
                                  <w:pStyle w:val="NoSpacing"/>
                                  <w:rPr>
                                    <w:caps/>
                                    <w:color w:val="A50E82" w:themeColor="accent2"/>
                                    <w:sz w:val="26"/>
                                    <w:szCs w:val="26"/>
                                  </w:rPr>
                                </w:pPr>
                              </w:p>
                              <w:p w:rsidR="00152E9B" w:rsidRDefault="00152E9B">
                                <w:pPr>
                                  <w:pStyle w:val="NoSpacing"/>
                                  <w:rPr>
                                    <w:caps/>
                                    <w:color w:val="A50E82" w:themeColor="accent2"/>
                                    <w:sz w:val="26"/>
                                    <w:szCs w:val="26"/>
                                  </w:rPr>
                                </w:pPr>
                              </w:p>
                              <w:p w:rsidR="00152E9B" w:rsidRDefault="00152E9B">
                                <w:pPr>
                                  <w:pStyle w:val="NoSpacing"/>
                                  <w:rPr>
                                    <w:caps/>
                                    <w:color w:val="A50E82" w:themeColor="accent2"/>
                                    <w:sz w:val="26"/>
                                    <w:szCs w:val="26"/>
                                  </w:rPr>
                                </w:pPr>
                              </w:p>
                              <w:p w:rsidR="00152E9B" w:rsidRDefault="00152E9B">
                                <w:pPr>
                                  <w:pStyle w:val="NoSpacing"/>
                                  <w:rPr>
                                    <w:caps/>
                                    <w:color w:val="A50E82" w:themeColor="accent2"/>
                                    <w:sz w:val="26"/>
                                    <w:szCs w:val="26"/>
                                  </w:rPr>
                                </w:pPr>
                              </w:p>
                              <w:sdt>
                                <w:sdtPr>
                                  <w:rPr>
                                    <w:rFonts w:ascii="Calibri" w:eastAsia="Times New Roman" w:hAnsi="Calibri" w:cs="Times New Roman"/>
                                    <w:color w:val="000000" w:themeColor="text1"/>
                                    <w:sz w:val="24"/>
                                    <w:szCs w:val="24"/>
                                  </w:rPr>
                                  <w:alias w:val="Abstract"/>
                                  <w:tag w:val=""/>
                                  <w:id w:val="-2036181933"/>
                                  <w:dataBinding w:prefixMappings="xmlns:ns0='http://schemas.microsoft.com/office/2006/coverPageProps' " w:xpath="/ns0:CoverPageProperties[1]/ns0:Abstract[1]" w:storeItemID="{55AF091B-3C7A-41E3-B477-F2FDAA23CFDA}"/>
                                  <w:text/>
                                </w:sdtPr>
                                <w:sdtContent>
                                  <w:p w:rsidR="00152E9B" w:rsidRDefault="00152E9B">
                                    <w:pPr>
                                      <w:rPr>
                                        <w:color w:val="000000" w:themeColor="text1"/>
                                      </w:rPr>
                                    </w:pPr>
                                    <w:r>
                                      <w:rPr>
                                        <w:rFonts w:ascii="Calibri" w:eastAsia="Times New Roman" w:hAnsi="Calibri" w:cs="Times New Roman"/>
                                        <w:color w:val="000000" w:themeColor="text1"/>
                                        <w:sz w:val="24"/>
                                        <w:szCs w:val="24"/>
                                      </w:rPr>
                                      <w:t>Human Resources policies and practices for the Sport and Recreation Industry in Western Australia. Developed by Apex Human Resources as part of the Department of Sport and Recreation’s Human Resources Project</w:t>
                                    </w:r>
                                  </w:p>
                                </w:sdtContent>
                              </w:sdt>
                              <w:p w:rsidR="00152E9B" w:rsidRDefault="00152E9B">
                                <w:pPr>
                                  <w:pStyle w:val="NoSpacing"/>
                                  <w:rPr>
                                    <w:color w:val="A50E82" w:themeColor="accent2"/>
                                    <w:sz w:val="26"/>
                                    <w:szCs w:val="26"/>
                                  </w:rPr>
                                </w:pPr>
                              </w:p>
                              <w:p w:rsidR="00152E9B" w:rsidRDefault="00152E9B" w:rsidP="00921DF2">
                                <w:pPr>
                                  <w:pStyle w:val="NoSpacing"/>
                                </w:pPr>
                              </w:p>
                            </w:tc>
                          </w:tr>
                        </w:tbl>
                        <w:p w:rsidR="00152E9B" w:rsidRDefault="00152E9B" w:rsidP="007A4D1C">
                          <w:pPr>
                            <w:jc w:val="right"/>
                          </w:pPr>
                        </w:p>
                      </w:txbxContent>
                    </v:textbox>
                    <w10:wrap anchorx="margin" anchory="page"/>
                  </v:shape>
                </w:pict>
              </mc:Fallback>
            </mc:AlternateContent>
          </w:r>
          <w:bookmarkStart w:id="0" w:name="_GoBack"/>
          <w:bookmarkEnd w:id="0"/>
          <w:r w:rsidR="00921DF2" w:rsidRPr="00781741">
            <w:rPr>
              <w:rFonts w:ascii="Calibri" w:hAnsi="Calibri"/>
              <w:caps/>
              <w:sz w:val="22"/>
              <w:szCs w:val="22"/>
            </w:rPr>
            <w:br w:type="page"/>
          </w:r>
        </w:p>
      </w:sdtContent>
    </w:sdt>
    <w:sdt>
      <w:sdtPr>
        <w:rPr>
          <w:rFonts w:ascii="Calibri" w:hAnsi="Calibri"/>
          <w:caps w:val="0"/>
          <w:color w:val="auto"/>
          <w:spacing w:val="0"/>
          <w:sz w:val="20"/>
          <w:szCs w:val="20"/>
        </w:rPr>
        <w:id w:val="-1202790946"/>
        <w:docPartObj>
          <w:docPartGallery w:val="Table of Contents"/>
          <w:docPartUnique/>
        </w:docPartObj>
      </w:sdtPr>
      <w:sdtEndPr>
        <w:rPr>
          <w:b/>
          <w:bCs/>
          <w:noProof/>
        </w:rPr>
      </w:sdtEndPr>
      <w:sdtContent>
        <w:p w:rsidR="00FE4AC3" w:rsidRPr="00781741" w:rsidRDefault="00FE4AC3">
          <w:pPr>
            <w:pStyle w:val="TOCHeading"/>
            <w:rPr>
              <w:rFonts w:ascii="Calibri" w:hAnsi="Calibri"/>
            </w:rPr>
          </w:pPr>
          <w:r w:rsidRPr="00781741">
            <w:rPr>
              <w:rFonts w:ascii="Calibri" w:hAnsi="Calibri"/>
            </w:rPr>
            <w:t>Contents</w:t>
          </w:r>
        </w:p>
        <w:p w:rsidR="006210AA" w:rsidRDefault="00FE4AC3">
          <w:pPr>
            <w:pStyle w:val="TOC1"/>
            <w:rPr>
              <w:rFonts w:cstheme="minorBidi"/>
              <w:b w:val="0"/>
              <w:lang w:val="en-AU" w:eastAsia="en-AU"/>
            </w:rPr>
          </w:pPr>
          <w:r w:rsidRPr="00781741">
            <w:rPr>
              <w:rFonts w:ascii="Calibri" w:hAnsi="Calibri"/>
            </w:rPr>
            <w:fldChar w:fldCharType="begin"/>
          </w:r>
          <w:r w:rsidRPr="00781741">
            <w:rPr>
              <w:rFonts w:ascii="Calibri" w:hAnsi="Calibri"/>
            </w:rPr>
            <w:instrText xml:space="preserve"> TOC \o "1-3" \h \z \u </w:instrText>
          </w:r>
          <w:r w:rsidRPr="00781741">
            <w:rPr>
              <w:rFonts w:ascii="Calibri" w:hAnsi="Calibri"/>
            </w:rPr>
            <w:fldChar w:fldCharType="separate"/>
          </w:r>
          <w:hyperlink w:anchor="_Toc414174260" w:history="1">
            <w:r w:rsidR="006210AA" w:rsidRPr="00C604A4">
              <w:rPr>
                <w:rStyle w:val="Hyperlink"/>
                <w:rFonts w:ascii="Calibri" w:hAnsi="Calibri"/>
              </w:rPr>
              <w:t>Introduction</w:t>
            </w:r>
            <w:r w:rsidR="006210AA">
              <w:rPr>
                <w:webHidden/>
              </w:rPr>
              <w:tab/>
            </w:r>
            <w:r w:rsidR="006210AA">
              <w:rPr>
                <w:webHidden/>
              </w:rPr>
              <w:fldChar w:fldCharType="begin"/>
            </w:r>
            <w:r w:rsidR="006210AA">
              <w:rPr>
                <w:webHidden/>
              </w:rPr>
              <w:instrText xml:space="preserve"> PAGEREF _Toc414174260 \h </w:instrText>
            </w:r>
            <w:r w:rsidR="006210AA">
              <w:rPr>
                <w:webHidden/>
              </w:rPr>
            </w:r>
            <w:r w:rsidR="006210AA">
              <w:rPr>
                <w:webHidden/>
              </w:rPr>
              <w:fldChar w:fldCharType="separate"/>
            </w:r>
            <w:r w:rsidR="00175EC5">
              <w:rPr>
                <w:webHidden/>
              </w:rPr>
              <w:t>4</w:t>
            </w:r>
            <w:r w:rsidR="006210AA">
              <w:rPr>
                <w:webHidden/>
              </w:rPr>
              <w:fldChar w:fldCharType="end"/>
            </w:r>
          </w:hyperlink>
        </w:p>
        <w:p w:rsidR="006210AA" w:rsidRDefault="00152E9B">
          <w:pPr>
            <w:pStyle w:val="TOC1"/>
            <w:rPr>
              <w:rFonts w:cstheme="minorBidi"/>
              <w:b w:val="0"/>
              <w:lang w:val="en-AU" w:eastAsia="en-AU"/>
            </w:rPr>
          </w:pPr>
          <w:hyperlink w:anchor="_Toc414174261" w:history="1">
            <w:r w:rsidR="006210AA" w:rsidRPr="00C604A4">
              <w:rPr>
                <w:rStyle w:val="Hyperlink"/>
                <w:rFonts w:ascii="Calibri" w:hAnsi="Calibri"/>
                <w:iCs/>
              </w:rPr>
              <w:t>Recruitment and Selection</w:t>
            </w:r>
            <w:r w:rsidR="006210AA">
              <w:rPr>
                <w:webHidden/>
              </w:rPr>
              <w:tab/>
            </w:r>
            <w:r w:rsidR="006210AA">
              <w:rPr>
                <w:webHidden/>
              </w:rPr>
              <w:fldChar w:fldCharType="begin"/>
            </w:r>
            <w:r w:rsidR="006210AA">
              <w:rPr>
                <w:webHidden/>
              </w:rPr>
              <w:instrText xml:space="preserve"> PAGEREF _Toc414174261 \h </w:instrText>
            </w:r>
            <w:r w:rsidR="006210AA">
              <w:rPr>
                <w:webHidden/>
              </w:rPr>
            </w:r>
            <w:r w:rsidR="006210AA">
              <w:rPr>
                <w:webHidden/>
              </w:rPr>
              <w:fldChar w:fldCharType="separate"/>
            </w:r>
            <w:r w:rsidR="00175EC5">
              <w:rPr>
                <w:webHidden/>
              </w:rPr>
              <w:t>5</w:t>
            </w:r>
            <w:r w:rsidR="006210AA">
              <w:rPr>
                <w:webHidden/>
              </w:rPr>
              <w:fldChar w:fldCharType="end"/>
            </w:r>
          </w:hyperlink>
        </w:p>
        <w:p w:rsidR="006210AA" w:rsidRDefault="00152E9B">
          <w:pPr>
            <w:pStyle w:val="TOC2"/>
            <w:rPr>
              <w:rFonts w:cstheme="minorBidi"/>
              <w:sz w:val="22"/>
              <w:lang w:val="en-AU" w:eastAsia="en-AU"/>
            </w:rPr>
          </w:pPr>
          <w:hyperlink w:anchor="_Toc414174262" w:history="1">
            <w:r w:rsidR="006210AA" w:rsidRPr="00C604A4">
              <w:rPr>
                <w:rStyle w:val="Hyperlink"/>
                <w:rFonts w:ascii="Calibri" w:hAnsi="Calibri"/>
              </w:rPr>
              <w:t>Advertisements</w:t>
            </w:r>
            <w:r w:rsidR="006210AA">
              <w:rPr>
                <w:webHidden/>
              </w:rPr>
              <w:tab/>
            </w:r>
            <w:r w:rsidR="006210AA">
              <w:rPr>
                <w:webHidden/>
              </w:rPr>
              <w:fldChar w:fldCharType="begin"/>
            </w:r>
            <w:r w:rsidR="006210AA">
              <w:rPr>
                <w:webHidden/>
              </w:rPr>
              <w:instrText xml:space="preserve"> PAGEREF _Toc414174262 \h </w:instrText>
            </w:r>
            <w:r w:rsidR="006210AA">
              <w:rPr>
                <w:webHidden/>
              </w:rPr>
            </w:r>
            <w:r w:rsidR="006210AA">
              <w:rPr>
                <w:webHidden/>
              </w:rPr>
              <w:fldChar w:fldCharType="separate"/>
            </w:r>
            <w:r w:rsidR="00175EC5">
              <w:rPr>
                <w:webHidden/>
              </w:rPr>
              <w:t>5</w:t>
            </w:r>
            <w:r w:rsidR="006210AA">
              <w:rPr>
                <w:webHidden/>
              </w:rPr>
              <w:fldChar w:fldCharType="end"/>
            </w:r>
          </w:hyperlink>
        </w:p>
        <w:p w:rsidR="006210AA" w:rsidRDefault="00152E9B">
          <w:pPr>
            <w:pStyle w:val="TOC2"/>
            <w:rPr>
              <w:rFonts w:cstheme="minorBidi"/>
              <w:sz w:val="22"/>
              <w:lang w:val="en-AU" w:eastAsia="en-AU"/>
            </w:rPr>
          </w:pPr>
          <w:hyperlink w:anchor="_Toc414174263" w:history="1">
            <w:r w:rsidR="006210AA" w:rsidRPr="00C604A4">
              <w:rPr>
                <w:rStyle w:val="Hyperlink"/>
                <w:rFonts w:ascii="Calibri" w:hAnsi="Calibri"/>
              </w:rPr>
              <w:t>Application process</w:t>
            </w:r>
            <w:r w:rsidR="006210AA">
              <w:rPr>
                <w:webHidden/>
              </w:rPr>
              <w:tab/>
            </w:r>
            <w:r w:rsidR="006210AA">
              <w:rPr>
                <w:webHidden/>
              </w:rPr>
              <w:fldChar w:fldCharType="begin"/>
            </w:r>
            <w:r w:rsidR="006210AA">
              <w:rPr>
                <w:webHidden/>
              </w:rPr>
              <w:instrText xml:space="preserve"> PAGEREF _Toc414174263 \h </w:instrText>
            </w:r>
            <w:r w:rsidR="006210AA">
              <w:rPr>
                <w:webHidden/>
              </w:rPr>
            </w:r>
            <w:r w:rsidR="006210AA">
              <w:rPr>
                <w:webHidden/>
              </w:rPr>
              <w:fldChar w:fldCharType="separate"/>
            </w:r>
            <w:r w:rsidR="00175EC5">
              <w:rPr>
                <w:webHidden/>
              </w:rPr>
              <w:t>5</w:t>
            </w:r>
            <w:r w:rsidR="006210AA">
              <w:rPr>
                <w:webHidden/>
              </w:rPr>
              <w:fldChar w:fldCharType="end"/>
            </w:r>
          </w:hyperlink>
        </w:p>
        <w:p w:rsidR="006210AA" w:rsidRDefault="00152E9B">
          <w:pPr>
            <w:pStyle w:val="TOC2"/>
            <w:rPr>
              <w:rFonts w:cstheme="minorBidi"/>
              <w:sz w:val="22"/>
              <w:lang w:val="en-AU" w:eastAsia="en-AU"/>
            </w:rPr>
          </w:pPr>
          <w:hyperlink w:anchor="_Toc414174264" w:history="1">
            <w:r w:rsidR="006210AA" w:rsidRPr="00C604A4">
              <w:rPr>
                <w:rStyle w:val="Hyperlink"/>
                <w:rFonts w:ascii="Calibri" w:hAnsi="Calibri"/>
              </w:rPr>
              <w:t>Selection Methods</w:t>
            </w:r>
            <w:r w:rsidR="006210AA">
              <w:rPr>
                <w:webHidden/>
              </w:rPr>
              <w:tab/>
            </w:r>
            <w:r w:rsidR="006210AA">
              <w:rPr>
                <w:webHidden/>
              </w:rPr>
              <w:fldChar w:fldCharType="begin"/>
            </w:r>
            <w:r w:rsidR="006210AA">
              <w:rPr>
                <w:webHidden/>
              </w:rPr>
              <w:instrText xml:space="preserve"> PAGEREF _Toc414174264 \h </w:instrText>
            </w:r>
            <w:r w:rsidR="006210AA">
              <w:rPr>
                <w:webHidden/>
              </w:rPr>
            </w:r>
            <w:r w:rsidR="006210AA">
              <w:rPr>
                <w:webHidden/>
              </w:rPr>
              <w:fldChar w:fldCharType="separate"/>
            </w:r>
            <w:r w:rsidR="00175EC5">
              <w:rPr>
                <w:webHidden/>
              </w:rPr>
              <w:t>6</w:t>
            </w:r>
            <w:r w:rsidR="006210AA">
              <w:rPr>
                <w:webHidden/>
              </w:rPr>
              <w:fldChar w:fldCharType="end"/>
            </w:r>
          </w:hyperlink>
        </w:p>
        <w:p w:rsidR="006210AA" w:rsidRDefault="00152E9B">
          <w:pPr>
            <w:pStyle w:val="TOC2"/>
            <w:rPr>
              <w:rFonts w:cstheme="minorBidi"/>
              <w:sz w:val="22"/>
              <w:lang w:val="en-AU" w:eastAsia="en-AU"/>
            </w:rPr>
          </w:pPr>
          <w:hyperlink w:anchor="_Toc414174265" w:history="1">
            <w:r w:rsidR="006210AA" w:rsidRPr="00C604A4">
              <w:rPr>
                <w:rStyle w:val="Hyperlink"/>
                <w:rFonts w:ascii="Calibri" w:hAnsi="Calibri"/>
              </w:rPr>
              <w:t>Reference checks</w:t>
            </w:r>
            <w:r w:rsidR="006210AA">
              <w:rPr>
                <w:webHidden/>
              </w:rPr>
              <w:tab/>
            </w:r>
            <w:r w:rsidR="006210AA">
              <w:rPr>
                <w:webHidden/>
              </w:rPr>
              <w:fldChar w:fldCharType="begin"/>
            </w:r>
            <w:r w:rsidR="006210AA">
              <w:rPr>
                <w:webHidden/>
              </w:rPr>
              <w:instrText xml:space="preserve"> PAGEREF _Toc414174265 \h </w:instrText>
            </w:r>
            <w:r w:rsidR="006210AA">
              <w:rPr>
                <w:webHidden/>
              </w:rPr>
            </w:r>
            <w:r w:rsidR="006210AA">
              <w:rPr>
                <w:webHidden/>
              </w:rPr>
              <w:fldChar w:fldCharType="separate"/>
            </w:r>
            <w:r w:rsidR="00175EC5">
              <w:rPr>
                <w:webHidden/>
              </w:rPr>
              <w:t>6</w:t>
            </w:r>
            <w:r w:rsidR="006210AA">
              <w:rPr>
                <w:webHidden/>
              </w:rPr>
              <w:fldChar w:fldCharType="end"/>
            </w:r>
          </w:hyperlink>
        </w:p>
        <w:p w:rsidR="006210AA" w:rsidRDefault="00152E9B">
          <w:pPr>
            <w:pStyle w:val="TOC2"/>
            <w:rPr>
              <w:rFonts w:cstheme="minorBidi"/>
              <w:sz w:val="22"/>
              <w:lang w:val="en-AU" w:eastAsia="en-AU"/>
            </w:rPr>
          </w:pPr>
          <w:hyperlink w:anchor="_Toc414174266" w:history="1">
            <w:r w:rsidR="006210AA" w:rsidRPr="00C604A4">
              <w:rPr>
                <w:rStyle w:val="Hyperlink"/>
                <w:rFonts w:ascii="Calibri" w:hAnsi="Calibri"/>
              </w:rPr>
              <w:t>Probationary Period</w:t>
            </w:r>
            <w:r w:rsidR="006210AA">
              <w:rPr>
                <w:webHidden/>
              </w:rPr>
              <w:tab/>
            </w:r>
            <w:r w:rsidR="006210AA">
              <w:rPr>
                <w:webHidden/>
              </w:rPr>
              <w:fldChar w:fldCharType="begin"/>
            </w:r>
            <w:r w:rsidR="006210AA">
              <w:rPr>
                <w:webHidden/>
              </w:rPr>
              <w:instrText xml:space="preserve"> PAGEREF _Toc414174266 \h </w:instrText>
            </w:r>
            <w:r w:rsidR="006210AA">
              <w:rPr>
                <w:webHidden/>
              </w:rPr>
            </w:r>
            <w:r w:rsidR="006210AA">
              <w:rPr>
                <w:webHidden/>
              </w:rPr>
              <w:fldChar w:fldCharType="separate"/>
            </w:r>
            <w:r w:rsidR="00175EC5">
              <w:rPr>
                <w:webHidden/>
              </w:rPr>
              <w:t>6</w:t>
            </w:r>
            <w:r w:rsidR="006210AA">
              <w:rPr>
                <w:webHidden/>
              </w:rPr>
              <w:fldChar w:fldCharType="end"/>
            </w:r>
          </w:hyperlink>
        </w:p>
        <w:p w:rsidR="006210AA" w:rsidRDefault="00152E9B">
          <w:pPr>
            <w:pStyle w:val="TOC2"/>
            <w:rPr>
              <w:rFonts w:cstheme="minorBidi"/>
              <w:sz w:val="22"/>
              <w:lang w:val="en-AU" w:eastAsia="en-AU"/>
            </w:rPr>
          </w:pPr>
          <w:hyperlink w:anchor="_Toc414174267" w:history="1">
            <w:r w:rsidR="006210AA" w:rsidRPr="00C604A4">
              <w:rPr>
                <w:rStyle w:val="Hyperlink"/>
                <w:rFonts w:ascii="Calibri" w:hAnsi="Calibri"/>
              </w:rPr>
              <w:t>Exit Interviews</w:t>
            </w:r>
            <w:r w:rsidR="006210AA">
              <w:rPr>
                <w:webHidden/>
              </w:rPr>
              <w:tab/>
            </w:r>
            <w:r w:rsidR="006210AA">
              <w:rPr>
                <w:webHidden/>
              </w:rPr>
              <w:fldChar w:fldCharType="begin"/>
            </w:r>
            <w:r w:rsidR="006210AA">
              <w:rPr>
                <w:webHidden/>
              </w:rPr>
              <w:instrText xml:space="preserve"> PAGEREF _Toc414174267 \h </w:instrText>
            </w:r>
            <w:r w:rsidR="006210AA">
              <w:rPr>
                <w:webHidden/>
              </w:rPr>
            </w:r>
            <w:r w:rsidR="006210AA">
              <w:rPr>
                <w:webHidden/>
              </w:rPr>
              <w:fldChar w:fldCharType="separate"/>
            </w:r>
            <w:r w:rsidR="00175EC5">
              <w:rPr>
                <w:webHidden/>
              </w:rPr>
              <w:t>7</w:t>
            </w:r>
            <w:r w:rsidR="006210AA">
              <w:rPr>
                <w:webHidden/>
              </w:rPr>
              <w:fldChar w:fldCharType="end"/>
            </w:r>
          </w:hyperlink>
        </w:p>
        <w:p w:rsidR="006210AA" w:rsidRDefault="00152E9B">
          <w:pPr>
            <w:pStyle w:val="TOC2"/>
            <w:rPr>
              <w:rFonts w:cstheme="minorBidi"/>
              <w:sz w:val="22"/>
              <w:lang w:val="en-AU" w:eastAsia="en-AU"/>
            </w:rPr>
          </w:pPr>
          <w:hyperlink w:anchor="_Toc414174268" w:history="1">
            <w:r w:rsidR="006210AA" w:rsidRPr="00C604A4">
              <w:rPr>
                <w:rStyle w:val="Hyperlink"/>
                <w:rFonts w:ascii="Calibri" w:hAnsi="Calibri"/>
              </w:rPr>
              <w:t>Induction Process</w:t>
            </w:r>
            <w:r w:rsidR="006210AA">
              <w:rPr>
                <w:webHidden/>
              </w:rPr>
              <w:tab/>
            </w:r>
            <w:r w:rsidR="006210AA">
              <w:rPr>
                <w:webHidden/>
              </w:rPr>
              <w:fldChar w:fldCharType="begin"/>
            </w:r>
            <w:r w:rsidR="006210AA">
              <w:rPr>
                <w:webHidden/>
              </w:rPr>
              <w:instrText xml:space="preserve"> PAGEREF _Toc414174268 \h </w:instrText>
            </w:r>
            <w:r w:rsidR="006210AA">
              <w:rPr>
                <w:webHidden/>
              </w:rPr>
            </w:r>
            <w:r w:rsidR="006210AA">
              <w:rPr>
                <w:webHidden/>
              </w:rPr>
              <w:fldChar w:fldCharType="separate"/>
            </w:r>
            <w:r w:rsidR="00175EC5">
              <w:rPr>
                <w:webHidden/>
              </w:rPr>
              <w:t>7</w:t>
            </w:r>
            <w:r w:rsidR="006210AA">
              <w:rPr>
                <w:webHidden/>
              </w:rPr>
              <w:fldChar w:fldCharType="end"/>
            </w:r>
          </w:hyperlink>
        </w:p>
        <w:p w:rsidR="006210AA" w:rsidRDefault="00152E9B">
          <w:pPr>
            <w:pStyle w:val="TOC2"/>
            <w:rPr>
              <w:rFonts w:cstheme="minorBidi"/>
              <w:sz w:val="22"/>
              <w:lang w:val="en-AU" w:eastAsia="en-AU"/>
            </w:rPr>
          </w:pPr>
          <w:hyperlink w:anchor="_Toc414174269" w:history="1">
            <w:r w:rsidR="006210AA" w:rsidRPr="00C604A4">
              <w:rPr>
                <w:rStyle w:val="Hyperlink"/>
                <w:rFonts w:ascii="Calibri" w:hAnsi="Calibri"/>
              </w:rPr>
              <w:t>Guidelines for Managers/supervisors</w:t>
            </w:r>
            <w:r w:rsidR="006210AA">
              <w:rPr>
                <w:webHidden/>
              </w:rPr>
              <w:tab/>
            </w:r>
            <w:r w:rsidR="006210AA">
              <w:rPr>
                <w:webHidden/>
              </w:rPr>
              <w:fldChar w:fldCharType="begin"/>
            </w:r>
            <w:r w:rsidR="006210AA">
              <w:rPr>
                <w:webHidden/>
              </w:rPr>
              <w:instrText xml:space="preserve"> PAGEREF _Toc414174269 \h </w:instrText>
            </w:r>
            <w:r w:rsidR="006210AA">
              <w:rPr>
                <w:webHidden/>
              </w:rPr>
            </w:r>
            <w:r w:rsidR="006210AA">
              <w:rPr>
                <w:webHidden/>
              </w:rPr>
              <w:fldChar w:fldCharType="separate"/>
            </w:r>
            <w:r w:rsidR="00175EC5">
              <w:rPr>
                <w:webHidden/>
              </w:rPr>
              <w:t>8</w:t>
            </w:r>
            <w:r w:rsidR="006210AA">
              <w:rPr>
                <w:webHidden/>
              </w:rPr>
              <w:fldChar w:fldCharType="end"/>
            </w:r>
          </w:hyperlink>
        </w:p>
        <w:p w:rsidR="006210AA" w:rsidRDefault="00152E9B">
          <w:pPr>
            <w:pStyle w:val="TOC2"/>
            <w:rPr>
              <w:rFonts w:cstheme="minorBidi"/>
              <w:sz w:val="22"/>
              <w:lang w:val="en-AU" w:eastAsia="en-AU"/>
            </w:rPr>
          </w:pPr>
          <w:hyperlink w:anchor="_Toc414174270" w:history="1">
            <w:r w:rsidR="006210AA" w:rsidRPr="00C604A4">
              <w:rPr>
                <w:rStyle w:val="Hyperlink"/>
                <w:rFonts w:ascii="Calibri" w:hAnsi="Calibri"/>
                <w:b/>
              </w:rPr>
              <w:t>Induction Checklist</w:t>
            </w:r>
            <w:r w:rsidR="006210AA">
              <w:rPr>
                <w:webHidden/>
              </w:rPr>
              <w:tab/>
            </w:r>
            <w:r w:rsidR="006210AA">
              <w:rPr>
                <w:webHidden/>
              </w:rPr>
              <w:fldChar w:fldCharType="begin"/>
            </w:r>
            <w:r w:rsidR="006210AA">
              <w:rPr>
                <w:webHidden/>
              </w:rPr>
              <w:instrText xml:space="preserve"> PAGEREF _Toc414174270 \h </w:instrText>
            </w:r>
            <w:r w:rsidR="006210AA">
              <w:rPr>
                <w:webHidden/>
              </w:rPr>
            </w:r>
            <w:r w:rsidR="006210AA">
              <w:rPr>
                <w:webHidden/>
              </w:rPr>
              <w:fldChar w:fldCharType="separate"/>
            </w:r>
            <w:r w:rsidR="00175EC5">
              <w:rPr>
                <w:webHidden/>
              </w:rPr>
              <w:t>8</w:t>
            </w:r>
            <w:r w:rsidR="006210AA">
              <w:rPr>
                <w:webHidden/>
              </w:rPr>
              <w:fldChar w:fldCharType="end"/>
            </w:r>
          </w:hyperlink>
        </w:p>
        <w:p w:rsidR="006210AA" w:rsidRDefault="00152E9B">
          <w:pPr>
            <w:pStyle w:val="TOC1"/>
            <w:rPr>
              <w:rFonts w:cstheme="minorBidi"/>
              <w:b w:val="0"/>
              <w:lang w:val="en-AU" w:eastAsia="en-AU"/>
            </w:rPr>
          </w:pPr>
          <w:hyperlink w:anchor="_Toc414174271" w:history="1">
            <w:r w:rsidR="006210AA" w:rsidRPr="00C604A4">
              <w:rPr>
                <w:rStyle w:val="Hyperlink"/>
                <w:rFonts w:ascii="Calibri" w:hAnsi="Calibri"/>
                <w:iCs/>
              </w:rPr>
              <w:t>Business Conduct</w:t>
            </w:r>
            <w:r w:rsidR="006210AA">
              <w:rPr>
                <w:webHidden/>
              </w:rPr>
              <w:tab/>
            </w:r>
            <w:r w:rsidR="006210AA">
              <w:rPr>
                <w:webHidden/>
              </w:rPr>
              <w:fldChar w:fldCharType="begin"/>
            </w:r>
            <w:r w:rsidR="006210AA">
              <w:rPr>
                <w:webHidden/>
              </w:rPr>
              <w:instrText xml:space="preserve"> PAGEREF _Toc414174271 \h </w:instrText>
            </w:r>
            <w:r w:rsidR="006210AA">
              <w:rPr>
                <w:webHidden/>
              </w:rPr>
            </w:r>
            <w:r w:rsidR="006210AA">
              <w:rPr>
                <w:webHidden/>
              </w:rPr>
              <w:fldChar w:fldCharType="separate"/>
            </w:r>
            <w:r w:rsidR="00175EC5">
              <w:rPr>
                <w:webHidden/>
              </w:rPr>
              <w:t>10</w:t>
            </w:r>
            <w:r w:rsidR="006210AA">
              <w:rPr>
                <w:webHidden/>
              </w:rPr>
              <w:fldChar w:fldCharType="end"/>
            </w:r>
          </w:hyperlink>
        </w:p>
        <w:p w:rsidR="006210AA" w:rsidRDefault="00152E9B">
          <w:pPr>
            <w:pStyle w:val="TOC2"/>
            <w:rPr>
              <w:rFonts w:cstheme="minorBidi"/>
              <w:sz w:val="22"/>
              <w:lang w:val="en-AU" w:eastAsia="en-AU"/>
            </w:rPr>
          </w:pPr>
          <w:hyperlink w:anchor="_Toc414174272" w:history="1">
            <w:r w:rsidR="006210AA" w:rsidRPr="00C604A4">
              <w:rPr>
                <w:rStyle w:val="Hyperlink"/>
                <w:rFonts w:ascii="Calibri" w:hAnsi="Calibri"/>
              </w:rPr>
              <w:t>Introduction</w:t>
            </w:r>
            <w:r w:rsidR="006210AA">
              <w:rPr>
                <w:webHidden/>
              </w:rPr>
              <w:tab/>
            </w:r>
            <w:r w:rsidR="006210AA">
              <w:rPr>
                <w:webHidden/>
              </w:rPr>
              <w:fldChar w:fldCharType="begin"/>
            </w:r>
            <w:r w:rsidR="006210AA">
              <w:rPr>
                <w:webHidden/>
              </w:rPr>
              <w:instrText xml:space="preserve"> PAGEREF _Toc414174272 \h </w:instrText>
            </w:r>
            <w:r w:rsidR="006210AA">
              <w:rPr>
                <w:webHidden/>
              </w:rPr>
            </w:r>
            <w:r w:rsidR="006210AA">
              <w:rPr>
                <w:webHidden/>
              </w:rPr>
              <w:fldChar w:fldCharType="separate"/>
            </w:r>
            <w:r w:rsidR="00175EC5">
              <w:rPr>
                <w:webHidden/>
              </w:rPr>
              <w:t>10</w:t>
            </w:r>
            <w:r w:rsidR="006210AA">
              <w:rPr>
                <w:webHidden/>
              </w:rPr>
              <w:fldChar w:fldCharType="end"/>
            </w:r>
          </w:hyperlink>
        </w:p>
        <w:p w:rsidR="006210AA" w:rsidRDefault="00152E9B">
          <w:pPr>
            <w:pStyle w:val="TOC2"/>
            <w:rPr>
              <w:rFonts w:cstheme="minorBidi"/>
              <w:sz w:val="22"/>
              <w:lang w:val="en-AU" w:eastAsia="en-AU"/>
            </w:rPr>
          </w:pPr>
          <w:hyperlink w:anchor="_Toc414174273" w:history="1">
            <w:r w:rsidR="006210AA" w:rsidRPr="00C604A4">
              <w:rPr>
                <w:rStyle w:val="Hyperlink"/>
                <w:rFonts w:ascii="Calibri" w:hAnsi="Calibri"/>
              </w:rPr>
              <w:t>Standard of Conduct Required by the Organisation</w:t>
            </w:r>
            <w:r w:rsidR="006210AA">
              <w:rPr>
                <w:webHidden/>
              </w:rPr>
              <w:tab/>
            </w:r>
            <w:r w:rsidR="006210AA">
              <w:rPr>
                <w:webHidden/>
              </w:rPr>
              <w:fldChar w:fldCharType="begin"/>
            </w:r>
            <w:r w:rsidR="006210AA">
              <w:rPr>
                <w:webHidden/>
              </w:rPr>
              <w:instrText xml:space="preserve"> PAGEREF _Toc414174273 \h </w:instrText>
            </w:r>
            <w:r w:rsidR="006210AA">
              <w:rPr>
                <w:webHidden/>
              </w:rPr>
            </w:r>
            <w:r w:rsidR="006210AA">
              <w:rPr>
                <w:webHidden/>
              </w:rPr>
              <w:fldChar w:fldCharType="separate"/>
            </w:r>
            <w:r w:rsidR="00175EC5">
              <w:rPr>
                <w:webHidden/>
              </w:rPr>
              <w:t>10</w:t>
            </w:r>
            <w:r w:rsidR="006210AA">
              <w:rPr>
                <w:webHidden/>
              </w:rPr>
              <w:fldChar w:fldCharType="end"/>
            </w:r>
          </w:hyperlink>
        </w:p>
        <w:p w:rsidR="006210AA" w:rsidRDefault="00152E9B">
          <w:pPr>
            <w:pStyle w:val="TOC1"/>
            <w:rPr>
              <w:rFonts w:cstheme="minorBidi"/>
              <w:b w:val="0"/>
              <w:lang w:val="en-AU" w:eastAsia="en-AU"/>
            </w:rPr>
          </w:pPr>
          <w:hyperlink w:anchor="_Toc414174274" w:history="1">
            <w:r w:rsidR="006210AA" w:rsidRPr="00C604A4">
              <w:rPr>
                <w:rStyle w:val="Hyperlink"/>
                <w:rFonts w:ascii="Calibri" w:hAnsi="Calibri"/>
              </w:rPr>
              <w:t>Internet and Email Usage Policy and Guidelines</w:t>
            </w:r>
            <w:r w:rsidR="006210AA">
              <w:rPr>
                <w:webHidden/>
              </w:rPr>
              <w:tab/>
            </w:r>
            <w:r w:rsidR="006210AA">
              <w:rPr>
                <w:webHidden/>
              </w:rPr>
              <w:fldChar w:fldCharType="begin"/>
            </w:r>
            <w:r w:rsidR="006210AA">
              <w:rPr>
                <w:webHidden/>
              </w:rPr>
              <w:instrText xml:space="preserve"> PAGEREF _Toc414174274 \h </w:instrText>
            </w:r>
            <w:r w:rsidR="006210AA">
              <w:rPr>
                <w:webHidden/>
              </w:rPr>
            </w:r>
            <w:r w:rsidR="006210AA">
              <w:rPr>
                <w:webHidden/>
              </w:rPr>
              <w:fldChar w:fldCharType="separate"/>
            </w:r>
            <w:r w:rsidR="00175EC5">
              <w:rPr>
                <w:webHidden/>
              </w:rPr>
              <w:t>13</w:t>
            </w:r>
            <w:r w:rsidR="006210AA">
              <w:rPr>
                <w:webHidden/>
              </w:rPr>
              <w:fldChar w:fldCharType="end"/>
            </w:r>
          </w:hyperlink>
        </w:p>
        <w:p w:rsidR="006210AA" w:rsidRDefault="00152E9B">
          <w:pPr>
            <w:pStyle w:val="TOC2"/>
            <w:rPr>
              <w:rFonts w:cstheme="minorBidi"/>
              <w:sz w:val="22"/>
              <w:lang w:val="en-AU" w:eastAsia="en-AU"/>
            </w:rPr>
          </w:pPr>
          <w:hyperlink w:anchor="_Toc414174275" w:history="1">
            <w:r w:rsidR="006210AA" w:rsidRPr="00C604A4">
              <w:rPr>
                <w:rStyle w:val="Hyperlink"/>
                <w:rFonts w:ascii="Calibri" w:hAnsi="Calibri"/>
              </w:rPr>
              <w:t>Introduction</w:t>
            </w:r>
            <w:r w:rsidR="006210AA">
              <w:rPr>
                <w:webHidden/>
              </w:rPr>
              <w:tab/>
            </w:r>
            <w:r w:rsidR="006210AA">
              <w:rPr>
                <w:webHidden/>
              </w:rPr>
              <w:fldChar w:fldCharType="begin"/>
            </w:r>
            <w:r w:rsidR="006210AA">
              <w:rPr>
                <w:webHidden/>
              </w:rPr>
              <w:instrText xml:space="preserve"> PAGEREF _Toc414174275 \h </w:instrText>
            </w:r>
            <w:r w:rsidR="006210AA">
              <w:rPr>
                <w:webHidden/>
              </w:rPr>
            </w:r>
            <w:r w:rsidR="006210AA">
              <w:rPr>
                <w:webHidden/>
              </w:rPr>
              <w:fldChar w:fldCharType="separate"/>
            </w:r>
            <w:r w:rsidR="00175EC5">
              <w:rPr>
                <w:webHidden/>
              </w:rPr>
              <w:t>13</w:t>
            </w:r>
            <w:r w:rsidR="006210AA">
              <w:rPr>
                <w:webHidden/>
              </w:rPr>
              <w:fldChar w:fldCharType="end"/>
            </w:r>
          </w:hyperlink>
        </w:p>
        <w:p w:rsidR="006210AA" w:rsidRDefault="00152E9B">
          <w:pPr>
            <w:pStyle w:val="TOC2"/>
            <w:rPr>
              <w:rFonts w:cstheme="minorBidi"/>
              <w:sz w:val="22"/>
              <w:lang w:val="en-AU" w:eastAsia="en-AU"/>
            </w:rPr>
          </w:pPr>
          <w:hyperlink w:anchor="_Toc414174276" w:history="1">
            <w:r w:rsidR="006210AA" w:rsidRPr="00C604A4">
              <w:rPr>
                <w:rStyle w:val="Hyperlink"/>
                <w:rFonts w:ascii="Calibri" w:hAnsi="Calibri"/>
              </w:rPr>
              <w:t>Authorisation</w:t>
            </w:r>
            <w:r w:rsidR="006210AA">
              <w:rPr>
                <w:webHidden/>
              </w:rPr>
              <w:tab/>
            </w:r>
            <w:r w:rsidR="006210AA">
              <w:rPr>
                <w:webHidden/>
              </w:rPr>
              <w:fldChar w:fldCharType="begin"/>
            </w:r>
            <w:r w:rsidR="006210AA">
              <w:rPr>
                <w:webHidden/>
              </w:rPr>
              <w:instrText xml:space="preserve"> PAGEREF _Toc414174276 \h </w:instrText>
            </w:r>
            <w:r w:rsidR="006210AA">
              <w:rPr>
                <w:webHidden/>
              </w:rPr>
            </w:r>
            <w:r w:rsidR="006210AA">
              <w:rPr>
                <w:webHidden/>
              </w:rPr>
              <w:fldChar w:fldCharType="separate"/>
            </w:r>
            <w:r w:rsidR="00175EC5">
              <w:rPr>
                <w:webHidden/>
              </w:rPr>
              <w:t>13</w:t>
            </w:r>
            <w:r w:rsidR="006210AA">
              <w:rPr>
                <w:webHidden/>
              </w:rPr>
              <w:fldChar w:fldCharType="end"/>
            </w:r>
          </w:hyperlink>
        </w:p>
        <w:p w:rsidR="006210AA" w:rsidRDefault="00152E9B">
          <w:pPr>
            <w:pStyle w:val="TOC2"/>
            <w:rPr>
              <w:rFonts w:cstheme="minorBidi"/>
              <w:sz w:val="22"/>
              <w:lang w:val="en-AU" w:eastAsia="en-AU"/>
            </w:rPr>
          </w:pPr>
          <w:hyperlink w:anchor="_Toc414174277" w:history="1">
            <w:r w:rsidR="006210AA" w:rsidRPr="00C604A4">
              <w:rPr>
                <w:rStyle w:val="Hyperlink"/>
                <w:rFonts w:ascii="Calibri" w:hAnsi="Calibri"/>
              </w:rPr>
              <w:t>Legislation</w:t>
            </w:r>
            <w:r w:rsidR="006210AA">
              <w:rPr>
                <w:webHidden/>
              </w:rPr>
              <w:tab/>
            </w:r>
            <w:r w:rsidR="006210AA">
              <w:rPr>
                <w:webHidden/>
              </w:rPr>
              <w:fldChar w:fldCharType="begin"/>
            </w:r>
            <w:r w:rsidR="006210AA">
              <w:rPr>
                <w:webHidden/>
              </w:rPr>
              <w:instrText xml:space="preserve"> PAGEREF _Toc414174277 \h </w:instrText>
            </w:r>
            <w:r w:rsidR="006210AA">
              <w:rPr>
                <w:webHidden/>
              </w:rPr>
            </w:r>
            <w:r w:rsidR="006210AA">
              <w:rPr>
                <w:webHidden/>
              </w:rPr>
              <w:fldChar w:fldCharType="separate"/>
            </w:r>
            <w:r w:rsidR="00175EC5">
              <w:rPr>
                <w:webHidden/>
              </w:rPr>
              <w:t>13</w:t>
            </w:r>
            <w:r w:rsidR="006210AA">
              <w:rPr>
                <w:webHidden/>
              </w:rPr>
              <w:fldChar w:fldCharType="end"/>
            </w:r>
          </w:hyperlink>
        </w:p>
        <w:p w:rsidR="006210AA" w:rsidRDefault="00152E9B">
          <w:pPr>
            <w:pStyle w:val="TOC2"/>
            <w:rPr>
              <w:rFonts w:cstheme="minorBidi"/>
              <w:sz w:val="22"/>
              <w:lang w:val="en-AU" w:eastAsia="en-AU"/>
            </w:rPr>
          </w:pPr>
          <w:hyperlink w:anchor="_Toc414174278" w:history="1">
            <w:r w:rsidR="006210AA" w:rsidRPr="00C604A4">
              <w:rPr>
                <w:rStyle w:val="Hyperlink"/>
                <w:rFonts w:ascii="Calibri" w:hAnsi="Calibri"/>
              </w:rPr>
              <w:t>Responsibilities</w:t>
            </w:r>
            <w:r w:rsidR="006210AA">
              <w:rPr>
                <w:webHidden/>
              </w:rPr>
              <w:tab/>
            </w:r>
            <w:r w:rsidR="006210AA">
              <w:rPr>
                <w:webHidden/>
              </w:rPr>
              <w:fldChar w:fldCharType="begin"/>
            </w:r>
            <w:r w:rsidR="006210AA">
              <w:rPr>
                <w:webHidden/>
              </w:rPr>
              <w:instrText xml:space="preserve"> PAGEREF _Toc414174278 \h </w:instrText>
            </w:r>
            <w:r w:rsidR="006210AA">
              <w:rPr>
                <w:webHidden/>
              </w:rPr>
            </w:r>
            <w:r w:rsidR="006210AA">
              <w:rPr>
                <w:webHidden/>
              </w:rPr>
              <w:fldChar w:fldCharType="separate"/>
            </w:r>
            <w:r w:rsidR="00175EC5">
              <w:rPr>
                <w:webHidden/>
              </w:rPr>
              <w:t>13</w:t>
            </w:r>
            <w:r w:rsidR="006210AA">
              <w:rPr>
                <w:webHidden/>
              </w:rPr>
              <w:fldChar w:fldCharType="end"/>
            </w:r>
          </w:hyperlink>
        </w:p>
        <w:p w:rsidR="006210AA" w:rsidRDefault="00152E9B">
          <w:pPr>
            <w:pStyle w:val="TOC2"/>
            <w:rPr>
              <w:rFonts w:cstheme="minorBidi"/>
              <w:sz w:val="22"/>
              <w:lang w:val="en-AU" w:eastAsia="en-AU"/>
            </w:rPr>
          </w:pPr>
          <w:hyperlink w:anchor="_Toc414174279" w:history="1">
            <w:r w:rsidR="006210AA" w:rsidRPr="00C604A4">
              <w:rPr>
                <w:rStyle w:val="Hyperlink"/>
                <w:rFonts w:ascii="Calibri" w:hAnsi="Calibri"/>
              </w:rPr>
              <w:t>Good Practice</w:t>
            </w:r>
            <w:r w:rsidR="006210AA">
              <w:rPr>
                <w:webHidden/>
              </w:rPr>
              <w:tab/>
            </w:r>
            <w:r w:rsidR="006210AA">
              <w:rPr>
                <w:webHidden/>
              </w:rPr>
              <w:fldChar w:fldCharType="begin"/>
            </w:r>
            <w:r w:rsidR="006210AA">
              <w:rPr>
                <w:webHidden/>
              </w:rPr>
              <w:instrText xml:space="preserve"> PAGEREF _Toc414174279 \h </w:instrText>
            </w:r>
            <w:r w:rsidR="006210AA">
              <w:rPr>
                <w:webHidden/>
              </w:rPr>
            </w:r>
            <w:r w:rsidR="006210AA">
              <w:rPr>
                <w:webHidden/>
              </w:rPr>
              <w:fldChar w:fldCharType="separate"/>
            </w:r>
            <w:r w:rsidR="00175EC5">
              <w:rPr>
                <w:webHidden/>
              </w:rPr>
              <w:t>15</w:t>
            </w:r>
            <w:r w:rsidR="006210AA">
              <w:rPr>
                <w:webHidden/>
              </w:rPr>
              <w:fldChar w:fldCharType="end"/>
            </w:r>
          </w:hyperlink>
        </w:p>
        <w:p w:rsidR="006210AA" w:rsidRDefault="00152E9B">
          <w:pPr>
            <w:pStyle w:val="TOC1"/>
            <w:rPr>
              <w:rFonts w:cstheme="minorBidi"/>
              <w:b w:val="0"/>
              <w:lang w:val="en-AU" w:eastAsia="en-AU"/>
            </w:rPr>
          </w:pPr>
          <w:hyperlink w:anchor="_Toc414174280" w:history="1">
            <w:r w:rsidR="006210AA" w:rsidRPr="00C604A4">
              <w:rPr>
                <w:rStyle w:val="Hyperlink"/>
                <w:rFonts w:ascii="Calibri" w:hAnsi="Calibri"/>
              </w:rPr>
              <w:t>Social Media Policy</w:t>
            </w:r>
            <w:r w:rsidR="006210AA">
              <w:rPr>
                <w:webHidden/>
              </w:rPr>
              <w:tab/>
            </w:r>
            <w:r w:rsidR="006210AA">
              <w:rPr>
                <w:webHidden/>
              </w:rPr>
              <w:fldChar w:fldCharType="begin"/>
            </w:r>
            <w:r w:rsidR="006210AA">
              <w:rPr>
                <w:webHidden/>
              </w:rPr>
              <w:instrText xml:space="preserve"> PAGEREF _Toc414174280 \h </w:instrText>
            </w:r>
            <w:r w:rsidR="006210AA">
              <w:rPr>
                <w:webHidden/>
              </w:rPr>
            </w:r>
            <w:r w:rsidR="006210AA">
              <w:rPr>
                <w:webHidden/>
              </w:rPr>
              <w:fldChar w:fldCharType="separate"/>
            </w:r>
            <w:r w:rsidR="00175EC5">
              <w:rPr>
                <w:webHidden/>
              </w:rPr>
              <w:t>17</w:t>
            </w:r>
            <w:r w:rsidR="006210AA">
              <w:rPr>
                <w:webHidden/>
              </w:rPr>
              <w:fldChar w:fldCharType="end"/>
            </w:r>
          </w:hyperlink>
        </w:p>
        <w:p w:rsidR="006210AA" w:rsidRDefault="00152E9B">
          <w:pPr>
            <w:pStyle w:val="TOC1"/>
            <w:rPr>
              <w:rFonts w:cstheme="minorBidi"/>
              <w:b w:val="0"/>
              <w:lang w:val="en-AU" w:eastAsia="en-AU"/>
            </w:rPr>
          </w:pPr>
          <w:hyperlink w:anchor="_Toc414174281" w:history="1">
            <w:r w:rsidR="006210AA" w:rsidRPr="00C604A4">
              <w:rPr>
                <w:rStyle w:val="Hyperlink"/>
                <w:rFonts w:ascii="Calibri" w:hAnsi="Calibri"/>
              </w:rPr>
              <w:t>Managing Performance</w:t>
            </w:r>
            <w:r w:rsidR="006210AA">
              <w:rPr>
                <w:webHidden/>
              </w:rPr>
              <w:tab/>
            </w:r>
            <w:r w:rsidR="006210AA">
              <w:rPr>
                <w:webHidden/>
              </w:rPr>
              <w:fldChar w:fldCharType="begin"/>
            </w:r>
            <w:r w:rsidR="006210AA">
              <w:rPr>
                <w:webHidden/>
              </w:rPr>
              <w:instrText xml:space="preserve"> PAGEREF _Toc414174281 \h </w:instrText>
            </w:r>
            <w:r w:rsidR="006210AA">
              <w:rPr>
                <w:webHidden/>
              </w:rPr>
            </w:r>
            <w:r w:rsidR="006210AA">
              <w:rPr>
                <w:webHidden/>
              </w:rPr>
              <w:fldChar w:fldCharType="separate"/>
            </w:r>
            <w:r w:rsidR="00175EC5">
              <w:rPr>
                <w:webHidden/>
              </w:rPr>
              <w:t>19</w:t>
            </w:r>
            <w:r w:rsidR="006210AA">
              <w:rPr>
                <w:webHidden/>
              </w:rPr>
              <w:fldChar w:fldCharType="end"/>
            </w:r>
          </w:hyperlink>
        </w:p>
        <w:p w:rsidR="006210AA" w:rsidRDefault="00152E9B">
          <w:pPr>
            <w:pStyle w:val="TOC2"/>
            <w:rPr>
              <w:rFonts w:cstheme="minorBidi"/>
              <w:sz w:val="22"/>
              <w:lang w:val="en-AU" w:eastAsia="en-AU"/>
            </w:rPr>
          </w:pPr>
          <w:hyperlink w:anchor="_Toc414174282" w:history="1">
            <w:r w:rsidR="006210AA" w:rsidRPr="00C604A4">
              <w:rPr>
                <w:rStyle w:val="Hyperlink"/>
                <w:rFonts w:ascii="Calibri" w:hAnsi="Calibri"/>
              </w:rPr>
              <w:t>Appraisal Policy</w:t>
            </w:r>
            <w:r w:rsidR="006210AA">
              <w:rPr>
                <w:webHidden/>
              </w:rPr>
              <w:tab/>
            </w:r>
            <w:r w:rsidR="006210AA">
              <w:rPr>
                <w:webHidden/>
              </w:rPr>
              <w:fldChar w:fldCharType="begin"/>
            </w:r>
            <w:r w:rsidR="006210AA">
              <w:rPr>
                <w:webHidden/>
              </w:rPr>
              <w:instrText xml:space="preserve"> PAGEREF _Toc414174282 \h </w:instrText>
            </w:r>
            <w:r w:rsidR="006210AA">
              <w:rPr>
                <w:webHidden/>
              </w:rPr>
            </w:r>
            <w:r w:rsidR="006210AA">
              <w:rPr>
                <w:webHidden/>
              </w:rPr>
              <w:fldChar w:fldCharType="separate"/>
            </w:r>
            <w:r w:rsidR="00175EC5">
              <w:rPr>
                <w:webHidden/>
              </w:rPr>
              <w:t>19</w:t>
            </w:r>
            <w:r w:rsidR="006210AA">
              <w:rPr>
                <w:webHidden/>
              </w:rPr>
              <w:fldChar w:fldCharType="end"/>
            </w:r>
          </w:hyperlink>
        </w:p>
        <w:p w:rsidR="006210AA" w:rsidRDefault="00152E9B">
          <w:pPr>
            <w:pStyle w:val="TOC1"/>
            <w:rPr>
              <w:rFonts w:cstheme="minorBidi"/>
              <w:b w:val="0"/>
              <w:lang w:val="en-AU" w:eastAsia="en-AU"/>
            </w:rPr>
          </w:pPr>
          <w:hyperlink w:anchor="_Toc414174283" w:history="1">
            <w:r w:rsidR="006210AA" w:rsidRPr="00C604A4">
              <w:rPr>
                <w:rStyle w:val="Hyperlink"/>
                <w:rFonts w:ascii="Calibri" w:hAnsi="Calibri"/>
              </w:rPr>
              <w:t>Disciplinary Procedure</w:t>
            </w:r>
            <w:r w:rsidR="006210AA">
              <w:rPr>
                <w:webHidden/>
              </w:rPr>
              <w:tab/>
            </w:r>
            <w:r w:rsidR="006210AA">
              <w:rPr>
                <w:webHidden/>
              </w:rPr>
              <w:fldChar w:fldCharType="begin"/>
            </w:r>
            <w:r w:rsidR="006210AA">
              <w:rPr>
                <w:webHidden/>
              </w:rPr>
              <w:instrText xml:space="preserve"> PAGEREF _Toc414174283 \h </w:instrText>
            </w:r>
            <w:r w:rsidR="006210AA">
              <w:rPr>
                <w:webHidden/>
              </w:rPr>
            </w:r>
            <w:r w:rsidR="006210AA">
              <w:rPr>
                <w:webHidden/>
              </w:rPr>
              <w:fldChar w:fldCharType="separate"/>
            </w:r>
            <w:r w:rsidR="00175EC5">
              <w:rPr>
                <w:webHidden/>
              </w:rPr>
              <w:t>21</w:t>
            </w:r>
            <w:r w:rsidR="006210AA">
              <w:rPr>
                <w:webHidden/>
              </w:rPr>
              <w:fldChar w:fldCharType="end"/>
            </w:r>
          </w:hyperlink>
        </w:p>
        <w:p w:rsidR="006210AA" w:rsidRDefault="00152E9B">
          <w:pPr>
            <w:pStyle w:val="TOC2"/>
            <w:rPr>
              <w:rFonts w:cstheme="minorBidi"/>
              <w:sz w:val="22"/>
              <w:lang w:val="en-AU" w:eastAsia="en-AU"/>
            </w:rPr>
          </w:pPr>
          <w:hyperlink w:anchor="_Toc414174284" w:history="1">
            <w:r w:rsidR="006210AA" w:rsidRPr="00C604A4">
              <w:rPr>
                <w:rStyle w:val="Hyperlink"/>
                <w:rFonts w:ascii="Calibri" w:hAnsi="Calibri"/>
              </w:rPr>
              <w:t>Suspension</w:t>
            </w:r>
            <w:r w:rsidR="006210AA">
              <w:rPr>
                <w:webHidden/>
              </w:rPr>
              <w:tab/>
            </w:r>
            <w:r w:rsidR="006210AA">
              <w:rPr>
                <w:webHidden/>
              </w:rPr>
              <w:fldChar w:fldCharType="begin"/>
            </w:r>
            <w:r w:rsidR="006210AA">
              <w:rPr>
                <w:webHidden/>
              </w:rPr>
              <w:instrText xml:space="preserve"> PAGEREF _Toc414174284 \h </w:instrText>
            </w:r>
            <w:r w:rsidR="006210AA">
              <w:rPr>
                <w:webHidden/>
              </w:rPr>
            </w:r>
            <w:r w:rsidR="006210AA">
              <w:rPr>
                <w:webHidden/>
              </w:rPr>
              <w:fldChar w:fldCharType="separate"/>
            </w:r>
            <w:r w:rsidR="00175EC5">
              <w:rPr>
                <w:webHidden/>
              </w:rPr>
              <w:t>21</w:t>
            </w:r>
            <w:r w:rsidR="006210AA">
              <w:rPr>
                <w:webHidden/>
              </w:rPr>
              <w:fldChar w:fldCharType="end"/>
            </w:r>
          </w:hyperlink>
        </w:p>
        <w:p w:rsidR="006210AA" w:rsidRDefault="00152E9B">
          <w:pPr>
            <w:pStyle w:val="TOC2"/>
            <w:rPr>
              <w:rFonts w:cstheme="minorBidi"/>
              <w:sz w:val="22"/>
              <w:lang w:val="en-AU" w:eastAsia="en-AU"/>
            </w:rPr>
          </w:pPr>
          <w:hyperlink w:anchor="_Toc414174285" w:history="1">
            <w:r w:rsidR="006210AA" w:rsidRPr="00C604A4">
              <w:rPr>
                <w:rStyle w:val="Hyperlink"/>
                <w:rFonts w:ascii="Calibri" w:hAnsi="Calibri"/>
              </w:rPr>
              <w:t>Counselling</w:t>
            </w:r>
            <w:r w:rsidR="006210AA">
              <w:rPr>
                <w:webHidden/>
              </w:rPr>
              <w:tab/>
            </w:r>
            <w:r w:rsidR="006210AA">
              <w:rPr>
                <w:webHidden/>
              </w:rPr>
              <w:fldChar w:fldCharType="begin"/>
            </w:r>
            <w:r w:rsidR="006210AA">
              <w:rPr>
                <w:webHidden/>
              </w:rPr>
              <w:instrText xml:space="preserve"> PAGEREF _Toc414174285 \h </w:instrText>
            </w:r>
            <w:r w:rsidR="006210AA">
              <w:rPr>
                <w:webHidden/>
              </w:rPr>
            </w:r>
            <w:r w:rsidR="006210AA">
              <w:rPr>
                <w:webHidden/>
              </w:rPr>
              <w:fldChar w:fldCharType="separate"/>
            </w:r>
            <w:r w:rsidR="00175EC5">
              <w:rPr>
                <w:webHidden/>
              </w:rPr>
              <w:t>21</w:t>
            </w:r>
            <w:r w:rsidR="006210AA">
              <w:rPr>
                <w:webHidden/>
              </w:rPr>
              <w:fldChar w:fldCharType="end"/>
            </w:r>
          </w:hyperlink>
        </w:p>
        <w:p w:rsidR="006210AA" w:rsidRDefault="00152E9B">
          <w:pPr>
            <w:pStyle w:val="TOC2"/>
            <w:rPr>
              <w:rFonts w:cstheme="minorBidi"/>
              <w:sz w:val="22"/>
              <w:lang w:val="en-AU" w:eastAsia="en-AU"/>
            </w:rPr>
          </w:pPr>
          <w:hyperlink w:anchor="_Toc414174286" w:history="1">
            <w:r w:rsidR="006210AA" w:rsidRPr="00C604A4">
              <w:rPr>
                <w:rStyle w:val="Hyperlink"/>
                <w:rFonts w:ascii="Calibri" w:hAnsi="Calibri"/>
              </w:rPr>
              <w:t>Procedure for Formal Investigation</w:t>
            </w:r>
            <w:r w:rsidR="006210AA">
              <w:rPr>
                <w:webHidden/>
              </w:rPr>
              <w:tab/>
            </w:r>
            <w:r w:rsidR="006210AA">
              <w:rPr>
                <w:webHidden/>
              </w:rPr>
              <w:fldChar w:fldCharType="begin"/>
            </w:r>
            <w:r w:rsidR="006210AA">
              <w:rPr>
                <w:webHidden/>
              </w:rPr>
              <w:instrText xml:space="preserve"> PAGEREF _Toc414174286 \h </w:instrText>
            </w:r>
            <w:r w:rsidR="006210AA">
              <w:rPr>
                <w:webHidden/>
              </w:rPr>
            </w:r>
            <w:r w:rsidR="006210AA">
              <w:rPr>
                <w:webHidden/>
              </w:rPr>
              <w:fldChar w:fldCharType="separate"/>
            </w:r>
            <w:r w:rsidR="00175EC5">
              <w:rPr>
                <w:webHidden/>
              </w:rPr>
              <w:t>22</w:t>
            </w:r>
            <w:r w:rsidR="006210AA">
              <w:rPr>
                <w:webHidden/>
              </w:rPr>
              <w:fldChar w:fldCharType="end"/>
            </w:r>
          </w:hyperlink>
        </w:p>
        <w:p w:rsidR="006210AA" w:rsidRDefault="00152E9B">
          <w:pPr>
            <w:pStyle w:val="TOC2"/>
            <w:rPr>
              <w:rFonts w:cstheme="minorBidi"/>
              <w:sz w:val="22"/>
              <w:lang w:val="en-AU" w:eastAsia="en-AU"/>
            </w:rPr>
          </w:pPr>
          <w:hyperlink w:anchor="_Toc414174287" w:history="1">
            <w:r w:rsidR="006210AA" w:rsidRPr="00C604A4">
              <w:rPr>
                <w:rStyle w:val="Hyperlink"/>
                <w:rFonts w:ascii="Calibri" w:hAnsi="Calibri"/>
              </w:rPr>
              <w:t>Warnings</w:t>
            </w:r>
            <w:r w:rsidR="006210AA">
              <w:rPr>
                <w:webHidden/>
              </w:rPr>
              <w:tab/>
            </w:r>
            <w:r w:rsidR="006210AA">
              <w:rPr>
                <w:webHidden/>
              </w:rPr>
              <w:fldChar w:fldCharType="begin"/>
            </w:r>
            <w:r w:rsidR="006210AA">
              <w:rPr>
                <w:webHidden/>
              </w:rPr>
              <w:instrText xml:space="preserve"> PAGEREF _Toc414174287 \h </w:instrText>
            </w:r>
            <w:r w:rsidR="006210AA">
              <w:rPr>
                <w:webHidden/>
              </w:rPr>
            </w:r>
            <w:r w:rsidR="006210AA">
              <w:rPr>
                <w:webHidden/>
              </w:rPr>
              <w:fldChar w:fldCharType="separate"/>
            </w:r>
            <w:r w:rsidR="00175EC5">
              <w:rPr>
                <w:webHidden/>
              </w:rPr>
              <w:t>23</w:t>
            </w:r>
            <w:r w:rsidR="006210AA">
              <w:rPr>
                <w:webHidden/>
              </w:rPr>
              <w:fldChar w:fldCharType="end"/>
            </w:r>
          </w:hyperlink>
        </w:p>
        <w:p w:rsidR="006210AA" w:rsidRDefault="00152E9B">
          <w:pPr>
            <w:pStyle w:val="TOC2"/>
            <w:rPr>
              <w:rFonts w:cstheme="minorBidi"/>
              <w:sz w:val="22"/>
              <w:lang w:val="en-AU" w:eastAsia="en-AU"/>
            </w:rPr>
          </w:pPr>
          <w:hyperlink w:anchor="_Toc414174288" w:history="1">
            <w:r w:rsidR="006210AA" w:rsidRPr="00C604A4">
              <w:rPr>
                <w:rStyle w:val="Hyperlink"/>
                <w:rFonts w:ascii="Calibri" w:hAnsi="Calibri"/>
              </w:rPr>
              <w:t>Letter of Warning</w:t>
            </w:r>
            <w:r w:rsidR="006210AA">
              <w:rPr>
                <w:webHidden/>
              </w:rPr>
              <w:tab/>
            </w:r>
            <w:r w:rsidR="006210AA">
              <w:rPr>
                <w:webHidden/>
              </w:rPr>
              <w:fldChar w:fldCharType="begin"/>
            </w:r>
            <w:r w:rsidR="006210AA">
              <w:rPr>
                <w:webHidden/>
              </w:rPr>
              <w:instrText xml:space="preserve"> PAGEREF _Toc414174288 \h </w:instrText>
            </w:r>
            <w:r w:rsidR="006210AA">
              <w:rPr>
                <w:webHidden/>
              </w:rPr>
            </w:r>
            <w:r w:rsidR="006210AA">
              <w:rPr>
                <w:webHidden/>
              </w:rPr>
              <w:fldChar w:fldCharType="separate"/>
            </w:r>
            <w:r w:rsidR="00175EC5">
              <w:rPr>
                <w:webHidden/>
              </w:rPr>
              <w:t>24</w:t>
            </w:r>
            <w:r w:rsidR="006210AA">
              <w:rPr>
                <w:webHidden/>
              </w:rPr>
              <w:fldChar w:fldCharType="end"/>
            </w:r>
          </w:hyperlink>
        </w:p>
        <w:p w:rsidR="006210AA" w:rsidRDefault="00152E9B">
          <w:pPr>
            <w:pStyle w:val="TOC2"/>
            <w:rPr>
              <w:rFonts w:cstheme="minorBidi"/>
              <w:sz w:val="22"/>
              <w:lang w:val="en-AU" w:eastAsia="en-AU"/>
            </w:rPr>
          </w:pPr>
          <w:hyperlink w:anchor="_Toc414174289" w:history="1">
            <w:r w:rsidR="006210AA" w:rsidRPr="00C604A4">
              <w:rPr>
                <w:rStyle w:val="Hyperlink"/>
                <w:rFonts w:ascii="Calibri" w:hAnsi="Calibri"/>
              </w:rPr>
              <w:t>Appeals</w:t>
            </w:r>
            <w:r w:rsidR="006210AA">
              <w:rPr>
                <w:webHidden/>
              </w:rPr>
              <w:tab/>
            </w:r>
            <w:r w:rsidR="006210AA">
              <w:rPr>
                <w:webHidden/>
              </w:rPr>
              <w:fldChar w:fldCharType="begin"/>
            </w:r>
            <w:r w:rsidR="006210AA">
              <w:rPr>
                <w:webHidden/>
              </w:rPr>
              <w:instrText xml:space="preserve"> PAGEREF _Toc414174289 \h </w:instrText>
            </w:r>
            <w:r w:rsidR="006210AA">
              <w:rPr>
                <w:webHidden/>
              </w:rPr>
            </w:r>
            <w:r w:rsidR="006210AA">
              <w:rPr>
                <w:webHidden/>
              </w:rPr>
              <w:fldChar w:fldCharType="separate"/>
            </w:r>
            <w:r w:rsidR="00175EC5">
              <w:rPr>
                <w:webHidden/>
              </w:rPr>
              <w:t>25</w:t>
            </w:r>
            <w:r w:rsidR="006210AA">
              <w:rPr>
                <w:webHidden/>
              </w:rPr>
              <w:fldChar w:fldCharType="end"/>
            </w:r>
          </w:hyperlink>
        </w:p>
        <w:p w:rsidR="006210AA" w:rsidRDefault="00152E9B">
          <w:pPr>
            <w:pStyle w:val="TOC1"/>
            <w:rPr>
              <w:rFonts w:cstheme="minorBidi"/>
              <w:b w:val="0"/>
              <w:lang w:val="en-AU" w:eastAsia="en-AU"/>
            </w:rPr>
          </w:pPr>
          <w:hyperlink w:anchor="_Toc414174290" w:history="1">
            <w:r w:rsidR="006210AA" w:rsidRPr="00C604A4">
              <w:rPr>
                <w:rStyle w:val="Hyperlink"/>
                <w:rFonts w:ascii="Calibri" w:hAnsi="Calibri"/>
              </w:rPr>
              <w:t>Capability Procedure</w:t>
            </w:r>
            <w:r w:rsidR="006210AA">
              <w:rPr>
                <w:webHidden/>
              </w:rPr>
              <w:tab/>
            </w:r>
            <w:r w:rsidR="006210AA">
              <w:rPr>
                <w:webHidden/>
              </w:rPr>
              <w:fldChar w:fldCharType="begin"/>
            </w:r>
            <w:r w:rsidR="006210AA">
              <w:rPr>
                <w:webHidden/>
              </w:rPr>
              <w:instrText xml:space="preserve"> PAGEREF _Toc414174290 \h </w:instrText>
            </w:r>
            <w:r w:rsidR="006210AA">
              <w:rPr>
                <w:webHidden/>
              </w:rPr>
            </w:r>
            <w:r w:rsidR="006210AA">
              <w:rPr>
                <w:webHidden/>
              </w:rPr>
              <w:fldChar w:fldCharType="separate"/>
            </w:r>
            <w:r w:rsidR="00175EC5">
              <w:rPr>
                <w:webHidden/>
              </w:rPr>
              <w:t>27</w:t>
            </w:r>
            <w:r w:rsidR="006210AA">
              <w:rPr>
                <w:webHidden/>
              </w:rPr>
              <w:fldChar w:fldCharType="end"/>
            </w:r>
          </w:hyperlink>
        </w:p>
        <w:p w:rsidR="006210AA" w:rsidRDefault="00152E9B">
          <w:pPr>
            <w:pStyle w:val="TOC2"/>
            <w:rPr>
              <w:rFonts w:cstheme="minorBidi"/>
              <w:sz w:val="22"/>
              <w:lang w:val="en-AU" w:eastAsia="en-AU"/>
            </w:rPr>
          </w:pPr>
          <w:hyperlink w:anchor="_Toc414174291" w:history="1">
            <w:r w:rsidR="006210AA" w:rsidRPr="00C604A4">
              <w:rPr>
                <w:rStyle w:val="Hyperlink"/>
                <w:rFonts w:ascii="Calibri" w:hAnsi="Calibri"/>
              </w:rPr>
              <w:t>Procedure</w:t>
            </w:r>
            <w:r w:rsidR="006210AA">
              <w:rPr>
                <w:webHidden/>
              </w:rPr>
              <w:tab/>
            </w:r>
            <w:r w:rsidR="006210AA">
              <w:rPr>
                <w:webHidden/>
              </w:rPr>
              <w:fldChar w:fldCharType="begin"/>
            </w:r>
            <w:r w:rsidR="006210AA">
              <w:rPr>
                <w:webHidden/>
              </w:rPr>
              <w:instrText xml:space="preserve"> PAGEREF _Toc414174291 \h </w:instrText>
            </w:r>
            <w:r w:rsidR="006210AA">
              <w:rPr>
                <w:webHidden/>
              </w:rPr>
            </w:r>
            <w:r w:rsidR="006210AA">
              <w:rPr>
                <w:webHidden/>
              </w:rPr>
              <w:fldChar w:fldCharType="separate"/>
            </w:r>
            <w:r w:rsidR="00175EC5">
              <w:rPr>
                <w:webHidden/>
              </w:rPr>
              <w:t>27</w:t>
            </w:r>
            <w:r w:rsidR="006210AA">
              <w:rPr>
                <w:webHidden/>
              </w:rPr>
              <w:fldChar w:fldCharType="end"/>
            </w:r>
          </w:hyperlink>
        </w:p>
        <w:p w:rsidR="006210AA" w:rsidRDefault="00152E9B">
          <w:pPr>
            <w:pStyle w:val="TOC2"/>
            <w:rPr>
              <w:rFonts w:cstheme="minorBidi"/>
              <w:sz w:val="22"/>
              <w:lang w:val="en-AU" w:eastAsia="en-AU"/>
            </w:rPr>
          </w:pPr>
          <w:hyperlink w:anchor="_Toc414174292" w:history="1">
            <w:r w:rsidR="006210AA" w:rsidRPr="00C604A4">
              <w:rPr>
                <w:rStyle w:val="Hyperlink"/>
                <w:rFonts w:ascii="Calibri" w:hAnsi="Calibri"/>
              </w:rPr>
              <w:t>Appeals</w:t>
            </w:r>
            <w:r w:rsidR="006210AA">
              <w:rPr>
                <w:webHidden/>
              </w:rPr>
              <w:tab/>
            </w:r>
            <w:r w:rsidR="006210AA">
              <w:rPr>
                <w:webHidden/>
              </w:rPr>
              <w:fldChar w:fldCharType="begin"/>
            </w:r>
            <w:r w:rsidR="006210AA">
              <w:rPr>
                <w:webHidden/>
              </w:rPr>
              <w:instrText xml:space="preserve"> PAGEREF _Toc414174292 \h </w:instrText>
            </w:r>
            <w:r w:rsidR="006210AA">
              <w:rPr>
                <w:webHidden/>
              </w:rPr>
            </w:r>
            <w:r w:rsidR="006210AA">
              <w:rPr>
                <w:webHidden/>
              </w:rPr>
              <w:fldChar w:fldCharType="separate"/>
            </w:r>
            <w:r w:rsidR="00175EC5">
              <w:rPr>
                <w:webHidden/>
              </w:rPr>
              <w:t>29</w:t>
            </w:r>
            <w:r w:rsidR="006210AA">
              <w:rPr>
                <w:webHidden/>
              </w:rPr>
              <w:fldChar w:fldCharType="end"/>
            </w:r>
          </w:hyperlink>
        </w:p>
        <w:p w:rsidR="006210AA" w:rsidRDefault="00152E9B">
          <w:pPr>
            <w:pStyle w:val="TOC1"/>
            <w:rPr>
              <w:rFonts w:cstheme="minorBidi"/>
              <w:b w:val="0"/>
              <w:lang w:val="en-AU" w:eastAsia="en-AU"/>
            </w:rPr>
          </w:pPr>
          <w:hyperlink w:anchor="_Toc414174293" w:history="1">
            <w:r w:rsidR="006210AA" w:rsidRPr="00C604A4">
              <w:rPr>
                <w:rStyle w:val="Hyperlink"/>
                <w:rFonts w:ascii="Calibri" w:hAnsi="Calibri"/>
              </w:rPr>
              <w:t>Dealing with Employee Concerns</w:t>
            </w:r>
            <w:r w:rsidR="006210AA">
              <w:rPr>
                <w:webHidden/>
              </w:rPr>
              <w:tab/>
            </w:r>
            <w:r w:rsidR="006210AA">
              <w:rPr>
                <w:webHidden/>
              </w:rPr>
              <w:fldChar w:fldCharType="begin"/>
            </w:r>
            <w:r w:rsidR="006210AA">
              <w:rPr>
                <w:webHidden/>
              </w:rPr>
              <w:instrText xml:space="preserve"> PAGEREF _Toc414174293 \h </w:instrText>
            </w:r>
            <w:r w:rsidR="006210AA">
              <w:rPr>
                <w:webHidden/>
              </w:rPr>
            </w:r>
            <w:r w:rsidR="006210AA">
              <w:rPr>
                <w:webHidden/>
              </w:rPr>
              <w:fldChar w:fldCharType="separate"/>
            </w:r>
            <w:r w:rsidR="00175EC5">
              <w:rPr>
                <w:webHidden/>
              </w:rPr>
              <w:t>30</w:t>
            </w:r>
            <w:r w:rsidR="006210AA">
              <w:rPr>
                <w:webHidden/>
              </w:rPr>
              <w:fldChar w:fldCharType="end"/>
            </w:r>
          </w:hyperlink>
        </w:p>
        <w:p w:rsidR="006210AA" w:rsidRDefault="00152E9B">
          <w:pPr>
            <w:pStyle w:val="TOC2"/>
            <w:rPr>
              <w:rFonts w:cstheme="minorBidi"/>
              <w:sz w:val="22"/>
              <w:lang w:val="en-AU" w:eastAsia="en-AU"/>
            </w:rPr>
          </w:pPr>
          <w:hyperlink w:anchor="_Toc414174294" w:history="1">
            <w:r w:rsidR="006210AA" w:rsidRPr="00C604A4">
              <w:rPr>
                <w:rStyle w:val="Hyperlink"/>
                <w:rFonts w:ascii="Calibri" w:hAnsi="Calibri"/>
              </w:rPr>
              <w:t>Member Protection Policy</w:t>
            </w:r>
            <w:r w:rsidR="006210AA">
              <w:rPr>
                <w:webHidden/>
              </w:rPr>
              <w:tab/>
            </w:r>
            <w:r w:rsidR="006210AA">
              <w:rPr>
                <w:webHidden/>
              </w:rPr>
              <w:fldChar w:fldCharType="begin"/>
            </w:r>
            <w:r w:rsidR="006210AA">
              <w:rPr>
                <w:webHidden/>
              </w:rPr>
              <w:instrText xml:space="preserve"> PAGEREF _Toc414174294 \h </w:instrText>
            </w:r>
            <w:r w:rsidR="006210AA">
              <w:rPr>
                <w:webHidden/>
              </w:rPr>
            </w:r>
            <w:r w:rsidR="006210AA">
              <w:rPr>
                <w:webHidden/>
              </w:rPr>
              <w:fldChar w:fldCharType="separate"/>
            </w:r>
            <w:r w:rsidR="00175EC5">
              <w:rPr>
                <w:webHidden/>
              </w:rPr>
              <w:t>30</w:t>
            </w:r>
            <w:r w:rsidR="006210AA">
              <w:rPr>
                <w:webHidden/>
              </w:rPr>
              <w:fldChar w:fldCharType="end"/>
            </w:r>
          </w:hyperlink>
        </w:p>
        <w:p w:rsidR="006210AA" w:rsidRDefault="00152E9B">
          <w:pPr>
            <w:pStyle w:val="TOC1"/>
            <w:rPr>
              <w:rFonts w:cstheme="minorBidi"/>
              <w:b w:val="0"/>
              <w:lang w:val="en-AU" w:eastAsia="en-AU"/>
            </w:rPr>
          </w:pPr>
          <w:hyperlink w:anchor="_Toc414174295" w:history="1">
            <w:r w:rsidR="006210AA" w:rsidRPr="00C604A4">
              <w:rPr>
                <w:rStyle w:val="Hyperlink"/>
                <w:rFonts w:ascii="Calibri" w:hAnsi="Calibri"/>
              </w:rPr>
              <w:t>Prevention of Bullying and Harassment at Work</w:t>
            </w:r>
            <w:r w:rsidR="006210AA">
              <w:rPr>
                <w:webHidden/>
              </w:rPr>
              <w:tab/>
            </w:r>
            <w:r w:rsidR="006210AA">
              <w:rPr>
                <w:webHidden/>
              </w:rPr>
              <w:fldChar w:fldCharType="begin"/>
            </w:r>
            <w:r w:rsidR="006210AA">
              <w:rPr>
                <w:webHidden/>
              </w:rPr>
              <w:instrText xml:space="preserve"> PAGEREF _Toc414174295 \h </w:instrText>
            </w:r>
            <w:r w:rsidR="006210AA">
              <w:rPr>
                <w:webHidden/>
              </w:rPr>
            </w:r>
            <w:r w:rsidR="006210AA">
              <w:rPr>
                <w:webHidden/>
              </w:rPr>
              <w:fldChar w:fldCharType="separate"/>
            </w:r>
            <w:r w:rsidR="00175EC5">
              <w:rPr>
                <w:webHidden/>
              </w:rPr>
              <w:t>31</w:t>
            </w:r>
            <w:r w:rsidR="006210AA">
              <w:rPr>
                <w:webHidden/>
              </w:rPr>
              <w:fldChar w:fldCharType="end"/>
            </w:r>
          </w:hyperlink>
        </w:p>
        <w:p w:rsidR="006210AA" w:rsidRDefault="00152E9B">
          <w:pPr>
            <w:pStyle w:val="TOC2"/>
            <w:rPr>
              <w:rFonts w:cstheme="minorBidi"/>
              <w:sz w:val="22"/>
              <w:lang w:val="en-AU" w:eastAsia="en-AU"/>
            </w:rPr>
          </w:pPr>
          <w:hyperlink w:anchor="_Toc414174296" w:history="1">
            <w:r w:rsidR="006210AA" w:rsidRPr="00C604A4">
              <w:rPr>
                <w:rStyle w:val="Hyperlink"/>
                <w:rFonts w:ascii="Calibri" w:hAnsi="Calibri"/>
              </w:rPr>
              <w:t>Key Principles</w:t>
            </w:r>
            <w:r w:rsidR="006210AA">
              <w:rPr>
                <w:webHidden/>
              </w:rPr>
              <w:tab/>
            </w:r>
            <w:r w:rsidR="006210AA">
              <w:rPr>
                <w:webHidden/>
              </w:rPr>
              <w:fldChar w:fldCharType="begin"/>
            </w:r>
            <w:r w:rsidR="006210AA">
              <w:rPr>
                <w:webHidden/>
              </w:rPr>
              <w:instrText xml:space="preserve"> PAGEREF _Toc414174296 \h </w:instrText>
            </w:r>
            <w:r w:rsidR="006210AA">
              <w:rPr>
                <w:webHidden/>
              </w:rPr>
            </w:r>
            <w:r w:rsidR="006210AA">
              <w:rPr>
                <w:webHidden/>
              </w:rPr>
              <w:fldChar w:fldCharType="separate"/>
            </w:r>
            <w:r w:rsidR="00175EC5">
              <w:rPr>
                <w:webHidden/>
              </w:rPr>
              <w:t>31</w:t>
            </w:r>
            <w:r w:rsidR="006210AA">
              <w:rPr>
                <w:webHidden/>
              </w:rPr>
              <w:fldChar w:fldCharType="end"/>
            </w:r>
          </w:hyperlink>
        </w:p>
        <w:p w:rsidR="006210AA" w:rsidRDefault="00152E9B">
          <w:pPr>
            <w:pStyle w:val="TOC2"/>
            <w:rPr>
              <w:rFonts w:cstheme="minorBidi"/>
              <w:sz w:val="22"/>
              <w:lang w:val="en-AU" w:eastAsia="en-AU"/>
            </w:rPr>
          </w:pPr>
          <w:hyperlink w:anchor="_Toc414174297" w:history="1">
            <w:r w:rsidR="006210AA" w:rsidRPr="00C604A4">
              <w:rPr>
                <w:rStyle w:val="Hyperlink"/>
                <w:rFonts w:ascii="Calibri" w:hAnsi="Calibri"/>
              </w:rPr>
              <w:t>Procedure</w:t>
            </w:r>
            <w:r w:rsidR="006210AA">
              <w:rPr>
                <w:webHidden/>
              </w:rPr>
              <w:tab/>
            </w:r>
            <w:r w:rsidR="006210AA">
              <w:rPr>
                <w:webHidden/>
              </w:rPr>
              <w:fldChar w:fldCharType="begin"/>
            </w:r>
            <w:r w:rsidR="006210AA">
              <w:rPr>
                <w:webHidden/>
              </w:rPr>
              <w:instrText xml:space="preserve"> PAGEREF _Toc414174297 \h </w:instrText>
            </w:r>
            <w:r w:rsidR="006210AA">
              <w:rPr>
                <w:webHidden/>
              </w:rPr>
            </w:r>
            <w:r w:rsidR="006210AA">
              <w:rPr>
                <w:webHidden/>
              </w:rPr>
              <w:fldChar w:fldCharType="separate"/>
            </w:r>
            <w:r w:rsidR="00175EC5">
              <w:rPr>
                <w:webHidden/>
              </w:rPr>
              <w:t>33</w:t>
            </w:r>
            <w:r w:rsidR="006210AA">
              <w:rPr>
                <w:webHidden/>
              </w:rPr>
              <w:fldChar w:fldCharType="end"/>
            </w:r>
          </w:hyperlink>
        </w:p>
        <w:p w:rsidR="006210AA" w:rsidRDefault="00152E9B">
          <w:pPr>
            <w:pStyle w:val="TOC1"/>
            <w:rPr>
              <w:rFonts w:cstheme="minorBidi"/>
              <w:b w:val="0"/>
              <w:lang w:val="en-AU" w:eastAsia="en-AU"/>
            </w:rPr>
          </w:pPr>
          <w:hyperlink w:anchor="_Toc414174298" w:history="1">
            <w:r w:rsidR="006210AA" w:rsidRPr="00C604A4">
              <w:rPr>
                <w:rStyle w:val="Hyperlink"/>
                <w:rFonts w:ascii="Calibri" w:hAnsi="Calibri"/>
              </w:rPr>
              <w:t>"Whistleblowing" Policy</w:t>
            </w:r>
            <w:r w:rsidR="006210AA">
              <w:rPr>
                <w:webHidden/>
              </w:rPr>
              <w:tab/>
            </w:r>
            <w:r w:rsidR="006210AA">
              <w:rPr>
                <w:webHidden/>
              </w:rPr>
              <w:fldChar w:fldCharType="begin"/>
            </w:r>
            <w:r w:rsidR="006210AA">
              <w:rPr>
                <w:webHidden/>
              </w:rPr>
              <w:instrText xml:space="preserve"> PAGEREF _Toc414174298 \h </w:instrText>
            </w:r>
            <w:r w:rsidR="006210AA">
              <w:rPr>
                <w:webHidden/>
              </w:rPr>
            </w:r>
            <w:r w:rsidR="006210AA">
              <w:rPr>
                <w:webHidden/>
              </w:rPr>
              <w:fldChar w:fldCharType="separate"/>
            </w:r>
            <w:r w:rsidR="00175EC5">
              <w:rPr>
                <w:webHidden/>
              </w:rPr>
              <w:t>36</w:t>
            </w:r>
            <w:r w:rsidR="006210AA">
              <w:rPr>
                <w:webHidden/>
              </w:rPr>
              <w:fldChar w:fldCharType="end"/>
            </w:r>
          </w:hyperlink>
        </w:p>
        <w:p w:rsidR="006210AA" w:rsidRDefault="00152E9B">
          <w:pPr>
            <w:pStyle w:val="TOC2"/>
            <w:rPr>
              <w:rFonts w:cstheme="minorBidi"/>
              <w:sz w:val="22"/>
              <w:lang w:val="en-AU" w:eastAsia="en-AU"/>
            </w:rPr>
          </w:pPr>
          <w:hyperlink w:anchor="_Toc414174299" w:history="1">
            <w:r w:rsidR="006210AA" w:rsidRPr="00C604A4">
              <w:rPr>
                <w:rStyle w:val="Hyperlink"/>
                <w:rFonts w:ascii="Calibri" w:hAnsi="Calibri"/>
              </w:rPr>
              <w:t>Scope of Policy</w:t>
            </w:r>
            <w:r w:rsidR="006210AA">
              <w:rPr>
                <w:webHidden/>
              </w:rPr>
              <w:tab/>
            </w:r>
            <w:r w:rsidR="006210AA">
              <w:rPr>
                <w:webHidden/>
              </w:rPr>
              <w:fldChar w:fldCharType="begin"/>
            </w:r>
            <w:r w:rsidR="006210AA">
              <w:rPr>
                <w:webHidden/>
              </w:rPr>
              <w:instrText xml:space="preserve"> PAGEREF _Toc414174299 \h </w:instrText>
            </w:r>
            <w:r w:rsidR="006210AA">
              <w:rPr>
                <w:webHidden/>
              </w:rPr>
            </w:r>
            <w:r w:rsidR="006210AA">
              <w:rPr>
                <w:webHidden/>
              </w:rPr>
              <w:fldChar w:fldCharType="separate"/>
            </w:r>
            <w:r w:rsidR="00175EC5">
              <w:rPr>
                <w:webHidden/>
              </w:rPr>
              <w:t>36</w:t>
            </w:r>
            <w:r w:rsidR="006210AA">
              <w:rPr>
                <w:webHidden/>
              </w:rPr>
              <w:fldChar w:fldCharType="end"/>
            </w:r>
          </w:hyperlink>
        </w:p>
        <w:p w:rsidR="006210AA" w:rsidRDefault="00152E9B">
          <w:pPr>
            <w:pStyle w:val="TOC2"/>
            <w:rPr>
              <w:rFonts w:cstheme="minorBidi"/>
              <w:sz w:val="22"/>
              <w:lang w:val="en-AU" w:eastAsia="en-AU"/>
            </w:rPr>
          </w:pPr>
          <w:hyperlink w:anchor="_Toc414174300" w:history="1">
            <w:r w:rsidR="006210AA" w:rsidRPr="00C604A4">
              <w:rPr>
                <w:rStyle w:val="Hyperlink"/>
                <w:rFonts w:ascii="Calibri" w:hAnsi="Calibri"/>
              </w:rPr>
              <w:t>Procedures for Making a Disclosure</w:t>
            </w:r>
            <w:r w:rsidR="006210AA">
              <w:rPr>
                <w:webHidden/>
              </w:rPr>
              <w:tab/>
            </w:r>
            <w:r w:rsidR="006210AA">
              <w:rPr>
                <w:webHidden/>
              </w:rPr>
              <w:fldChar w:fldCharType="begin"/>
            </w:r>
            <w:r w:rsidR="006210AA">
              <w:rPr>
                <w:webHidden/>
              </w:rPr>
              <w:instrText xml:space="preserve"> PAGEREF _Toc414174300 \h </w:instrText>
            </w:r>
            <w:r w:rsidR="006210AA">
              <w:rPr>
                <w:webHidden/>
              </w:rPr>
            </w:r>
            <w:r w:rsidR="006210AA">
              <w:rPr>
                <w:webHidden/>
              </w:rPr>
              <w:fldChar w:fldCharType="separate"/>
            </w:r>
            <w:r w:rsidR="00175EC5">
              <w:rPr>
                <w:webHidden/>
              </w:rPr>
              <w:t>37</w:t>
            </w:r>
            <w:r w:rsidR="006210AA">
              <w:rPr>
                <w:webHidden/>
              </w:rPr>
              <w:fldChar w:fldCharType="end"/>
            </w:r>
          </w:hyperlink>
        </w:p>
        <w:p w:rsidR="006210AA" w:rsidRDefault="00152E9B">
          <w:pPr>
            <w:pStyle w:val="TOC2"/>
            <w:rPr>
              <w:rFonts w:cstheme="minorBidi"/>
              <w:sz w:val="22"/>
              <w:lang w:val="en-AU" w:eastAsia="en-AU"/>
            </w:rPr>
          </w:pPr>
          <w:hyperlink w:anchor="_Toc414174301" w:history="1">
            <w:r w:rsidR="006210AA" w:rsidRPr="00C604A4">
              <w:rPr>
                <w:rStyle w:val="Hyperlink"/>
                <w:rFonts w:ascii="Calibri" w:hAnsi="Calibri"/>
              </w:rPr>
              <w:t>Timescales</w:t>
            </w:r>
            <w:r w:rsidR="006210AA">
              <w:rPr>
                <w:webHidden/>
              </w:rPr>
              <w:tab/>
            </w:r>
            <w:r w:rsidR="006210AA">
              <w:rPr>
                <w:webHidden/>
              </w:rPr>
              <w:fldChar w:fldCharType="begin"/>
            </w:r>
            <w:r w:rsidR="006210AA">
              <w:rPr>
                <w:webHidden/>
              </w:rPr>
              <w:instrText xml:space="preserve"> PAGEREF _Toc414174301 \h </w:instrText>
            </w:r>
            <w:r w:rsidR="006210AA">
              <w:rPr>
                <w:webHidden/>
              </w:rPr>
            </w:r>
            <w:r w:rsidR="006210AA">
              <w:rPr>
                <w:webHidden/>
              </w:rPr>
              <w:fldChar w:fldCharType="separate"/>
            </w:r>
            <w:r w:rsidR="00175EC5">
              <w:rPr>
                <w:webHidden/>
              </w:rPr>
              <w:t>38</w:t>
            </w:r>
            <w:r w:rsidR="006210AA">
              <w:rPr>
                <w:webHidden/>
              </w:rPr>
              <w:fldChar w:fldCharType="end"/>
            </w:r>
          </w:hyperlink>
        </w:p>
        <w:p w:rsidR="006210AA" w:rsidRDefault="00152E9B">
          <w:pPr>
            <w:pStyle w:val="TOC2"/>
            <w:rPr>
              <w:rFonts w:cstheme="minorBidi"/>
              <w:sz w:val="22"/>
              <w:lang w:val="en-AU" w:eastAsia="en-AU"/>
            </w:rPr>
          </w:pPr>
          <w:hyperlink w:anchor="_Toc414174302" w:history="1">
            <w:r w:rsidR="006210AA" w:rsidRPr="00C604A4">
              <w:rPr>
                <w:rStyle w:val="Hyperlink"/>
                <w:rFonts w:ascii="Calibri" w:hAnsi="Calibri"/>
              </w:rPr>
              <w:t>Investigating Procedure</w:t>
            </w:r>
            <w:r w:rsidR="006210AA">
              <w:rPr>
                <w:webHidden/>
              </w:rPr>
              <w:tab/>
            </w:r>
            <w:r w:rsidR="006210AA">
              <w:rPr>
                <w:webHidden/>
              </w:rPr>
              <w:fldChar w:fldCharType="begin"/>
            </w:r>
            <w:r w:rsidR="006210AA">
              <w:rPr>
                <w:webHidden/>
              </w:rPr>
              <w:instrText xml:space="preserve"> PAGEREF _Toc414174302 \h </w:instrText>
            </w:r>
            <w:r w:rsidR="006210AA">
              <w:rPr>
                <w:webHidden/>
              </w:rPr>
            </w:r>
            <w:r w:rsidR="006210AA">
              <w:rPr>
                <w:webHidden/>
              </w:rPr>
              <w:fldChar w:fldCharType="separate"/>
            </w:r>
            <w:r w:rsidR="00175EC5">
              <w:rPr>
                <w:webHidden/>
              </w:rPr>
              <w:t>38</w:t>
            </w:r>
            <w:r w:rsidR="006210AA">
              <w:rPr>
                <w:webHidden/>
              </w:rPr>
              <w:fldChar w:fldCharType="end"/>
            </w:r>
          </w:hyperlink>
        </w:p>
        <w:p w:rsidR="006210AA" w:rsidRDefault="00152E9B">
          <w:pPr>
            <w:pStyle w:val="TOC1"/>
            <w:rPr>
              <w:rFonts w:cstheme="minorBidi"/>
              <w:b w:val="0"/>
              <w:lang w:val="en-AU" w:eastAsia="en-AU"/>
            </w:rPr>
          </w:pPr>
          <w:hyperlink w:anchor="_Toc414174303" w:history="1">
            <w:r w:rsidR="006210AA" w:rsidRPr="00C604A4">
              <w:rPr>
                <w:rStyle w:val="Hyperlink"/>
                <w:rFonts w:ascii="Calibri" w:hAnsi="Calibri"/>
              </w:rPr>
              <w:t>Equality Policy</w:t>
            </w:r>
            <w:r w:rsidR="006210AA">
              <w:rPr>
                <w:webHidden/>
              </w:rPr>
              <w:tab/>
            </w:r>
            <w:r w:rsidR="006210AA">
              <w:rPr>
                <w:webHidden/>
              </w:rPr>
              <w:fldChar w:fldCharType="begin"/>
            </w:r>
            <w:r w:rsidR="006210AA">
              <w:rPr>
                <w:webHidden/>
              </w:rPr>
              <w:instrText xml:space="preserve"> PAGEREF _Toc414174303 \h </w:instrText>
            </w:r>
            <w:r w:rsidR="006210AA">
              <w:rPr>
                <w:webHidden/>
              </w:rPr>
            </w:r>
            <w:r w:rsidR="006210AA">
              <w:rPr>
                <w:webHidden/>
              </w:rPr>
              <w:fldChar w:fldCharType="separate"/>
            </w:r>
            <w:r w:rsidR="00175EC5">
              <w:rPr>
                <w:webHidden/>
              </w:rPr>
              <w:t>40</w:t>
            </w:r>
            <w:r w:rsidR="006210AA">
              <w:rPr>
                <w:webHidden/>
              </w:rPr>
              <w:fldChar w:fldCharType="end"/>
            </w:r>
          </w:hyperlink>
        </w:p>
        <w:p w:rsidR="006210AA" w:rsidRDefault="00152E9B">
          <w:pPr>
            <w:pStyle w:val="TOC2"/>
            <w:rPr>
              <w:rFonts w:cstheme="minorBidi"/>
              <w:sz w:val="22"/>
              <w:lang w:val="en-AU" w:eastAsia="en-AU"/>
            </w:rPr>
          </w:pPr>
          <w:hyperlink w:anchor="_Toc414174304" w:history="1">
            <w:r w:rsidR="006210AA" w:rsidRPr="00C604A4">
              <w:rPr>
                <w:rStyle w:val="Hyperlink"/>
                <w:rFonts w:ascii="Calibri" w:hAnsi="Calibri"/>
              </w:rPr>
              <w:t>Policy Statement</w:t>
            </w:r>
            <w:r w:rsidR="006210AA">
              <w:rPr>
                <w:webHidden/>
              </w:rPr>
              <w:tab/>
            </w:r>
            <w:r w:rsidR="006210AA">
              <w:rPr>
                <w:webHidden/>
              </w:rPr>
              <w:fldChar w:fldCharType="begin"/>
            </w:r>
            <w:r w:rsidR="006210AA">
              <w:rPr>
                <w:webHidden/>
              </w:rPr>
              <w:instrText xml:space="preserve"> PAGEREF _Toc414174304 \h </w:instrText>
            </w:r>
            <w:r w:rsidR="006210AA">
              <w:rPr>
                <w:webHidden/>
              </w:rPr>
            </w:r>
            <w:r w:rsidR="006210AA">
              <w:rPr>
                <w:webHidden/>
              </w:rPr>
              <w:fldChar w:fldCharType="separate"/>
            </w:r>
            <w:r w:rsidR="00175EC5">
              <w:rPr>
                <w:webHidden/>
              </w:rPr>
              <w:t>40</w:t>
            </w:r>
            <w:r w:rsidR="006210AA">
              <w:rPr>
                <w:webHidden/>
              </w:rPr>
              <w:fldChar w:fldCharType="end"/>
            </w:r>
          </w:hyperlink>
        </w:p>
        <w:p w:rsidR="006210AA" w:rsidRDefault="00152E9B">
          <w:pPr>
            <w:pStyle w:val="TOC2"/>
            <w:rPr>
              <w:rFonts w:cstheme="minorBidi"/>
              <w:sz w:val="22"/>
              <w:lang w:val="en-AU" w:eastAsia="en-AU"/>
            </w:rPr>
          </w:pPr>
          <w:hyperlink w:anchor="_Toc414174305" w:history="1">
            <w:r w:rsidR="006210AA" w:rsidRPr="00C604A4">
              <w:rPr>
                <w:rStyle w:val="Hyperlink"/>
                <w:rFonts w:ascii="Calibri" w:hAnsi="Calibri"/>
              </w:rPr>
              <w:t>Our Commitment</w:t>
            </w:r>
            <w:r w:rsidR="006210AA">
              <w:rPr>
                <w:webHidden/>
              </w:rPr>
              <w:tab/>
            </w:r>
            <w:r w:rsidR="006210AA">
              <w:rPr>
                <w:webHidden/>
              </w:rPr>
              <w:fldChar w:fldCharType="begin"/>
            </w:r>
            <w:r w:rsidR="006210AA">
              <w:rPr>
                <w:webHidden/>
              </w:rPr>
              <w:instrText xml:space="preserve"> PAGEREF _Toc414174305 \h </w:instrText>
            </w:r>
            <w:r w:rsidR="006210AA">
              <w:rPr>
                <w:webHidden/>
              </w:rPr>
            </w:r>
            <w:r w:rsidR="006210AA">
              <w:rPr>
                <w:webHidden/>
              </w:rPr>
              <w:fldChar w:fldCharType="separate"/>
            </w:r>
            <w:r w:rsidR="00175EC5">
              <w:rPr>
                <w:webHidden/>
              </w:rPr>
              <w:t>40</w:t>
            </w:r>
            <w:r w:rsidR="006210AA">
              <w:rPr>
                <w:webHidden/>
              </w:rPr>
              <w:fldChar w:fldCharType="end"/>
            </w:r>
          </w:hyperlink>
        </w:p>
        <w:p w:rsidR="006210AA" w:rsidRDefault="00152E9B">
          <w:pPr>
            <w:pStyle w:val="TOC2"/>
            <w:rPr>
              <w:rFonts w:cstheme="minorBidi"/>
              <w:sz w:val="22"/>
              <w:lang w:val="en-AU" w:eastAsia="en-AU"/>
            </w:rPr>
          </w:pPr>
          <w:hyperlink w:anchor="_Toc414174306" w:history="1">
            <w:r w:rsidR="006210AA" w:rsidRPr="00C604A4">
              <w:rPr>
                <w:rStyle w:val="Hyperlink"/>
                <w:rFonts w:ascii="Calibri" w:hAnsi="Calibri"/>
              </w:rPr>
              <w:t>Responsibilities of Management</w:t>
            </w:r>
            <w:r w:rsidR="006210AA">
              <w:rPr>
                <w:webHidden/>
              </w:rPr>
              <w:tab/>
            </w:r>
            <w:r w:rsidR="006210AA">
              <w:rPr>
                <w:webHidden/>
              </w:rPr>
              <w:fldChar w:fldCharType="begin"/>
            </w:r>
            <w:r w:rsidR="006210AA">
              <w:rPr>
                <w:webHidden/>
              </w:rPr>
              <w:instrText xml:space="preserve"> PAGEREF _Toc414174306 \h </w:instrText>
            </w:r>
            <w:r w:rsidR="006210AA">
              <w:rPr>
                <w:webHidden/>
              </w:rPr>
            </w:r>
            <w:r w:rsidR="006210AA">
              <w:rPr>
                <w:webHidden/>
              </w:rPr>
              <w:fldChar w:fldCharType="separate"/>
            </w:r>
            <w:r w:rsidR="00175EC5">
              <w:rPr>
                <w:webHidden/>
              </w:rPr>
              <w:t>41</w:t>
            </w:r>
            <w:r w:rsidR="006210AA">
              <w:rPr>
                <w:webHidden/>
              </w:rPr>
              <w:fldChar w:fldCharType="end"/>
            </w:r>
          </w:hyperlink>
        </w:p>
        <w:p w:rsidR="006210AA" w:rsidRDefault="00152E9B">
          <w:pPr>
            <w:pStyle w:val="TOC2"/>
            <w:rPr>
              <w:rFonts w:cstheme="minorBidi"/>
              <w:sz w:val="22"/>
              <w:lang w:val="en-AU" w:eastAsia="en-AU"/>
            </w:rPr>
          </w:pPr>
          <w:hyperlink w:anchor="_Toc414174307" w:history="1">
            <w:r w:rsidR="006210AA" w:rsidRPr="00C604A4">
              <w:rPr>
                <w:rStyle w:val="Hyperlink"/>
                <w:rFonts w:ascii="Calibri" w:hAnsi="Calibri"/>
              </w:rPr>
              <w:t>Responsibilities of Staff</w:t>
            </w:r>
            <w:r w:rsidR="006210AA">
              <w:rPr>
                <w:webHidden/>
              </w:rPr>
              <w:tab/>
            </w:r>
            <w:r w:rsidR="006210AA">
              <w:rPr>
                <w:webHidden/>
              </w:rPr>
              <w:fldChar w:fldCharType="begin"/>
            </w:r>
            <w:r w:rsidR="006210AA">
              <w:rPr>
                <w:webHidden/>
              </w:rPr>
              <w:instrText xml:space="preserve"> PAGEREF _Toc414174307 \h </w:instrText>
            </w:r>
            <w:r w:rsidR="006210AA">
              <w:rPr>
                <w:webHidden/>
              </w:rPr>
            </w:r>
            <w:r w:rsidR="006210AA">
              <w:rPr>
                <w:webHidden/>
              </w:rPr>
              <w:fldChar w:fldCharType="separate"/>
            </w:r>
            <w:r w:rsidR="00175EC5">
              <w:rPr>
                <w:webHidden/>
              </w:rPr>
              <w:t>41</w:t>
            </w:r>
            <w:r w:rsidR="006210AA">
              <w:rPr>
                <w:webHidden/>
              </w:rPr>
              <w:fldChar w:fldCharType="end"/>
            </w:r>
          </w:hyperlink>
        </w:p>
        <w:p w:rsidR="006210AA" w:rsidRDefault="00152E9B">
          <w:pPr>
            <w:pStyle w:val="TOC2"/>
            <w:rPr>
              <w:rFonts w:cstheme="minorBidi"/>
              <w:sz w:val="22"/>
              <w:lang w:val="en-AU" w:eastAsia="en-AU"/>
            </w:rPr>
          </w:pPr>
          <w:hyperlink w:anchor="_Toc414174308" w:history="1">
            <w:r w:rsidR="006210AA" w:rsidRPr="00C604A4">
              <w:rPr>
                <w:rStyle w:val="Hyperlink"/>
                <w:rFonts w:ascii="Calibri" w:hAnsi="Calibri"/>
              </w:rPr>
              <w:t>Third Parties</w:t>
            </w:r>
            <w:r w:rsidR="006210AA">
              <w:rPr>
                <w:webHidden/>
              </w:rPr>
              <w:tab/>
            </w:r>
            <w:r w:rsidR="006210AA">
              <w:rPr>
                <w:webHidden/>
              </w:rPr>
              <w:fldChar w:fldCharType="begin"/>
            </w:r>
            <w:r w:rsidR="006210AA">
              <w:rPr>
                <w:webHidden/>
              </w:rPr>
              <w:instrText xml:space="preserve"> PAGEREF _Toc414174308 \h </w:instrText>
            </w:r>
            <w:r w:rsidR="006210AA">
              <w:rPr>
                <w:webHidden/>
              </w:rPr>
            </w:r>
            <w:r w:rsidR="006210AA">
              <w:rPr>
                <w:webHidden/>
              </w:rPr>
              <w:fldChar w:fldCharType="separate"/>
            </w:r>
            <w:r w:rsidR="00175EC5">
              <w:rPr>
                <w:webHidden/>
              </w:rPr>
              <w:t>42</w:t>
            </w:r>
            <w:r w:rsidR="006210AA">
              <w:rPr>
                <w:webHidden/>
              </w:rPr>
              <w:fldChar w:fldCharType="end"/>
            </w:r>
          </w:hyperlink>
        </w:p>
        <w:p w:rsidR="006210AA" w:rsidRDefault="00152E9B">
          <w:pPr>
            <w:pStyle w:val="TOC2"/>
            <w:rPr>
              <w:rFonts w:cstheme="minorBidi"/>
              <w:sz w:val="22"/>
              <w:lang w:val="en-AU" w:eastAsia="en-AU"/>
            </w:rPr>
          </w:pPr>
          <w:hyperlink w:anchor="_Toc414174309" w:history="1">
            <w:r w:rsidR="006210AA" w:rsidRPr="00C604A4">
              <w:rPr>
                <w:rStyle w:val="Hyperlink"/>
                <w:rFonts w:ascii="Calibri" w:hAnsi="Calibri"/>
              </w:rPr>
              <w:t>Grievances/Discipline</w:t>
            </w:r>
            <w:r w:rsidR="006210AA">
              <w:rPr>
                <w:webHidden/>
              </w:rPr>
              <w:tab/>
            </w:r>
            <w:r w:rsidR="006210AA">
              <w:rPr>
                <w:webHidden/>
              </w:rPr>
              <w:fldChar w:fldCharType="begin"/>
            </w:r>
            <w:r w:rsidR="006210AA">
              <w:rPr>
                <w:webHidden/>
              </w:rPr>
              <w:instrText xml:space="preserve"> PAGEREF _Toc414174309 \h </w:instrText>
            </w:r>
            <w:r w:rsidR="006210AA">
              <w:rPr>
                <w:webHidden/>
              </w:rPr>
            </w:r>
            <w:r w:rsidR="006210AA">
              <w:rPr>
                <w:webHidden/>
              </w:rPr>
              <w:fldChar w:fldCharType="separate"/>
            </w:r>
            <w:r w:rsidR="00175EC5">
              <w:rPr>
                <w:webHidden/>
              </w:rPr>
              <w:t>42</w:t>
            </w:r>
            <w:r w:rsidR="006210AA">
              <w:rPr>
                <w:webHidden/>
              </w:rPr>
              <w:fldChar w:fldCharType="end"/>
            </w:r>
          </w:hyperlink>
        </w:p>
        <w:p w:rsidR="006210AA" w:rsidRDefault="00152E9B">
          <w:pPr>
            <w:pStyle w:val="TOC2"/>
            <w:rPr>
              <w:rFonts w:cstheme="minorBidi"/>
              <w:sz w:val="22"/>
              <w:lang w:val="en-AU" w:eastAsia="en-AU"/>
            </w:rPr>
          </w:pPr>
          <w:hyperlink w:anchor="_Toc414174310" w:history="1">
            <w:r w:rsidR="006210AA" w:rsidRPr="00C604A4">
              <w:rPr>
                <w:rStyle w:val="Hyperlink"/>
                <w:rFonts w:ascii="Calibri" w:hAnsi="Calibri"/>
              </w:rPr>
              <w:t>Review</w:t>
            </w:r>
            <w:r w:rsidR="006210AA">
              <w:rPr>
                <w:webHidden/>
              </w:rPr>
              <w:tab/>
            </w:r>
            <w:r w:rsidR="006210AA">
              <w:rPr>
                <w:webHidden/>
              </w:rPr>
              <w:fldChar w:fldCharType="begin"/>
            </w:r>
            <w:r w:rsidR="006210AA">
              <w:rPr>
                <w:webHidden/>
              </w:rPr>
              <w:instrText xml:space="preserve"> PAGEREF _Toc414174310 \h </w:instrText>
            </w:r>
            <w:r w:rsidR="006210AA">
              <w:rPr>
                <w:webHidden/>
              </w:rPr>
            </w:r>
            <w:r w:rsidR="006210AA">
              <w:rPr>
                <w:webHidden/>
              </w:rPr>
              <w:fldChar w:fldCharType="separate"/>
            </w:r>
            <w:r w:rsidR="00175EC5">
              <w:rPr>
                <w:webHidden/>
              </w:rPr>
              <w:t>42</w:t>
            </w:r>
            <w:r w:rsidR="006210AA">
              <w:rPr>
                <w:webHidden/>
              </w:rPr>
              <w:fldChar w:fldCharType="end"/>
            </w:r>
          </w:hyperlink>
        </w:p>
        <w:p w:rsidR="006210AA" w:rsidRDefault="00152E9B">
          <w:pPr>
            <w:pStyle w:val="TOC1"/>
            <w:rPr>
              <w:rFonts w:cstheme="minorBidi"/>
              <w:b w:val="0"/>
              <w:lang w:val="en-AU" w:eastAsia="en-AU"/>
            </w:rPr>
          </w:pPr>
          <w:hyperlink w:anchor="_Toc414174311" w:history="1">
            <w:r w:rsidR="006210AA" w:rsidRPr="00C604A4">
              <w:rPr>
                <w:rStyle w:val="Hyperlink"/>
                <w:rFonts w:ascii="Calibri" w:hAnsi="Calibri"/>
              </w:rPr>
              <w:t>Drug and Alcohol Abuse Policy</w:t>
            </w:r>
            <w:r w:rsidR="006210AA">
              <w:rPr>
                <w:webHidden/>
              </w:rPr>
              <w:tab/>
            </w:r>
            <w:r w:rsidR="006210AA">
              <w:rPr>
                <w:webHidden/>
              </w:rPr>
              <w:fldChar w:fldCharType="begin"/>
            </w:r>
            <w:r w:rsidR="006210AA">
              <w:rPr>
                <w:webHidden/>
              </w:rPr>
              <w:instrText xml:space="preserve"> PAGEREF _Toc414174311 \h </w:instrText>
            </w:r>
            <w:r w:rsidR="006210AA">
              <w:rPr>
                <w:webHidden/>
              </w:rPr>
            </w:r>
            <w:r w:rsidR="006210AA">
              <w:rPr>
                <w:webHidden/>
              </w:rPr>
              <w:fldChar w:fldCharType="separate"/>
            </w:r>
            <w:r w:rsidR="00175EC5">
              <w:rPr>
                <w:webHidden/>
              </w:rPr>
              <w:t>43</w:t>
            </w:r>
            <w:r w:rsidR="006210AA">
              <w:rPr>
                <w:webHidden/>
              </w:rPr>
              <w:fldChar w:fldCharType="end"/>
            </w:r>
          </w:hyperlink>
        </w:p>
        <w:p w:rsidR="006210AA" w:rsidRDefault="00152E9B">
          <w:pPr>
            <w:pStyle w:val="TOC2"/>
            <w:rPr>
              <w:rFonts w:cstheme="minorBidi"/>
              <w:sz w:val="22"/>
              <w:lang w:val="en-AU" w:eastAsia="en-AU"/>
            </w:rPr>
          </w:pPr>
          <w:hyperlink w:anchor="_Toc414174312" w:history="1">
            <w:r w:rsidR="006210AA" w:rsidRPr="00C604A4">
              <w:rPr>
                <w:rStyle w:val="Hyperlink"/>
                <w:rFonts w:ascii="Calibri" w:hAnsi="Calibri"/>
              </w:rPr>
              <w:t>Assistance for a Member of Staff</w:t>
            </w:r>
            <w:r w:rsidR="006210AA">
              <w:rPr>
                <w:webHidden/>
              </w:rPr>
              <w:tab/>
            </w:r>
            <w:r w:rsidR="006210AA">
              <w:rPr>
                <w:webHidden/>
              </w:rPr>
              <w:fldChar w:fldCharType="begin"/>
            </w:r>
            <w:r w:rsidR="006210AA">
              <w:rPr>
                <w:webHidden/>
              </w:rPr>
              <w:instrText xml:space="preserve"> PAGEREF _Toc414174312 \h </w:instrText>
            </w:r>
            <w:r w:rsidR="006210AA">
              <w:rPr>
                <w:webHidden/>
              </w:rPr>
            </w:r>
            <w:r w:rsidR="006210AA">
              <w:rPr>
                <w:webHidden/>
              </w:rPr>
              <w:fldChar w:fldCharType="separate"/>
            </w:r>
            <w:r w:rsidR="00175EC5">
              <w:rPr>
                <w:webHidden/>
              </w:rPr>
              <w:t>43</w:t>
            </w:r>
            <w:r w:rsidR="006210AA">
              <w:rPr>
                <w:webHidden/>
              </w:rPr>
              <w:fldChar w:fldCharType="end"/>
            </w:r>
          </w:hyperlink>
        </w:p>
        <w:p w:rsidR="006210AA" w:rsidRDefault="00152E9B">
          <w:pPr>
            <w:pStyle w:val="TOC2"/>
            <w:rPr>
              <w:rFonts w:cstheme="minorBidi"/>
              <w:sz w:val="22"/>
              <w:lang w:val="en-AU" w:eastAsia="en-AU"/>
            </w:rPr>
          </w:pPr>
          <w:hyperlink w:anchor="_Toc414174313" w:history="1">
            <w:r w:rsidR="006210AA" w:rsidRPr="00C604A4">
              <w:rPr>
                <w:rStyle w:val="Hyperlink"/>
                <w:rFonts w:ascii="Calibri" w:hAnsi="Calibri"/>
              </w:rPr>
              <w:t>Disciplinary Action</w:t>
            </w:r>
            <w:r w:rsidR="006210AA">
              <w:rPr>
                <w:webHidden/>
              </w:rPr>
              <w:tab/>
            </w:r>
            <w:r w:rsidR="006210AA">
              <w:rPr>
                <w:webHidden/>
              </w:rPr>
              <w:fldChar w:fldCharType="begin"/>
            </w:r>
            <w:r w:rsidR="006210AA">
              <w:rPr>
                <w:webHidden/>
              </w:rPr>
              <w:instrText xml:space="preserve"> PAGEREF _Toc414174313 \h </w:instrText>
            </w:r>
            <w:r w:rsidR="006210AA">
              <w:rPr>
                <w:webHidden/>
              </w:rPr>
            </w:r>
            <w:r w:rsidR="006210AA">
              <w:rPr>
                <w:webHidden/>
              </w:rPr>
              <w:fldChar w:fldCharType="separate"/>
            </w:r>
            <w:r w:rsidR="00175EC5">
              <w:rPr>
                <w:webHidden/>
              </w:rPr>
              <w:t>44</w:t>
            </w:r>
            <w:r w:rsidR="006210AA">
              <w:rPr>
                <w:webHidden/>
              </w:rPr>
              <w:fldChar w:fldCharType="end"/>
            </w:r>
          </w:hyperlink>
        </w:p>
        <w:p w:rsidR="006210AA" w:rsidRDefault="00152E9B">
          <w:pPr>
            <w:pStyle w:val="TOC2"/>
            <w:rPr>
              <w:rFonts w:cstheme="minorBidi"/>
              <w:sz w:val="22"/>
              <w:lang w:val="en-AU" w:eastAsia="en-AU"/>
            </w:rPr>
          </w:pPr>
          <w:hyperlink w:anchor="_Toc414174314" w:history="1">
            <w:r w:rsidR="006210AA" w:rsidRPr="00C604A4">
              <w:rPr>
                <w:rStyle w:val="Hyperlink"/>
                <w:rFonts w:ascii="Calibri" w:hAnsi="Calibri"/>
              </w:rPr>
              <w:t>Procedures</w:t>
            </w:r>
            <w:r w:rsidR="006210AA">
              <w:rPr>
                <w:webHidden/>
              </w:rPr>
              <w:tab/>
            </w:r>
            <w:r w:rsidR="006210AA">
              <w:rPr>
                <w:webHidden/>
              </w:rPr>
              <w:fldChar w:fldCharType="begin"/>
            </w:r>
            <w:r w:rsidR="006210AA">
              <w:rPr>
                <w:webHidden/>
              </w:rPr>
              <w:instrText xml:space="preserve"> PAGEREF _Toc414174314 \h </w:instrText>
            </w:r>
            <w:r w:rsidR="006210AA">
              <w:rPr>
                <w:webHidden/>
              </w:rPr>
            </w:r>
            <w:r w:rsidR="006210AA">
              <w:rPr>
                <w:webHidden/>
              </w:rPr>
              <w:fldChar w:fldCharType="separate"/>
            </w:r>
            <w:r w:rsidR="00175EC5">
              <w:rPr>
                <w:webHidden/>
              </w:rPr>
              <w:t>44</w:t>
            </w:r>
            <w:r w:rsidR="006210AA">
              <w:rPr>
                <w:webHidden/>
              </w:rPr>
              <w:fldChar w:fldCharType="end"/>
            </w:r>
          </w:hyperlink>
        </w:p>
        <w:p w:rsidR="006210AA" w:rsidRDefault="00152E9B">
          <w:pPr>
            <w:pStyle w:val="TOC1"/>
            <w:rPr>
              <w:rFonts w:cstheme="minorBidi"/>
              <w:b w:val="0"/>
              <w:lang w:val="en-AU" w:eastAsia="en-AU"/>
            </w:rPr>
          </w:pPr>
          <w:hyperlink w:anchor="_Toc414174315" w:history="1">
            <w:r w:rsidR="006210AA" w:rsidRPr="00C604A4">
              <w:rPr>
                <w:rStyle w:val="Hyperlink"/>
                <w:rFonts w:ascii="Calibri" w:hAnsi="Calibri"/>
              </w:rPr>
              <w:t>Health and Safety Policy</w:t>
            </w:r>
            <w:r w:rsidR="006210AA">
              <w:rPr>
                <w:webHidden/>
              </w:rPr>
              <w:tab/>
            </w:r>
            <w:r w:rsidR="006210AA">
              <w:rPr>
                <w:webHidden/>
              </w:rPr>
              <w:fldChar w:fldCharType="begin"/>
            </w:r>
            <w:r w:rsidR="006210AA">
              <w:rPr>
                <w:webHidden/>
              </w:rPr>
              <w:instrText xml:space="preserve"> PAGEREF _Toc414174315 \h </w:instrText>
            </w:r>
            <w:r w:rsidR="006210AA">
              <w:rPr>
                <w:webHidden/>
              </w:rPr>
            </w:r>
            <w:r w:rsidR="006210AA">
              <w:rPr>
                <w:webHidden/>
              </w:rPr>
              <w:fldChar w:fldCharType="separate"/>
            </w:r>
            <w:r w:rsidR="00175EC5">
              <w:rPr>
                <w:webHidden/>
              </w:rPr>
              <w:t>47</w:t>
            </w:r>
            <w:r w:rsidR="006210AA">
              <w:rPr>
                <w:webHidden/>
              </w:rPr>
              <w:fldChar w:fldCharType="end"/>
            </w:r>
          </w:hyperlink>
        </w:p>
        <w:p w:rsidR="006210AA" w:rsidRDefault="00152E9B">
          <w:pPr>
            <w:pStyle w:val="TOC2"/>
            <w:rPr>
              <w:rFonts w:cstheme="minorBidi"/>
              <w:sz w:val="22"/>
              <w:lang w:val="en-AU" w:eastAsia="en-AU"/>
            </w:rPr>
          </w:pPr>
          <w:hyperlink w:anchor="_Toc414174316" w:history="1">
            <w:r w:rsidR="006210AA" w:rsidRPr="00C604A4">
              <w:rPr>
                <w:rStyle w:val="Hyperlink"/>
                <w:rFonts w:ascii="Calibri" w:hAnsi="Calibri"/>
              </w:rPr>
              <w:t>Management Responsibilities</w:t>
            </w:r>
            <w:r w:rsidR="006210AA">
              <w:rPr>
                <w:webHidden/>
              </w:rPr>
              <w:tab/>
            </w:r>
            <w:r w:rsidR="006210AA">
              <w:rPr>
                <w:webHidden/>
              </w:rPr>
              <w:fldChar w:fldCharType="begin"/>
            </w:r>
            <w:r w:rsidR="006210AA">
              <w:rPr>
                <w:webHidden/>
              </w:rPr>
              <w:instrText xml:space="preserve"> PAGEREF _Toc414174316 \h </w:instrText>
            </w:r>
            <w:r w:rsidR="006210AA">
              <w:rPr>
                <w:webHidden/>
              </w:rPr>
            </w:r>
            <w:r w:rsidR="006210AA">
              <w:rPr>
                <w:webHidden/>
              </w:rPr>
              <w:fldChar w:fldCharType="separate"/>
            </w:r>
            <w:r w:rsidR="00175EC5">
              <w:rPr>
                <w:webHidden/>
              </w:rPr>
              <w:t>47</w:t>
            </w:r>
            <w:r w:rsidR="006210AA">
              <w:rPr>
                <w:webHidden/>
              </w:rPr>
              <w:fldChar w:fldCharType="end"/>
            </w:r>
          </w:hyperlink>
        </w:p>
        <w:p w:rsidR="006210AA" w:rsidRDefault="00152E9B">
          <w:pPr>
            <w:pStyle w:val="TOC2"/>
            <w:rPr>
              <w:rFonts w:cstheme="minorBidi"/>
              <w:sz w:val="22"/>
              <w:lang w:val="en-AU" w:eastAsia="en-AU"/>
            </w:rPr>
          </w:pPr>
          <w:hyperlink w:anchor="_Toc414174317" w:history="1">
            <w:r w:rsidR="006210AA" w:rsidRPr="00C604A4">
              <w:rPr>
                <w:rStyle w:val="Hyperlink"/>
                <w:rFonts w:ascii="Calibri" w:hAnsi="Calibri"/>
              </w:rPr>
              <w:t>Health and Safety Management Process</w:t>
            </w:r>
            <w:r w:rsidR="006210AA">
              <w:rPr>
                <w:webHidden/>
              </w:rPr>
              <w:tab/>
            </w:r>
            <w:r w:rsidR="006210AA">
              <w:rPr>
                <w:webHidden/>
              </w:rPr>
              <w:fldChar w:fldCharType="begin"/>
            </w:r>
            <w:r w:rsidR="006210AA">
              <w:rPr>
                <w:webHidden/>
              </w:rPr>
              <w:instrText xml:space="preserve"> PAGEREF _Toc414174317 \h </w:instrText>
            </w:r>
            <w:r w:rsidR="006210AA">
              <w:rPr>
                <w:webHidden/>
              </w:rPr>
            </w:r>
            <w:r w:rsidR="006210AA">
              <w:rPr>
                <w:webHidden/>
              </w:rPr>
              <w:fldChar w:fldCharType="separate"/>
            </w:r>
            <w:r w:rsidR="00175EC5">
              <w:rPr>
                <w:webHidden/>
              </w:rPr>
              <w:t>47</w:t>
            </w:r>
            <w:r w:rsidR="006210AA">
              <w:rPr>
                <w:webHidden/>
              </w:rPr>
              <w:fldChar w:fldCharType="end"/>
            </w:r>
          </w:hyperlink>
        </w:p>
        <w:p w:rsidR="006210AA" w:rsidRDefault="00152E9B">
          <w:pPr>
            <w:pStyle w:val="TOC2"/>
            <w:rPr>
              <w:rFonts w:cstheme="minorBidi"/>
              <w:sz w:val="22"/>
              <w:lang w:val="en-AU" w:eastAsia="en-AU"/>
            </w:rPr>
          </w:pPr>
          <w:hyperlink w:anchor="_Toc414174318" w:history="1">
            <w:r w:rsidR="006210AA" w:rsidRPr="00C604A4">
              <w:rPr>
                <w:rStyle w:val="Hyperlink"/>
                <w:rFonts w:ascii="Calibri" w:hAnsi="Calibri"/>
              </w:rPr>
              <w:t>Health, Safety and Welfare Guidelines</w:t>
            </w:r>
            <w:r w:rsidR="006210AA">
              <w:rPr>
                <w:webHidden/>
              </w:rPr>
              <w:tab/>
            </w:r>
            <w:r w:rsidR="006210AA">
              <w:rPr>
                <w:webHidden/>
              </w:rPr>
              <w:fldChar w:fldCharType="begin"/>
            </w:r>
            <w:r w:rsidR="006210AA">
              <w:rPr>
                <w:webHidden/>
              </w:rPr>
              <w:instrText xml:space="preserve"> PAGEREF _Toc414174318 \h </w:instrText>
            </w:r>
            <w:r w:rsidR="006210AA">
              <w:rPr>
                <w:webHidden/>
              </w:rPr>
            </w:r>
            <w:r w:rsidR="006210AA">
              <w:rPr>
                <w:webHidden/>
              </w:rPr>
              <w:fldChar w:fldCharType="separate"/>
            </w:r>
            <w:r w:rsidR="00175EC5">
              <w:rPr>
                <w:webHidden/>
              </w:rPr>
              <w:t>48</w:t>
            </w:r>
            <w:r w:rsidR="006210AA">
              <w:rPr>
                <w:webHidden/>
              </w:rPr>
              <w:fldChar w:fldCharType="end"/>
            </w:r>
          </w:hyperlink>
        </w:p>
        <w:p w:rsidR="006210AA" w:rsidRDefault="00152E9B">
          <w:pPr>
            <w:pStyle w:val="TOC2"/>
            <w:rPr>
              <w:rFonts w:cstheme="minorBidi"/>
              <w:sz w:val="22"/>
              <w:lang w:val="en-AU" w:eastAsia="en-AU"/>
            </w:rPr>
          </w:pPr>
          <w:hyperlink w:anchor="_Toc414174319" w:history="1">
            <w:r w:rsidR="006210AA" w:rsidRPr="00C604A4">
              <w:rPr>
                <w:rStyle w:val="Hyperlink"/>
                <w:rFonts w:ascii="Calibri" w:hAnsi="Calibri"/>
              </w:rPr>
              <w:t>Identification of Health and Safety Hazards</w:t>
            </w:r>
            <w:r w:rsidR="006210AA">
              <w:rPr>
                <w:webHidden/>
              </w:rPr>
              <w:tab/>
            </w:r>
            <w:r w:rsidR="006210AA">
              <w:rPr>
                <w:webHidden/>
              </w:rPr>
              <w:fldChar w:fldCharType="begin"/>
            </w:r>
            <w:r w:rsidR="006210AA">
              <w:rPr>
                <w:webHidden/>
              </w:rPr>
              <w:instrText xml:space="preserve"> PAGEREF _Toc414174319 \h </w:instrText>
            </w:r>
            <w:r w:rsidR="006210AA">
              <w:rPr>
                <w:webHidden/>
              </w:rPr>
            </w:r>
            <w:r w:rsidR="006210AA">
              <w:rPr>
                <w:webHidden/>
              </w:rPr>
              <w:fldChar w:fldCharType="separate"/>
            </w:r>
            <w:r w:rsidR="00175EC5">
              <w:rPr>
                <w:webHidden/>
              </w:rPr>
              <w:t>48</w:t>
            </w:r>
            <w:r w:rsidR="006210AA">
              <w:rPr>
                <w:webHidden/>
              </w:rPr>
              <w:fldChar w:fldCharType="end"/>
            </w:r>
          </w:hyperlink>
        </w:p>
        <w:p w:rsidR="006210AA" w:rsidRDefault="00152E9B">
          <w:pPr>
            <w:pStyle w:val="TOC2"/>
            <w:rPr>
              <w:rFonts w:cstheme="minorBidi"/>
              <w:sz w:val="22"/>
              <w:lang w:val="en-AU" w:eastAsia="en-AU"/>
            </w:rPr>
          </w:pPr>
          <w:hyperlink w:anchor="_Toc414174320" w:history="1">
            <w:r w:rsidR="006210AA" w:rsidRPr="00C604A4">
              <w:rPr>
                <w:rStyle w:val="Hyperlink"/>
                <w:rFonts w:ascii="Calibri" w:hAnsi="Calibri"/>
              </w:rPr>
              <w:t>Safety Representatives</w:t>
            </w:r>
            <w:r w:rsidR="006210AA">
              <w:rPr>
                <w:webHidden/>
              </w:rPr>
              <w:tab/>
            </w:r>
            <w:r w:rsidR="006210AA">
              <w:rPr>
                <w:webHidden/>
              </w:rPr>
              <w:fldChar w:fldCharType="begin"/>
            </w:r>
            <w:r w:rsidR="006210AA">
              <w:rPr>
                <w:webHidden/>
              </w:rPr>
              <w:instrText xml:space="preserve"> PAGEREF _Toc414174320 \h </w:instrText>
            </w:r>
            <w:r w:rsidR="006210AA">
              <w:rPr>
                <w:webHidden/>
              </w:rPr>
            </w:r>
            <w:r w:rsidR="006210AA">
              <w:rPr>
                <w:webHidden/>
              </w:rPr>
              <w:fldChar w:fldCharType="separate"/>
            </w:r>
            <w:r w:rsidR="00175EC5">
              <w:rPr>
                <w:webHidden/>
              </w:rPr>
              <w:t>49</w:t>
            </w:r>
            <w:r w:rsidR="006210AA">
              <w:rPr>
                <w:webHidden/>
              </w:rPr>
              <w:fldChar w:fldCharType="end"/>
            </w:r>
          </w:hyperlink>
        </w:p>
        <w:p w:rsidR="006210AA" w:rsidRDefault="00152E9B">
          <w:pPr>
            <w:pStyle w:val="TOC2"/>
            <w:rPr>
              <w:rFonts w:cstheme="minorBidi"/>
              <w:sz w:val="22"/>
              <w:lang w:val="en-AU" w:eastAsia="en-AU"/>
            </w:rPr>
          </w:pPr>
          <w:hyperlink w:anchor="_Toc414174321" w:history="1">
            <w:r w:rsidR="006210AA" w:rsidRPr="00C604A4">
              <w:rPr>
                <w:rStyle w:val="Hyperlink"/>
                <w:rFonts w:ascii="Calibri" w:hAnsi="Calibri"/>
              </w:rPr>
              <w:t>Training</w:t>
            </w:r>
            <w:r w:rsidR="006210AA">
              <w:rPr>
                <w:webHidden/>
              </w:rPr>
              <w:tab/>
            </w:r>
            <w:r w:rsidR="006210AA">
              <w:rPr>
                <w:webHidden/>
              </w:rPr>
              <w:fldChar w:fldCharType="begin"/>
            </w:r>
            <w:r w:rsidR="006210AA">
              <w:rPr>
                <w:webHidden/>
              </w:rPr>
              <w:instrText xml:space="preserve"> PAGEREF _Toc414174321 \h </w:instrText>
            </w:r>
            <w:r w:rsidR="006210AA">
              <w:rPr>
                <w:webHidden/>
              </w:rPr>
            </w:r>
            <w:r w:rsidR="006210AA">
              <w:rPr>
                <w:webHidden/>
              </w:rPr>
              <w:fldChar w:fldCharType="separate"/>
            </w:r>
            <w:r w:rsidR="00175EC5">
              <w:rPr>
                <w:webHidden/>
              </w:rPr>
              <w:t>49</w:t>
            </w:r>
            <w:r w:rsidR="006210AA">
              <w:rPr>
                <w:webHidden/>
              </w:rPr>
              <w:fldChar w:fldCharType="end"/>
            </w:r>
          </w:hyperlink>
        </w:p>
        <w:p w:rsidR="006210AA" w:rsidRDefault="00152E9B">
          <w:pPr>
            <w:pStyle w:val="TOC2"/>
            <w:rPr>
              <w:rFonts w:cstheme="minorBidi"/>
              <w:sz w:val="22"/>
              <w:lang w:val="en-AU" w:eastAsia="en-AU"/>
            </w:rPr>
          </w:pPr>
          <w:hyperlink w:anchor="_Toc414174322" w:history="1">
            <w:r w:rsidR="006210AA" w:rsidRPr="00C604A4">
              <w:rPr>
                <w:rStyle w:val="Hyperlink"/>
                <w:rFonts w:ascii="Calibri" w:hAnsi="Calibri"/>
              </w:rPr>
              <w:t>Records, Statistics and Monitoring</w:t>
            </w:r>
            <w:r w:rsidR="006210AA">
              <w:rPr>
                <w:webHidden/>
              </w:rPr>
              <w:tab/>
            </w:r>
            <w:r w:rsidR="006210AA">
              <w:rPr>
                <w:webHidden/>
              </w:rPr>
              <w:fldChar w:fldCharType="begin"/>
            </w:r>
            <w:r w:rsidR="006210AA">
              <w:rPr>
                <w:webHidden/>
              </w:rPr>
              <w:instrText xml:space="preserve"> PAGEREF _Toc414174322 \h </w:instrText>
            </w:r>
            <w:r w:rsidR="006210AA">
              <w:rPr>
                <w:webHidden/>
              </w:rPr>
            </w:r>
            <w:r w:rsidR="006210AA">
              <w:rPr>
                <w:webHidden/>
              </w:rPr>
              <w:fldChar w:fldCharType="separate"/>
            </w:r>
            <w:r w:rsidR="00175EC5">
              <w:rPr>
                <w:webHidden/>
              </w:rPr>
              <w:t>50</w:t>
            </w:r>
            <w:r w:rsidR="006210AA">
              <w:rPr>
                <w:webHidden/>
              </w:rPr>
              <w:fldChar w:fldCharType="end"/>
            </w:r>
          </w:hyperlink>
        </w:p>
        <w:p w:rsidR="006210AA" w:rsidRDefault="00152E9B">
          <w:pPr>
            <w:pStyle w:val="TOC2"/>
            <w:rPr>
              <w:rFonts w:cstheme="minorBidi"/>
              <w:sz w:val="22"/>
              <w:lang w:val="en-AU" w:eastAsia="en-AU"/>
            </w:rPr>
          </w:pPr>
          <w:hyperlink w:anchor="_Toc414174323" w:history="1">
            <w:r w:rsidR="006210AA" w:rsidRPr="00C604A4">
              <w:rPr>
                <w:rStyle w:val="Hyperlink"/>
                <w:rFonts w:ascii="Calibri" w:hAnsi="Calibri"/>
              </w:rPr>
              <w:t>First Aid</w:t>
            </w:r>
            <w:r w:rsidR="006210AA">
              <w:rPr>
                <w:webHidden/>
              </w:rPr>
              <w:tab/>
            </w:r>
            <w:r w:rsidR="006210AA">
              <w:rPr>
                <w:webHidden/>
              </w:rPr>
              <w:fldChar w:fldCharType="begin"/>
            </w:r>
            <w:r w:rsidR="006210AA">
              <w:rPr>
                <w:webHidden/>
              </w:rPr>
              <w:instrText xml:space="preserve"> PAGEREF _Toc414174323 \h </w:instrText>
            </w:r>
            <w:r w:rsidR="006210AA">
              <w:rPr>
                <w:webHidden/>
              </w:rPr>
            </w:r>
            <w:r w:rsidR="006210AA">
              <w:rPr>
                <w:webHidden/>
              </w:rPr>
              <w:fldChar w:fldCharType="separate"/>
            </w:r>
            <w:r w:rsidR="00175EC5">
              <w:rPr>
                <w:webHidden/>
              </w:rPr>
              <w:t>50</w:t>
            </w:r>
            <w:r w:rsidR="006210AA">
              <w:rPr>
                <w:webHidden/>
              </w:rPr>
              <w:fldChar w:fldCharType="end"/>
            </w:r>
          </w:hyperlink>
        </w:p>
        <w:p w:rsidR="006210AA" w:rsidRDefault="00152E9B">
          <w:pPr>
            <w:pStyle w:val="TOC2"/>
            <w:rPr>
              <w:rFonts w:cstheme="minorBidi"/>
              <w:sz w:val="22"/>
              <w:lang w:val="en-AU" w:eastAsia="en-AU"/>
            </w:rPr>
          </w:pPr>
          <w:hyperlink w:anchor="_Toc414174324" w:history="1">
            <w:r w:rsidR="006210AA" w:rsidRPr="00C604A4">
              <w:rPr>
                <w:rStyle w:val="Hyperlink"/>
                <w:rFonts w:ascii="Calibri" w:hAnsi="Calibri"/>
              </w:rPr>
              <w:t>Fire</w:t>
            </w:r>
            <w:r w:rsidR="006210AA">
              <w:rPr>
                <w:webHidden/>
              </w:rPr>
              <w:tab/>
            </w:r>
            <w:r w:rsidR="006210AA">
              <w:rPr>
                <w:webHidden/>
              </w:rPr>
              <w:fldChar w:fldCharType="begin"/>
            </w:r>
            <w:r w:rsidR="006210AA">
              <w:rPr>
                <w:webHidden/>
              </w:rPr>
              <w:instrText xml:space="preserve"> PAGEREF _Toc414174324 \h </w:instrText>
            </w:r>
            <w:r w:rsidR="006210AA">
              <w:rPr>
                <w:webHidden/>
              </w:rPr>
            </w:r>
            <w:r w:rsidR="006210AA">
              <w:rPr>
                <w:webHidden/>
              </w:rPr>
              <w:fldChar w:fldCharType="separate"/>
            </w:r>
            <w:r w:rsidR="00175EC5">
              <w:rPr>
                <w:webHidden/>
              </w:rPr>
              <w:t>50</w:t>
            </w:r>
            <w:r w:rsidR="006210AA">
              <w:rPr>
                <w:webHidden/>
              </w:rPr>
              <w:fldChar w:fldCharType="end"/>
            </w:r>
          </w:hyperlink>
        </w:p>
        <w:p w:rsidR="006210AA" w:rsidRDefault="00152E9B">
          <w:pPr>
            <w:pStyle w:val="TOC2"/>
            <w:rPr>
              <w:rFonts w:cstheme="minorBidi"/>
              <w:sz w:val="22"/>
              <w:lang w:val="en-AU" w:eastAsia="en-AU"/>
            </w:rPr>
          </w:pPr>
          <w:hyperlink w:anchor="_Toc414174325" w:history="1">
            <w:r w:rsidR="006210AA" w:rsidRPr="00C604A4">
              <w:rPr>
                <w:rStyle w:val="Hyperlink"/>
                <w:rFonts w:ascii="Calibri" w:hAnsi="Calibri"/>
              </w:rPr>
              <w:t>Lifting and Handling</w:t>
            </w:r>
            <w:r w:rsidR="006210AA">
              <w:rPr>
                <w:webHidden/>
              </w:rPr>
              <w:tab/>
            </w:r>
            <w:r w:rsidR="006210AA">
              <w:rPr>
                <w:webHidden/>
              </w:rPr>
              <w:fldChar w:fldCharType="begin"/>
            </w:r>
            <w:r w:rsidR="006210AA">
              <w:rPr>
                <w:webHidden/>
              </w:rPr>
              <w:instrText xml:space="preserve"> PAGEREF _Toc414174325 \h </w:instrText>
            </w:r>
            <w:r w:rsidR="006210AA">
              <w:rPr>
                <w:webHidden/>
              </w:rPr>
            </w:r>
            <w:r w:rsidR="006210AA">
              <w:rPr>
                <w:webHidden/>
              </w:rPr>
              <w:fldChar w:fldCharType="separate"/>
            </w:r>
            <w:r w:rsidR="00175EC5">
              <w:rPr>
                <w:webHidden/>
              </w:rPr>
              <w:t>50</w:t>
            </w:r>
            <w:r w:rsidR="006210AA">
              <w:rPr>
                <w:webHidden/>
              </w:rPr>
              <w:fldChar w:fldCharType="end"/>
            </w:r>
          </w:hyperlink>
        </w:p>
        <w:p w:rsidR="006210AA" w:rsidRDefault="00152E9B">
          <w:pPr>
            <w:pStyle w:val="TOC2"/>
            <w:rPr>
              <w:rFonts w:cstheme="minorBidi"/>
              <w:sz w:val="22"/>
              <w:lang w:val="en-AU" w:eastAsia="en-AU"/>
            </w:rPr>
          </w:pPr>
          <w:hyperlink w:anchor="_Toc414174326" w:history="1">
            <w:r w:rsidR="006210AA" w:rsidRPr="00C604A4">
              <w:rPr>
                <w:rStyle w:val="Hyperlink"/>
                <w:rFonts w:ascii="Calibri" w:hAnsi="Calibri"/>
              </w:rPr>
              <w:t>Non-Smoking On Organisation Premises</w:t>
            </w:r>
            <w:r w:rsidR="006210AA">
              <w:rPr>
                <w:webHidden/>
              </w:rPr>
              <w:tab/>
            </w:r>
            <w:r w:rsidR="006210AA">
              <w:rPr>
                <w:webHidden/>
              </w:rPr>
              <w:fldChar w:fldCharType="begin"/>
            </w:r>
            <w:r w:rsidR="006210AA">
              <w:rPr>
                <w:webHidden/>
              </w:rPr>
              <w:instrText xml:space="preserve"> PAGEREF _Toc414174326 \h </w:instrText>
            </w:r>
            <w:r w:rsidR="006210AA">
              <w:rPr>
                <w:webHidden/>
              </w:rPr>
            </w:r>
            <w:r w:rsidR="006210AA">
              <w:rPr>
                <w:webHidden/>
              </w:rPr>
              <w:fldChar w:fldCharType="separate"/>
            </w:r>
            <w:r w:rsidR="00175EC5">
              <w:rPr>
                <w:webHidden/>
              </w:rPr>
              <w:t>50</w:t>
            </w:r>
            <w:r w:rsidR="006210AA">
              <w:rPr>
                <w:webHidden/>
              </w:rPr>
              <w:fldChar w:fldCharType="end"/>
            </w:r>
          </w:hyperlink>
        </w:p>
        <w:p w:rsidR="006210AA" w:rsidRDefault="00152E9B">
          <w:pPr>
            <w:pStyle w:val="TOC2"/>
            <w:rPr>
              <w:rFonts w:cstheme="minorBidi"/>
              <w:sz w:val="22"/>
              <w:lang w:val="en-AU" w:eastAsia="en-AU"/>
            </w:rPr>
          </w:pPr>
          <w:hyperlink w:anchor="_Toc414174327" w:history="1">
            <w:r w:rsidR="006210AA" w:rsidRPr="00C604A4">
              <w:rPr>
                <w:rStyle w:val="Hyperlink"/>
                <w:rFonts w:ascii="Calibri" w:hAnsi="Calibri"/>
              </w:rPr>
              <w:t>Health and Safety and the Individual Employee</w:t>
            </w:r>
            <w:r w:rsidR="006210AA">
              <w:rPr>
                <w:webHidden/>
              </w:rPr>
              <w:tab/>
            </w:r>
            <w:r w:rsidR="006210AA">
              <w:rPr>
                <w:webHidden/>
              </w:rPr>
              <w:fldChar w:fldCharType="begin"/>
            </w:r>
            <w:r w:rsidR="006210AA">
              <w:rPr>
                <w:webHidden/>
              </w:rPr>
              <w:instrText xml:space="preserve"> PAGEREF _Toc414174327 \h </w:instrText>
            </w:r>
            <w:r w:rsidR="006210AA">
              <w:rPr>
                <w:webHidden/>
              </w:rPr>
            </w:r>
            <w:r w:rsidR="006210AA">
              <w:rPr>
                <w:webHidden/>
              </w:rPr>
              <w:fldChar w:fldCharType="separate"/>
            </w:r>
            <w:r w:rsidR="00175EC5">
              <w:rPr>
                <w:webHidden/>
              </w:rPr>
              <w:t>51</w:t>
            </w:r>
            <w:r w:rsidR="006210AA">
              <w:rPr>
                <w:webHidden/>
              </w:rPr>
              <w:fldChar w:fldCharType="end"/>
            </w:r>
          </w:hyperlink>
        </w:p>
        <w:p w:rsidR="006210AA" w:rsidRDefault="00152E9B">
          <w:pPr>
            <w:pStyle w:val="TOC2"/>
            <w:rPr>
              <w:rFonts w:cstheme="minorBidi"/>
              <w:sz w:val="22"/>
              <w:lang w:val="en-AU" w:eastAsia="en-AU"/>
            </w:rPr>
          </w:pPr>
          <w:hyperlink w:anchor="_Toc414174328" w:history="1">
            <w:r w:rsidR="006210AA" w:rsidRPr="00C604A4">
              <w:rPr>
                <w:rStyle w:val="Hyperlink"/>
                <w:rFonts w:ascii="Calibri" w:hAnsi="Calibri"/>
              </w:rPr>
              <w:t>People Working On Organisation Premises Not Employed By The Organisation</w:t>
            </w:r>
            <w:r w:rsidR="006210AA">
              <w:rPr>
                <w:webHidden/>
              </w:rPr>
              <w:tab/>
            </w:r>
            <w:r w:rsidR="006210AA">
              <w:rPr>
                <w:webHidden/>
              </w:rPr>
              <w:fldChar w:fldCharType="begin"/>
            </w:r>
            <w:r w:rsidR="006210AA">
              <w:rPr>
                <w:webHidden/>
              </w:rPr>
              <w:instrText xml:space="preserve"> PAGEREF _Toc414174328 \h </w:instrText>
            </w:r>
            <w:r w:rsidR="006210AA">
              <w:rPr>
                <w:webHidden/>
              </w:rPr>
            </w:r>
            <w:r w:rsidR="006210AA">
              <w:rPr>
                <w:webHidden/>
              </w:rPr>
              <w:fldChar w:fldCharType="separate"/>
            </w:r>
            <w:r w:rsidR="00175EC5">
              <w:rPr>
                <w:webHidden/>
              </w:rPr>
              <w:t>51</w:t>
            </w:r>
            <w:r w:rsidR="006210AA">
              <w:rPr>
                <w:webHidden/>
              </w:rPr>
              <w:fldChar w:fldCharType="end"/>
            </w:r>
          </w:hyperlink>
        </w:p>
        <w:p w:rsidR="006210AA" w:rsidRDefault="00152E9B">
          <w:pPr>
            <w:pStyle w:val="TOC1"/>
            <w:rPr>
              <w:rFonts w:cstheme="minorBidi"/>
              <w:b w:val="0"/>
              <w:lang w:val="en-AU" w:eastAsia="en-AU"/>
            </w:rPr>
          </w:pPr>
          <w:hyperlink w:anchor="_Toc414174329" w:history="1">
            <w:r w:rsidR="006210AA" w:rsidRPr="00C604A4">
              <w:rPr>
                <w:rStyle w:val="Hyperlink"/>
                <w:rFonts w:ascii="Calibri" w:hAnsi="Calibri"/>
              </w:rPr>
              <w:t>Appendix</w:t>
            </w:r>
            <w:r w:rsidR="006210AA">
              <w:rPr>
                <w:webHidden/>
              </w:rPr>
              <w:tab/>
            </w:r>
            <w:r w:rsidR="006210AA">
              <w:rPr>
                <w:webHidden/>
              </w:rPr>
              <w:fldChar w:fldCharType="begin"/>
            </w:r>
            <w:r w:rsidR="006210AA">
              <w:rPr>
                <w:webHidden/>
              </w:rPr>
              <w:instrText xml:space="preserve"> PAGEREF _Toc414174329 \h </w:instrText>
            </w:r>
            <w:r w:rsidR="006210AA">
              <w:rPr>
                <w:webHidden/>
              </w:rPr>
            </w:r>
            <w:r w:rsidR="006210AA">
              <w:rPr>
                <w:webHidden/>
              </w:rPr>
              <w:fldChar w:fldCharType="separate"/>
            </w:r>
            <w:r w:rsidR="00175EC5">
              <w:rPr>
                <w:webHidden/>
              </w:rPr>
              <w:t>52</w:t>
            </w:r>
            <w:r w:rsidR="006210AA">
              <w:rPr>
                <w:webHidden/>
              </w:rPr>
              <w:fldChar w:fldCharType="end"/>
            </w:r>
          </w:hyperlink>
        </w:p>
        <w:p w:rsidR="006210AA" w:rsidRDefault="00152E9B">
          <w:pPr>
            <w:pStyle w:val="TOC2"/>
            <w:rPr>
              <w:rFonts w:cstheme="minorBidi"/>
              <w:sz w:val="22"/>
              <w:lang w:val="en-AU" w:eastAsia="en-AU"/>
            </w:rPr>
          </w:pPr>
          <w:hyperlink w:anchor="_Toc414174330" w:history="1">
            <w:r w:rsidR="006210AA" w:rsidRPr="00C604A4">
              <w:rPr>
                <w:rStyle w:val="Hyperlink"/>
                <w:rFonts w:ascii="Calibri" w:hAnsi="Calibri"/>
              </w:rPr>
              <w:t>Recruitment</w:t>
            </w:r>
            <w:r w:rsidR="006210AA">
              <w:rPr>
                <w:webHidden/>
              </w:rPr>
              <w:tab/>
            </w:r>
            <w:r w:rsidR="006210AA">
              <w:rPr>
                <w:webHidden/>
              </w:rPr>
              <w:fldChar w:fldCharType="begin"/>
            </w:r>
            <w:r w:rsidR="006210AA">
              <w:rPr>
                <w:webHidden/>
              </w:rPr>
              <w:instrText xml:space="preserve"> PAGEREF _Toc414174330 \h </w:instrText>
            </w:r>
            <w:r w:rsidR="006210AA">
              <w:rPr>
                <w:webHidden/>
              </w:rPr>
            </w:r>
            <w:r w:rsidR="006210AA">
              <w:rPr>
                <w:webHidden/>
              </w:rPr>
              <w:fldChar w:fldCharType="separate"/>
            </w:r>
            <w:r w:rsidR="00175EC5">
              <w:rPr>
                <w:webHidden/>
              </w:rPr>
              <w:t>52</w:t>
            </w:r>
            <w:r w:rsidR="006210AA">
              <w:rPr>
                <w:webHidden/>
              </w:rPr>
              <w:fldChar w:fldCharType="end"/>
            </w:r>
          </w:hyperlink>
        </w:p>
        <w:p w:rsidR="006210AA" w:rsidRDefault="00152E9B">
          <w:pPr>
            <w:pStyle w:val="TOC2"/>
            <w:rPr>
              <w:rFonts w:cstheme="minorBidi"/>
              <w:sz w:val="22"/>
              <w:lang w:val="en-AU" w:eastAsia="en-AU"/>
            </w:rPr>
          </w:pPr>
          <w:hyperlink w:anchor="_Toc414174331" w:history="1">
            <w:r w:rsidR="006210AA" w:rsidRPr="00C604A4">
              <w:rPr>
                <w:rStyle w:val="Hyperlink"/>
                <w:rFonts w:ascii="Calibri" w:hAnsi="Calibri"/>
              </w:rPr>
              <w:t>Performance Management</w:t>
            </w:r>
            <w:r w:rsidR="006210AA">
              <w:rPr>
                <w:webHidden/>
              </w:rPr>
              <w:tab/>
            </w:r>
            <w:r w:rsidR="006210AA">
              <w:rPr>
                <w:webHidden/>
              </w:rPr>
              <w:fldChar w:fldCharType="begin"/>
            </w:r>
            <w:r w:rsidR="006210AA">
              <w:rPr>
                <w:webHidden/>
              </w:rPr>
              <w:instrText xml:space="preserve"> PAGEREF _Toc414174331 \h </w:instrText>
            </w:r>
            <w:r w:rsidR="006210AA">
              <w:rPr>
                <w:webHidden/>
              </w:rPr>
            </w:r>
            <w:r w:rsidR="006210AA">
              <w:rPr>
                <w:webHidden/>
              </w:rPr>
              <w:fldChar w:fldCharType="separate"/>
            </w:r>
            <w:r w:rsidR="00175EC5">
              <w:rPr>
                <w:webHidden/>
              </w:rPr>
              <w:t>52</w:t>
            </w:r>
            <w:r w:rsidR="006210AA">
              <w:rPr>
                <w:webHidden/>
              </w:rPr>
              <w:fldChar w:fldCharType="end"/>
            </w:r>
          </w:hyperlink>
        </w:p>
        <w:p w:rsidR="006210AA" w:rsidRPr="006210AA" w:rsidRDefault="00152E9B" w:rsidP="006210AA">
          <w:pPr>
            <w:pStyle w:val="TOC2"/>
            <w:rPr>
              <w:rFonts w:cstheme="minorBidi"/>
              <w:sz w:val="22"/>
              <w:lang w:val="en-AU" w:eastAsia="en-AU"/>
            </w:rPr>
          </w:pPr>
          <w:hyperlink w:anchor="_Toc414174332" w:history="1">
            <w:r w:rsidR="006210AA" w:rsidRPr="00C604A4">
              <w:rPr>
                <w:rStyle w:val="Hyperlink"/>
                <w:rFonts w:ascii="Calibri" w:hAnsi="Calibri"/>
              </w:rPr>
              <w:t>Job Description Template</w:t>
            </w:r>
            <w:r w:rsidR="006210AA">
              <w:rPr>
                <w:webHidden/>
              </w:rPr>
              <w:tab/>
            </w:r>
            <w:r w:rsidR="006210AA">
              <w:rPr>
                <w:webHidden/>
              </w:rPr>
              <w:fldChar w:fldCharType="begin"/>
            </w:r>
            <w:r w:rsidR="006210AA">
              <w:rPr>
                <w:webHidden/>
              </w:rPr>
              <w:instrText xml:space="preserve"> PAGEREF _Toc414174332 \h </w:instrText>
            </w:r>
            <w:r w:rsidR="006210AA">
              <w:rPr>
                <w:webHidden/>
              </w:rPr>
            </w:r>
            <w:r w:rsidR="006210AA">
              <w:rPr>
                <w:webHidden/>
              </w:rPr>
              <w:fldChar w:fldCharType="separate"/>
            </w:r>
            <w:r w:rsidR="00175EC5">
              <w:rPr>
                <w:webHidden/>
              </w:rPr>
              <w:t>53</w:t>
            </w:r>
            <w:r w:rsidR="006210AA">
              <w:rPr>
                <w:webHidden/>
              </w:rPr>
              <w:fldChar w:fldCharType="end"/>
            </w:r>
          </w:hyperlink>
        </w:p>
        <w:p w:rsidR="006210AA" w:rsidRDefault="00152E9B">
          <w:pPr>
            <w:pStyle w:val="TOC2"/>
            <w:rPr>
              <w:rFonts w:cstheme="minorBidi"/>
              <w:sz w:val="22"/>
              <w:lang w:val="en-AU" w:eastAsia="en-AU"/>
            </w:rPr>
          </w:pPr>
          <w:hyperlink w:anchor="_Toc414174339" w:history="1">
            <w:r w:rsidR="006210AA" w:rsidRPr="00C604A4">
              <w:rPr>
                <w:rStyle w:val="Hyperlink"/>
                <w:rFonts w:ascii="Calibri" w:hAnsi="Calibri"/>
              </w:rPr>
              <w:t>Recruitment Adverts</w:t>
            </w:r>
            <w:r w:rsidR="006210AA">
              <w:rPr>
                <w:webHidden/>
              </w:rPr>
              <w:tab/>
            </w:r>
            <w:r w:rsidR="006210AA">
              <w:rPr>
                <w:webHidden/>
              </w:rPr>
              <w:fldChar w:fldCharType="begin"/>
            </w:r>
            <w:r w:rsidR="006210AA">
              <w:rPr>
                <w:webHidden/>
              </w:rPr>
              <w:instrText xml:space="preserve"> PAGEREF _Toc414174339 \h </w:instrText>
            </w:r>
            <w:r w:rsidR="006210AA">
              <w:rPr>
                <w:webHidden/>
              </w:rPr>
            </w:r>
            <w:r w:rsidR="006210AA">
              <w:rPr>
                <w:webHidden/>
              </w:rPr>
              <w:fldChar w:fldCharType="separate"/>
            </w:r>
            <w:r w:rsidR="00175EC5">
              <w:rPr>
                <w:webHidden/>
              </w:rPr>
              <w:t>66</w:t>
            </w:r>
            <w:r w:rsidR="006210AA">
              <w:rPr>
                <w:webHidden/>
              </w:rPr>
              <w:fldChar w:fldCharType="end"/>
            </w:r>
          </w:hyperlink>
        </w:p>
        <w:p w:rsidR="006210AA" w:rsidRDefault="00152E9B">
          <w:pPr>
            <w:pStyle w:val="TOC2"/>
            <w:rPr>
              <w:rFonts w:cstheme="minorBidi"/>
              <w:sz w:val="22"/>
              <w:lang w:val="en-AU" w:eastAsia="en-AU"/>
            </w:rPr>
          </w:pPr>
          <w:hyperlink w:anchor="_Toc414174340" w:history="1">
            <w:r w:rsidR="006210AA" w:rsidRPr="00C604A4">
              <w:rPr>
                <w:rStyle w:val="Hyperlink"/>
                <w:rFonts w:ascii="Calibri" w:hAnsi="Calibri"/>
              </w:rPr>
              <w:t>Interview Checklist</w:t>
            </w:r>
            <w:r w:rsidR="006210AA">
              <w:rPr>
                <w:webHidden/>
              </w:rPr>
              <w:tab/>
            </w:r>
            <w:r w:rsidR="006210AA">
              <w:rPr>
                <w:webHidden/>
              </w:rPr>
              <w:fldChar w:fldCharType="begin"/>
            </w:r>
            <w:r w:rsidR="006210AA">
              <w:rPr>
                <w:webHidden/>
              </w:rPr>
              <w:instrText xml:space="preserve"> PAGEREF _Toc414174340 \h </w:instrText>
            </w:r>
            <w:r w:rsidR="006210AA">
              <w:rPr>
                <w:webHidden/>
              </w:rPr>
            </w:r>
            <w:r w:rsidR="006210AA">
              <w:rPr>
                <w:webHidden/>
              </w:rPr>
              <w:fldChar w:fldCharType="separate"/>
            </w:r>
            <w:r w:rsidR="00175EC5">
              <w:rPr>
                <w:webHidden/>
              </w:rPr>
              <w:t>67</w:t>
            </w:r>
            <w:r w:rsidR="006210AA">
              <w:rPr>
                <w:webHidden/>
              </w:rPr>
              <w:fldChar w:fldCharType="end"/>
            </w:r>
          </w:hyperlink>
        </w:p>
        <w:p w:rsidR="006210AA" w:rsidRDefault="00152E9B">
          <w:pPr>
            <w:pStyle w:val="TOC2"/>
            <w:rPr>
              <w:rFonts w:cstheme="minorBidi"/>
              <w:sz w:val="22"/>
              <w:lang w:val="en-AU" w:eastAsia="en-AU"/>
            </w:rPr>
          </w:pPr>
          <w:hyperlink w:anchor="_Toc414174341" w:history="1">
            <w:r w:rsidR="006210AA" w:rsidRPr="00C604A4">
              <w:rPr>
                <w:rStyle w:val="Hyperlink"/>
                <w:rFonts w:ascii="Calibri" w:hAnsi="Calibri"/>
              </w:rPr>
              <w:t>Other Interview QUESTIONS</w:t>
            </w:r>
            <w:r w:rsidR="006210AA">
              <w:rPr>
                <w:webHidden/>
              </w:rPr>
              <w:tab/>
            </w:r>
            <w:r w:rsidR="006210AA">
              <w:rPr>
                <w:webHidden/>
              </w:rPr>
              <w:fldChar w:fldCharType="begin"/>
            </w:r>
            <w:r w:rsidR="006210AA">
              <w:rPr>
                <w:webHidden/>
              </w:rPr>
              <w:instrText xml:space="preserve"> PAGEREF _Toc414174341 \h </w:instrText>
            </w:r>
            <w:r w:rsidR="006210AA">
              <w:rPr>
                <w:webHidden/>
              </w:rPr>
            </w:r>
            <w:r w:rsidR="006210AA">
              <w:rPr>
                <w:webHidden/>
              </w:rPr>
              <w:fldChar w:fldCharType="separate"/>
            </w:r>
            <w:r w:rsidR="00175EC5">
              <w:rPr>
                <w:webHidden/>
              </w:rPr>
              <w:t>69</w:t>
            </w:r>
            <w:r w:rsidR="006210AA">
              <w:rPr>
                <w:webHidden/>
              </w:rPr>
              <w:fldChar w:fldCharType="end"/>
            </w:r>
          </w:hyperlink>
        </w:p>
        <w:p w:rsidR="006210AA" w:rsidRDefault="00152E9B">
          <w:pPr>
            <w:pStyle w:val="TOC2"/>
            <w:rPr>
              <w:rFonts w:cstheme="minorBidi"/>
              <w:sz w:val="22"/>
              <w:lang w:val="en-AU" w:eastAsia="en-AU"/>
            </w:rPr>
          </w:pPr>
          <w:hyperlink w:anchor="_Toc414174342" w:history="1">
            <w:r w:rsidR="006210AA" w:rsidRPr="00C604A4">
              <w:rPr>
                <w:rStyle w:val="Hyperlink"/>
                <w:rFonts w:ascii="Calibri" w:hAnsi="Calibri"/>
              </w:rPr>
              <w:t>Job Offer Letter (Contract)</w:t>
            </w:r>
            <w:r w:rsidR="006210AA">
              <w:rPr>
                <w:webHidden/>
              </w:rPr>
              <w:tab/>
            </w:r>
            <w:r w:rsidR="006210AA">
              <w:rPr>
                <w:webHidden/>
              </w:rPr>
              <w:fldChar w:fldCharType="begin"/>
            </w:r>
            <w:r w:rsidR="006210AA">
              <w:rPr>
                <w:webHidden/>
              </w:rPr>
              <w:instrText xml:space="preserve"> PAGEREF _Toc414174342 \h </w:instrText>
            </w:r>
            <w:r w:rsidR="006210AA">
              <w:rPr>
                <w:webHidden/>
              </w:rPr>
            </w:r>
            <w:r w:rsidR="006210AA">
              <w:rPr>
                <w:webHidden/>
              </w:rPr>
              <w:fldChar w:fldCharType="separate"/>
            </w:r>
            <w:r w:rsidR="00175EC5">
              <w:rPr>
                <w:webHidden/>
              </w:rPr>
              <w:t>71</w:t>
            </w:r>
            <w:r w:rsidR="006210AA">
              <w:rPr>
                <w:webHidden/>
              </w:rPr>
              <w:fldChar w:fldCharType="end"/>
            </w:r>
          </w:hyperlink>
        </w:p>
        <w:p w:rsidR="006210AA" w:rsidRDefault="00152E9B">
          <w:pPr>
            <w:pStyle w:val="TOC2"/>
            <w:rPr>
              <w:rFonts w:cstheme="minorBidi"/>
              <w:sz w:val="22"/>
              <w:lang w:val="en-AU" w:eastAsia="en-AU"/>
            </w:rPr>
          </w:pPr>
          <w:hyperlink w:anchor="_Toc414174343" w:history="1">
            <w:r w:rsidR="006210AA" w:rsidRPr="00C604A4">
              <w:rPr>
                <w:rStyle w:val="Hyperlink"/>
                <w:rFonts w:ascii="Calibri" w:hAnsi="Calibri"/>
              </w:rPr>
              <w:t>Candidate Rejection Letters</w:t>
            </w:r>
            <w:r w:rsidR="006210AA">
              <w:rPr>
                <w:webHidden/>
              </w:rPr>
              <w:tab/>
            </w:r>
            <w:r w:rsidR="006210AA">
              <w:rPr>
                <w:webHidden/>
              </w:rPr>
              <w:fldChar w:fldCharType="begin"/>
            </w:r>
            <w:r w:rsidR="006210AA">
              <w:rPr>
                <w:webHidden/>
              </w:rPr>
              <w:instrText xml:space="preserve"> PAGEREF _Toc414174343 \h </w:instrText>
            </w:r>
            <w:r w:rsidR="006210AA">
              <w:rPr>
                <w:webHidden/>
              </w:rPr>
            </w:r>
            <w:r w:rsidR="006210AA">
              <w:rPr>
                <w:webHidden/>
              </w:rPr>
              <w:fldChar w:fldCharType="separate"/>
            </w:r>
            <w:r w:rsidR="00175EC5">
              <w:rPr>
                <w:webHidden/>
              </w:rPr>
              <w:t>76</w:t>
            </w:r>
            <w:r w:rsidR="006210AA">
              <w:rPr>
                <w:webHidden/>
              </w:rPr>
              <w:fldChar w:fldCharType="end"/>
            </w:r>
          </w:hyperlink>
        </w:p>
        <w:p w:rsidR="006210AA" w:rsidRDefault="00152E9B">
          <w:pPr>
            <w:pStyle w:val="TOC2"/>
            <w:rPr>
              <w:rFonts w:cstheme="minorBidi"/>
              <w:sz w:val="22"/>
              <w:lang w:val="en-AU" w:eastAsia="en-AU"/>
            </w:rPr>
          </w:pPr>
          <w:hyperlink w:anchor="_Toc414174344" w:history="1">
            <w:r w:rsidR="006210AA" w:rsidRPr="00C604A4">
              <w:rPr>
                <w:rStyle w:val="Hyperlink"/>
                <w:rFonts w:ascii="Calibri" w:hAnsi="Calibri"/>
              </w:rPr>
              <w:t>Induction Checklist</w:t>
            </w:r>
            <w:r w:rsidR="006210AA">
              <w:rPr>
                <w:webHidden/>
              </w:rPr>
              <w:tab/>
            </w:r>
            <w:r w:rsidR="006210AA">
              <w:rPr>
                <w:webHidden/>
              </w:rPr>
              <w:fldChar w:fldCharType="begin"/>
            </w:r>
            <w:r w:rsidR="006210AA">
              <w:rPr>
                <w:webHidden/>
              </w:rPr>
              <w:instrText xml:space="preserve"> PAGEREF _Toc414174344 \h </w:instrText>
            </w:r>
            <w:r w:rsidR="006210AA">
              <w:rPr>
                <w:webHidden/>
              </w:rPr>
            </w:r>
            <w:r w:rsidR="006210AA">
              <w:rPr>
                <w:webHidden/>
              </w:rPr>
              <w:fldChar w:fldCharType="separate"/>
            </w:r>
            <w:r w:rsidR="00175EC5">
              <w:rPr>
                <w:webHidden/>
              </w:rPr>
              <w:t>78</w:t>
            </w:r>
            <w:r w:rsidR="006210AA">
              <w:rPr>
                <w:webHidden/>
              </w:rPr>
              <w:fldChar w:fldCharType="end"/>
            </w:r>
          </w:hyperlink>
        </w:p>
        <w:p w:rsidR="006210AA" w:rsidRDefault="00152E9B">
          <w:pPr>
            <w:pStyle w:val="TOC2"/>
            <w:rPr>
              <w:rFonts w:cstheme="minorBidi"/>
              <w:sz w:val="22"/>
              <w:lang w:val="en-AU" w:eastAsia="en-AU"/>
            </w:rPr>
          </w:pPr>
          <w:hyperlink w:anchor="_Toc414174345" w:history="1">
            <w:r w:rsidR="006210AA" w:rsidRPr="00C604A4">
              <w:rPr>
                <w:rStyle w:val="Hyperlink"/>
                <w:rFonts w:ascii="Calibri" w:hAnsi="Calibri"/>
              </w:rPr>
              <w:t>Performance Appraisal Template</w:t>
            </w:r>
            <w:r w:rsidR="006210AA">
              <w:rPr>
                <w:webHidden/>
              </w:rPr>
              <w:tab/>
            </w:r>
            <w:r w:rsidR="006210AA">
              <w:rPr>
                <w:webHidden/>
              </w:rPr>
              <w:fldChar w:fldCharType="begin"/>
            </w:r>
            <w:r w:rsidR="006210AA">
              <w:rPr>
                <w:webHidden/>
              </w:rPr>
              <w:instrText xml:space="preserve"> PAGEREF _Toc414174345 \h </w:instrText>
            </w:r>
            <w:r w:rsidR="006210AA">
              <w:rPr>
                <w:webHidden/>
              </w:rPr>
            </w:r>
            <w:r w:rsidR="006210AA">
              <w:rPr>
                <w:webHidden/>
              </w:rPr>
              <w:fldChar w:fldCharType="separate"/>
            </w:r>
            <w:r w:rsidR="00175EC5">
              <w:rPr>
                <w:webHidden/>
              </w:rPr>
              <w:t>81</w:t>
            </w:r>
            <w:r w:rsidR="006210AA">
              <w:rPr>
                <w:webHidden/>
              </w:rPr>
              <w:fldChar w:fldCharType="end"/>
            </w:r>
          </w:hyperlink>
        </w:p>
        <w:p w:rsidR="006210AA" w:rsidRDefault="00152E9B">
          <w:pPr>
            <w:pStyle w:val="TOC2"/>
            <w:rPr>
              <w:rFonts w:cstheme="minorBidi"/>
              <w:sz w:val="22"/>
              <w:lang w:val="en-AU" w:eastAsia="en-AU"/>
            </w:rPr>
          </w:pPr>
          <w:hyperlink w:anchor="_Toc414174346" w:history="1">
            <w:r w:rsidR="006210AA" w:rsidRPr="00C604A4">
              <w:rPr>
                <w:rStyle w:val="Hyperlink"/>
                <w:rFonts w:ascii="Calibri" w:hAnsi="Calibri"/>
              </w:rPr>
              <w:t>Miscellaneous Forms</w:t>
            </w:r>
            <w:r w:rsidR="006210AA">
              <w:rPr>
                <w:webHidden/>
              </w:rPr>
              <w:tab/>
            </w:r>
            <w:r w:rsidR="006210AA">
              <w:rPr>
                <w:webHidden/>
              </w:rPr>
              <w:fldChar w:fldCharType="begin"/>
            </w:r>
            <w:r w:rsidR="006210AA">
              <w:rPr>
                <w:webHidden/>
              </w:rPr>
              <w:instrText xml:space="preserve"> PAGEREF _Toc414174346 \h </w:instrText>
            </w:r>
            <w:r w:rsidR="006210AA">
              <w:rPr>
                <w:webHidden/>
              </w:rPr>
            </w:r>
            <w:r w:rsidR="006210AA">
              <w:rPr>
                <w:webHidden/>
              </w:rPr>
              <w:fldChar w:fldCharType="separate"/>
            </w:r>
            <w:r w:rsidR="00175EC5">
              <w:rPr>
                <w:webHidden/>
              </w:rPr>
              <w:t>83</w:t>
            </w:r>
            <w:r w:rsidR="006210AA">
              <w:rPr>
                <w:webHidden/>
              </w:rPr>
              <w:fldChar w:fldCharType="end"/>
            </w:r>
          </w:hyperlink>
        </w:p>
        <w:p w:rsidR="006210AA" w:rsidRDefault="00152E9B">
          <w:pPr>
            <w:pStyle w:val="TOC2"/>
            <w:rPr>
              <w:rFonts w:cstheme="minorBidi"/>
              <w:sz w:val="22"/>
              <w:lang w:val="en-AU" w:eastAsia="en-AU"/>
            </w:rPr>
          </w:pPr>
          <w:hyperlink w:anchor="_Toc414174347" w:history="1">
            <w:r w:rsidR="006210AA" w:rsidRPr="00C604A4">
              <w:rPr>
                <w:rStyle w:val="Hyperlink"/>
                <w:rFonts w:ascii="Calibri" w:hAnsi="Calibri"/>
              </w:rPr>
              <w:t>Study Support Compensation</w:t>
            </w:r>
            <w:r w:rsidR="006210AA">
              <w:rPr>
                <w:webHidden/>
              </w:rPr>
              <w:tab/>
            </w:r>
            <w:r w:rsidR="006210AA">
              <w:rPr>
                <w:webHidden/>
              </w:rPr>
              <w:fldChar w:fldCharType="begin"/>
            </w:r>
            <w:r w:rsidR="006210AA">
              <w:rPr>
                <w:webHidden/>
              </w:rPr>
              <w:instrText xml:space="preserve"> PAGEREF _Toc414174347 \h </w:instrText>
            </w:r>
            <w:r w:rsidR="006210AA">
              <w:rPr>
                <w:webHidden/>
              </w:rPr>
            </w:r>
            <w:r w:rsidR="006210AA">
              <w:rPr>
                <w:webHidden/>
              </w:rPr>
              <w:fldChar w:fldCharType="separate"/>
            </w:r>
            <w:r w:rsidR="00175EC5">
              <w:rPr>
                <w:webHidden/>
              </w:rPr>
              <w:t>84</w:t>
            </w:r>
            <w:r w:rsidR="006210AA">
              <w:rPr>
                <w:webHidden/>
              </w:rPr>
              <w:fldChar w:fldCharType="end"/>
            </w:r>
          </w:hyperlink>
        </w:p>
        <w:p w:rsidR="006210AA" w:rsidRDefault="00152E9B">
          <w:pPr>
            <w:pStyle w:val="TOC2"/>
            <w:rPr>
              <w:rFonts w:cstheme="minorBidi"/>
              <w:sz w:val="22"/>
              <w:lang w:val="en-AU" w:eastAsia="en-AU"/>
            </w:rPr>
          </w:pPr>
          <w:hyperlink w:anchor="_Toc414174348" w:history="1">
            <w:r w:rsidR="006210AA" w:rsidRPr="00C604A4">
              <w:rPr>
                <w:rStyle w:val="Hyperlink"/>
                <w:rFonts w:ascii="Calibri" w:hAnsi="Calibri"/>
              </w:rPr>
              <w:t>Vacation Request Forms</w:t>
            </w:r>
            <w:r w:rsidR="006210AA">
              <w:rPr>
                <w:webHidden/>
              </w:rPr>
              <w:tab/>
            </w:r>
            <w:r w:rsidR="006210AA">
              <w:rPr>
                <w:webHidden/>
              </w:rPr>
              <w:fldChar w:fldCharType="begin"/>
            </w:r>
            <w:r w:rsidR="006210AA">
              <w:rPr>
                <w:webHidden/>
              </w:rPr>
              <w:instrText xml:space="preserve"> PAGEREF _Toc414174348 \h </w:instrText>
            </w:r>
            <w:r w:rsidR="006210AA">
              <w:rPr>
                <w:webHidden/>
              </w:rPr>
            </w:r>
            <w:r w:rsidR="006210AA">
              <w:rPr>
                <w:webHidden/>
              </w:rPr>
              <w:fldChar w:fldCharType="separate"/>
            </w:r>
            <w:r w:rsidR="00175EC5">
              <w:rPr>
                <w:webHidden/>
              </w:rPr>
              <w:t>85</w:t>
            </w:r>
            <w:r w:rsidR="006210AA">
              <w:rPr>
                <w:webHidden/>
              </w:rPr>
              <w:fldChar w:fldCharType="end"/>
            </w:r>
          </w:hyperlink>
        </w:p>
        <w:p w:rsidR="006210AA" w:rsidRDefault="00152E9B">
          <w:pPr>
            <w:pStyle w:val="TOC2"/>
            <w:rPr>
              <w:rFonts w:cstheme="minorBidi"/>
              <w:sz w:val="22"/>
              <w:lang w:val="en-AU" w:eastAsia="en-AU"/>
            </w:rPr>
          </w:pPr>
          <w:hyperlink w:anchor="_Toc414174349" w:history="1">
            <w:r w:rsidR="006210AA" w:rsidRPr="00C604A4">
              <w:rPr>
                <w:rStyle w:val="Hyperlink"/>
                <w:rFonts w:ascii="Calibri" w:hAnsi="Calibri"/>
              </w:rPr>
              <w:t>Timesheet Template</w:t>
            </w:r>
            <w:r w:rsidR="006210AA">
              <w:rPr>
                <w:webHidden/>
              </w:rPr>
              <w:tab/>
            </w:r>
            <w:r w:rsidR="006210AA">
              <w:rPr>
                <w:webHidden/>
              </w:rPr>
              <w:fldChar w:fldCharType="begin"/>
            </w:r>
            <w:r w:rsidR="006210AA">
              <w:rPr>
                <w:webHidden/>
              </w:rPr>
              <w:instrText xml:space="preserve"> PAGEREF _Toc414174349 \h </w:instrText>
            </w:r>
            <w:r w:rsidR="006210AA">
              <w:rPr>
                <w:webHidden/>
              </w:rPr>
            </w:r>
            <w:r w:rsidR="006210AA">
              <w:rPr>
                <w:webHidden/>
              </w:rPr>
              <w:fldChar w:fldCharType="separate"/>
            </w:r>
            <w:r w:rsidR="00175EC5">
              <w:rPr>
                <w:webHidden/>
              </w:rPr>
              <w:t>88</w:t>
            </w:r>
            <w:r w:rsidR="006210AA">
              <w:rPr>
                <w:webHidden/>
              </w:rPr>
              <w:fldChar w:fldCharType="end"/>
            </w:r>
          </w:hyperlink>
        </w:p>
        <w:p w:rsidR="006210AA" w:rsidRDefault="00152E9B">
          <w:pPr>
            <w:pStyle w:val="TOC2"/>
            <w:rPr>
              <w:rFonts w:cstheme="minorBidi"/>
              <w:sz w:val="22"/>
              <w:lang w:val="en-AU" w:eastAsia="en-AU"/>
            </w:rPr>
          </w:pPr>
          <w:hyperlink w:anchor="_Toc414174350" w:history="1">
            <w:r w:rsidR="006210AA" w:rsidRPr="00C604A4">
              <w:rPr>
                <w:rStyle w:val="Hyperlink"/>
                <w:rFonts w:ascii="Calibri" w:hAnsi="Calibri"/>
              </w:rPr>
              <w:t>Expense Reimbursement Template</w:t>
            </w:r>
            <w:r w:rsidR="006210AA">
              <w:rPr>
                <w:webHidden/>
              </w:rPr>
              <w:tab/>
            </w:r>
            <w:r w:rsidR="006210AA">
              <w:rPr>
                <w:webHidden/>
              </w:rPr>
              <w:fldChar w:fldCharType="begin"/>
            </w:r>
            <w:r w:rsidR="006210AA">
              <w:rPr>
                <w:webHidden/>
              </w:rPr>
              <w:instrText xml:space="preserve"> PAGEREF _Toc414174350 \h </w:instrText>
            </w:r>
            <w:r w:rsidR="006210AA">
              <w:rPr>
                <w:webHidden/>
              </w:rPr>
            </w:r>
            <w:r w:rsidR="006210AA">
              <w:rPr>
                <w:webHidden/>
              </w:rPr>
              <w:fldChar w:fldCharType="separate"/>
            </w:r>
            <w:r w:rsidR="00175EC5">
              <w:rPr>
                <w:webHidden/>
              </w:rPr>
              <w:t>89</w:t>
            </w:r>
            <w:r w:rsidR="006210AA">
              <w:rPr>
                <w:webHidden/>
              </w:rPr>
              <w:fldChar w:fldCharType="end"/>
            </w:r>
          </w:hyperlink>
        </w:p>
        <w:p w:rsidR="006210AA" w:rsidRDefault="00152E9B">
          <w:pPr>
            <w:pStyle w:val="TOC2"/>
            <w:rPr>
              <w:rFonts w:cstheme="minorBidi"/>
              <w:sz w:val="22"/>
              <w:lang w:val="en-AU" w:eastAsia="en-AU"/>
            </w:rPr>
          </w:pPr>
          <w:hyperlink w:anchor="_Toc414174351" w:history="1">
            <w:r w:rsidR="006210AA" w:rsidRPr="00C604A4">
              <w:rPr>
                <w:rStyle w:val="Hyperlink"/>
                <w:rFonts w:ascii="Calibri" w:hAnsi="Calibri"/>
              </w:rPr>
              <w:t>Disciplinary &amp; Capability Letters</w:t>
            </w:r>
            <w:r w:rsidR="006210AA">
              <w:rPr>
                <w:webHidden/>
              </w:rPr>
              <w:tab/>
            </w:r>
            <w:r w:rsidR="006210AA">
              <w:rPr>
                <w:webHidden/>
              </w:rPr>
              <w:fldChar w:fldCharType="begin"/>
            </w:r>
            <w:r w:rsidR="006210AA">
              <w:rPr>
                <w:webHidden/>
              </w:rPr>
              <w:instrText xml:space="preserve"> PAGEREF _Toc414174351 \h </w:instrText>
            </w:r>
            <w:r w:rsidR="006210AA">
              <w:rPr>
                <w:webHidden/>
              </w:rPr>
            </w:r>
            <w:r w:rsidR="006210AA">
              <w:rPr>
                <w:webHidden/>
              </w:rPr>
              <w:fldChar w:fldCharType="separate"/>
            </w:r>
            <w:r w:rsidR="00175EC5">
              <w:rPr>
                <w:webHidden/>
              </w:rPr>
              <w:t>90</w:t>
            </w:r>
            <w:r w:rsidR="006210AA">
              <w:rPr>
                <w:webHidden/>
              </w:rPr>
              <w:fldChar w:fldCharType="end"/>
            </w:r>
          </w:hyperlink>
        </w:p>
        <w:p w:rsidR="006210AA" w:rsidRDefault="00152E9B">
          <w:pPr>
            <w:pStyle w:val="TOC1"/>
            <w:rPr>
              <w:rFonts w:cstheme="minorBidi"/>
              <w:b w:val="0"/>
              <w:lang w:val="en-AU" w:eastAsia="en-AU"/>
            </w:rPr>
          </w:pPr>
          <w:hyperlink w:anchor="_Toc414174352" w:history="1">
            <w:r w:rsidR="006210AA" w:rsidRPr="00C604A4">
              <w:rPr>
                <w:rStyle w:val="Hyperlink"/>
                <w:rFonts w:ascii="Arial" w:hAnsi="Arial"/>
              </w:rPr>
              <w:t>Employee Exit Checklist</w:t>
            </w:r>
            <w:r w:rsidR="006210AA">
              <w:rPr>
                <w:webHidden/>
              </w:rPr>
              <w:tab/>
            </w:r>
            <w:r w:rsidR="006210AA">
              <w:rPr>
                <w:webHidden/>
              </w:rPr>
              <w:fldChar w:fldCharType="begin"/>
            </w:r>
            <w:r w:rsidR="006210AA">
              <w:rPr>
                <w:webHidden/>
              </w:rPr>
              <w:instrText xml:space="preserve"> PAGEREF _Toc414174352 \h </w:instrText>
            </w:r>
            <w:r w:rsidR="006210AA">
              <w:rPr>
                <w:webHidden/>
              </w:rPr>
            </w:r>
            <w:r w:rsidR="006210AA">
              <w:rPr>
                <w:webHidden/>
              </w:rPr>
              <w:fldChar w:fldCharType="separate"/>
            </w:r>
            <w:r w:rsidR="00175EC5">
              <w:rPr>
                <w:webHidden/>
              </w:rPr>
              <w:t>91</w:t>
            </w:r>
            <w:r w:rsidR="006210AA">
              <w:rPr>
                <w:webHidden/>
              </w:rPr>
              <w:fldChar w:fldCharType="end"/>
            </w:r>
          </w:hyperlink>
        </w:p>
        <w:p w:rsidR="006210AA" w:rsidRDefault="00152E9B">
          <w:pPr>
            <w:pStyle w:val="TOC2"/>
            <w:rPr>
              <w:rFonts w:cstheme="minorBidi"/>
              <w:sz w:val="22"/>
              <w:lang w:val="en-AU" w:eastAsia="en-AU"/>
            </w:rPr>
          </w:pPr>
          <w:hyperlink w:anchor="_Toc414174353" w:history="1">
            <w:r w:rsidR="006210AA" w:rsidRPr="00C604A4">
              <w:rPr>
                <w:rStyle w:val="Hyperlink"/>
                <w:rFonts w:ascii="Calibri" w:hAnsi="Calibri"/>
              </w:rPr>
              <w:t>Links and Resources</w:t>
            </w:r>
            <w:r w:rsidR="006210AA">
              <w:rPr>
                <w:webHidden/>
              </w:rPr>
              <w:tab/>
            </w:r>
            <w:r w:rsidR="006210AA">
              <w:rPr>
                <w:webHidden/>
              </w:rPr>
              <w:fldChar w:fldCharType="begin"/>
            </w:r>
            <w:r w:rsidR="006210AA">
              <w:rPr>
                <w:webHidden/>
              </w:rPr>
              <w:instrText xml:space="preserve"> PAGEREF _Toc414174353 \h </w:instrText>
            </w:r>
            <w:r w:rsidR="006210AA">
              <w:rPr>
                <w:webHidden/>
              </w:rPr>
            </w:r>
            <w:r w:rsidR="006210AA">
              <w:rPr>
                <w:webHidden/>
              </w:rPr>
              <w:fldChar w:fldCharType="separate"/>
            </w:r>
            <w:r w:rsidR="00175EC5">
              <w:rPr>
                <w:webHidden/>
              </w:rPr>
              <w:t>92</w:t>
            </w:r>
            <w:r w:rsidR="006210AA">
              <w:rPr>
                <w:webHidden/>
              </w:rPr>
              <w:fldChar w:fldCharType="end"/>
            </w:r>
          </w:hyperlink>
        </w:p>
        <w:p w:rsidR="00B16CB9" w:rsidRPr="00781741" w:rsidRDefault="00FE4AC3">
          <w:pPr>
            <w:rPr>
              <w:rFonts w:ascii="Calibri" w:hAnsi="Calibri"/>
              <w:b/>
              <w:bCs/>
              <w:noProof/>
              <w:sz w:val="22"/>
              <w:szCs w:val="22"/>
            </w:rPr>
          </w:pPr>
          <w:r w:rsidRPr="00781741">
            <w:rPr>
              <w:rFonts w:ascii="Calibri" w:hAnsi="Calibri"/>
              <w:b/>
              <w:bCs/>
              <w:noProof/>
              <w:sz w:val="22"/>
              <w:szCs w:val="22"/>
            </w:rPr>
            <w:fldChar w:fldCharType="end"/>
          </w:r>
        </w:p>
        <w:p w:rsidR="00FE4AC3" w:rsidRPr="00781741" w:rsidRDefault="00152E9B">
          <w:pPr>
            <w:rPr>
              <w:rFonts w:ascii="Calibri" w:hAnsi="Calibri"/>
              <w:b/>
              <w:bCs/>
              <w:noProof/>
              <w:sz w:val="22"/>
              <w:szCs w:val="22"/>
            </w:rPr>
          </w:pPr>
        </w:p>
      </w:sdtContent>
    </w:sdt>
    <w:p w:rsidR="006559E5" w:rsidRPr="00781741" w:rsidRDefault="006559E5" w:rsidP="00A332E0">
      <w:pPr>
        <w:pStyle w:val="NoSpacing"/>
        <w:rPr>
          <w:rFonts w:ascii="Calibri" w:hAnsi="Calibri"/>
          <w:sz w:val="22"/>
          <w:szCs w:val="22"/>
        </w:rPr>
      </w:pPr>
    </w:p>
    <w:p w:rsidR="006559E5" w:rsidRPr="00781741" w:rsidRDefault="006559E5" w:rsidP="00A332E0">
      <w:pPr>
        <w:pStyle w:val="NoSpacing"/>
        <w:rPr>
          <w:rFonts w:ascii="Calibri" w:hAnsi="Calibri"/>
          <w:sz w:val="22"/>
          <w:szCs w:val="22"/>
        </w:rPr>
      </w:pPr>
    </w:p>
    <w:p w:rsidR="00D02DCA" w:rsidRPr="00781741" w:rsidRDefault="00D02DCA" w:rsidP="00A332E0">
      <w:pPr>
        <w:pStyle w:val="NoSpacing"/>
        <w:rPr>
          <w:rFonts w:ascii="Calibri" w:hAnsi="Calibri"/>
          <w:sz w:val="22"/>
          <w:szCs w:val="22"/>
        </w:rPr>
      </w:pPr>
    </w:p>
    <w:p w:rsidR="00D02DCA" w:rsidRPr="00781741" w:rsidRDefault="00D02DCA" w:rsidP="00A332E0">
      <w:pPr>
        <w:pStyle w:val="NoSpacing"/>
        <w:rPr>
          <w:rFonts w:ascii="Calibri" w:hAnsi="Calibri"/>
          <w:sz w:val="22"/>
          <w:szCs w:val="22"/>
        </w:rPr>
      </w:pPr>
    </w:p>
    <w:p w:rsidR="00D02DCA" w:rsidRPr="00781741" w:rsidRDefault="00D02DCA" w:rsidP="00A332E0">
      <w:pPr>
        <w:pStyle w:val="NoSpacing"/>
        <w:rPr>
          <w:rFonts w:ascii="Calibri" w:hAnsi="Calibri"/>
          <w:sz w:val="22"/>
          <w:szCs w:val="22"/>
        </w:rPr>
      </w:pPr>
    </w:p>
    <w:p w:rsidR="00D02DCA" w:rsidRPr="00781741" w:rsidRDefault="00D02DCA" w:rsidP="00A332E0">
      <w:pPr>
        <w:pStyle w:val="NoSpacing"/>
        <w:rPr>
          <w:rFonts w:ascii="Calibri" w:hAnsi="Calibri"/>
          <w:sz w:val="22"/>
          <w:szCs w:val="22"/>
        </w:rPr>
      </w:pPr>
    </w:p>
    <w:p w:rsidR="00781741" w:rsidRDefault="00781741" w:rsidP="00A332E0">
      <w:pPr>
        <w:pStyle w:val="NoSpacing"/>
        <w:rPr>
          <w:rFonts w:ascii="Calibri" w:hAnsi="Calibri"/>
          <w:sz w:val="22"/>
          <w:szCs w:val="22"/>
        </w:rPr>
      </w:pPr>
    </w:p>
    <w:p w:rsidR="00296063" w:rsidRDefault="00296063" w:rsidP="00A332E0">
      <w:pPr>
        <w:pStyle w:val="NoSpacing"/>
        <w:rPr>
          <w:rFonts w:ascii="Calibri" w:hAnsi="Calibri"/>
          <w:sz w:val="22"/>
          <w:szCs w:val="22"/>
        </w:rPr>
      </w:pPr>
    </w:p>
    <w:p w:rsidR="00296063" w:rsidRDefault="00296063" w:rsidP="00A332E0">
      <w:pPr>
        <w:pStyle w:val="NoSpacing"/>
        <w:rPr>
          <w:rFonts w:ascii="Calibri" w:hAnsi="Calibri"/>
          <w:sz w:val="22"/>
          <w:szCs w:val="22"/>
        </w:rPr>
      </w:pPr>
    </w:p>
    <w:p w:rsidR="00296063" w:rsidRDefault="00296063" w:rsidP="00A332E0">
      <w:pPr>
        <w:pStyle w:val="NoSpacing"/>
        <w:rPr>
          <w:rFonts w:ascii="Calibri" w:hAnsi="Calibri"/>
          <w:sz w:val="22"/>
          <w:szCs w:val="22"/>
        </w:rPr>
      </w:pPr>
    </w:p>
    <w:p w:rsidR="00296063" w:rsidRDefault="00296063" w:rsidP="00A332E0">
      <w:pPr>
        <w:pStyle w:val="NoSpacing"/>
        <w:rPr>
          <w:rFonts w:ascii="Calibri" w:hAnsi="Calibri"/>
          <w:sz w:val="22"/>
          <w:szCs w:val="22"/>
        </w:rPr>
      </w:pPr>
    </w:p>
    <w:p w:rsidR="00296063" w:rsidRDefault="00296063" w:rsidP="00A332E0">
      <w:pPr>
        <w:pStyle w:val="NoSpacing"/>
        <w:rPr>
          <w:rFonts w:ascii="Calibri" w:hAnsi="Calibri"/>
          <w:sz w:val="22"/>
          <w:szCs w:val="22"/>
        </w:rPr>
      </w:pPr>
    </w:p>
    <w:p w:rsidR="00296063" w:rsidRDefault="00296063" w:rsidP="00A332E0">
      <w:pPr>
        <w:pStyle w:val="NoSpacing"/>
        <w:rPr>
          <w:rFonts w:ascii="Calibri" w:hAnsi="Calibri"/>
          <w:sz w:val="22"/>
          <w:szCs w:val="22"/>
        </w:rPr>
      </w:pPr>
    </w:p>
    <w:p w:rsidR="00296063" w:rsidRDefault="00296063" w:rsidP="00A332E0">
      <w:pPr>
        <w:pStyle w:val="NoSpacing"/>
        <w:rPr>
          <w:rFonts w:ascii="Calibri" w:hAnsi="Calibri"/>
          <w:sz w:val="22"/>
          <w:szCs w:val="22"/>
        </w:rPr>
      </w:pPr>
    </w:p>
    <w:p w:rsidR="00296063" w:rsidRDefault="00296063" w:rsidP="00A332E0">
      <w:pPr>
        <w:pStyle w:val="NoSpacing"/>
        <w:rPr>
          <w:rFonts w:ascii="Calibri" w:hAnsi="Calibri"/>
          <w:sz w:val="22"/>
          <w:szCs w:val="22"/>
        </w:rPr>
      </w:pPr>
    </w:p>
    <w:p w:rsidR="00296063" w:rsidRDefault="00296063" w:rsidP="00A332E0">
      <w:pPr>
        <w:pStyle w:val="NoSpacing"/>
        <w:rPr>
          <w:rFonts w:ascii="Calibri" w:hAnsi="Calibri"/>
          <w:sz w:val="22"/>
          <w:szCs w:val="22"/>
        </w:rPr>
      </w:pPr>
    </w:p>
    <w:p w:rsidR="00296063" w:rsidRDefault="00296063" w:rsidP="00A332E0">
      <w:pPr>
        <w:pStyle w:val="NoSpacing"/>
        <w:rPr>
          <w:rFonts w:ascii="Calibri" w:hAnsi="Calibri"/>
          <w:sz w:val="22"/>
          <w:szCs w:val="22"/>
        </w:rPr>
      </w:pPr>
    </w:p>
    <w:p w:rsidR="00296063" w:rsidRDefault="00296063" w:rsidP="00A332E0">
      <w:pPr>
        <w:pStyle w:val="NoSpacing"/>
        <w:rPr>
          <w:rFonts w:ascii="Calibri" w:hAnsi="Calibri"/>
          <w:sz w:val="22"/>
          <w:szCs w:val="22"/>
        </w:rPr>
      </w:pPr>
    </w:p>
    <w:p w:rsidR="00296063" w:rsidRDefault="00296063" w:rsidP="00A332E0">
      <w:pPr>
        <w:pStyle w:val="NoSpacing"/>
        <w:rPr>
          <w:rFonts w:ascii="Calibri" w:hAnsi="Calibri"/>
          <w:sz w:val="22"/>
          <w:szCs w:val="22"/>
        </w:rPr>
      </w:pPr>
    </w:p>
    <w:p w:rsidR="00296063" w:rsidRDefault="00296063" w:rsidP="00A332E0">
      <w:pPr>
        <w:pStyle w:val="NoSpacing"/>
        <w:rPr>
          <w:rFonts w:ascii="Calibri" w:hAnsi="Calibri"/>
          <w:sz w:val="22"/>
          <w:szCs w:val="22"/>
        </w:rPr>
      </w:pPr>
    </w:p>
    <w:p w:rsidR="00296063" w:rsidRDefault="00296063" w:rsidP="00A332E0">
      <w:pPr>
        <w:pStyle w:val="NoSpacing"/>
        <w:rPr>
          <w:rFonts w:ascii="Calibri" w:hAnsi="Calibri"/>
          <w:sz w:val="22"/>
          <w:szCs w:val="22"/>
        </w:rPr>
      </w:pPr>
    </w:p>
    <w:p w:rsidR="00296063" w:rsidRDefault="00296063" w:rsidP="00A332E0">
      <w:pPr>
        <w:pStyle w:val="NoSpacing"/>
        <w:rPr>
          <w:rFonts w:ascii="Calibri" w:hAnsi="Calibri"/>
          <w:sz w:val="22"/>
          <w:szCs w:val="22"/>
        </w:rPr>
      </w:pPr>
    </w:p>
    <w:p w:rsidR="00296063" w:rsidRDefault="00296063" w:rsidP="00A332E0">
      <w:pPr>
        <w:pStyle w:val="NoSpacing"/>
        <w:rPr>
          <w:rFonts w:ascii="Calibri" w:hAnsi="Calibri"/>
          <w:sz w:val="22"/>
          <w:szCs w:val="22"/>
        </w:rPr>
      </w:pPr>
    </w:p>
    <w:p w:rsidR="00296063" w:rsidRDefault="00296063" w:rsidP="00A332E0">
      <w:pPr>
        <w:pStyle w:val="NoSpacing"/>
        <w:rPr>
          <w:rFonts w:ascii="Calibri" w:hAnsi="Calibri"/>
          <w:sz w:val="22"/>
          <w:szCs w:val="22"/>
        </w:rPr>
      </w:pPr>
    </w:p>
    <w:p w:rsidR="00296063" w:rsidRDefault="00296063" w:rsidP="00A332E0">
      <w:pPr>
        <w:pStyle w:val="NoSpacing"/>
        <w:rPr>
          <w:rFonts w:ascii="Calibri" w:hAnsi="Calibri"/>
          <w:sz w:val="22"/>
          <w:szCs w:val="22"/>
        </w:rPr>
      </w:pPr>
    </w:p>
    <w:p w:rsidR="00296063" w:rsidRDefault="00296063" w:rsidP="00A332E0">
      <w:pPr>
        <w:pStyle w:val="NoSpacing"/>
        <w:rPr>
          <w:rFonts w:ascii="Calibri" w:hAnsi="Calibri"/>
          <w:sz w:val="22"/>
          <w:szCs w:val="22"/>
        </w:rPr>
      </w:pPr>
    </w:p>
    <w:p w:rsidR="00296063" w:rsidRDefault="00296063" w:rsidP="00A332E0">
      <w:pPr>
        <w:pStyle w:val="NoSpacing"/>
        <w:rPr>
          <w:rFonts w:ascii="Calibri" w:hAnsi="Calibri"/>
          <w:sz w:val="22"/>
          <w:szCs w:val="22"/>
        </w:rPr>
      </w:pPr>
    </w:p>
    <w:p w:rsidR="00296063" w:rsidRDefault="00296063" w:rsidP="00A332E0">
      <w:pPr>
        <w:pStyle w:val="NoSpacing"/>
        <w:rPr>
          <w:rFonts w:ascii="Calibri" w:hAnsi="Calibri"/>
          <w:sz w:val="22"/>
          <w:szCs w:val="22"/>
        </w:rPr>
      </w:pPr>
    </w:p>
    <w:p w:rsidR="00A10E67" w:rsidRDefault="00A10E67" w:rsidP="00A332E0">
      <w:pPr>
        <w:pStyle w:val="NoSpacing"/>
        <w:rPr>
          <w:rFonts w:ascii="Calibri" w:hAnsi="Calibri"/>
          <w:sz w:val="22"/>
          <w:szCs w:val="22"/>
        </w:rPr>
      </w:pPr>
    </w:p>
    <w:p w:rsidR="00781741" w:rsidRPr="00296063" w:rsidRDefault="00781741" w:rsidP="00781741">
      <w:pPr>
        <w:pStyle w:val="Heading1"/>
        <w:rPr>
          <w:rFonts w:ascii="Calibri" w:hAnsi="Calibri"/>
          <w:b/>
          <w:sz w:val="28"/>
        </w:rPr>
      </w:pPr>
      <w:bookmarkStart w:id="1" w:name="_Toc177131081"/>
      <w:bookmarkStart w:id="2" w:name="_Toc40778530"/>
      <w:bookmarkStart w:id="3" w:name="_Toc281246892"/>
      <w:bookmarkStart w:id="4" w:name="_Toc414174260"/>
      <w:r w:rsidRPr="00296063">
        <w:rPr>
          <w:rFonts w:ascii="Calibri" w:hAnsi="Calibri"/>
          <w:b/>
          <w:sz w:val="28"/>
        </w:rPr>
        <w:lastRenderedPageBreak/>
        <w:t>Introduction</w:t>
      </w:r>
      <w:bookmarkEnd w:id="1"/>
      <w:bookmarkEnd w:id="2"/>
      <w:bookmarkEnd w:id="3"/>
      <w:bookmarkEnd w:id="4"/>
    </w:p>
    <w:p w:rsidR="00781741" w:rsidRPr="00781741" w:rsidRDefault="00781741" w:rsidP="00781741">
      <w:pPr>
        <w:pStyle w:val="BodyText3"/>
        <w:rPr>
          <w:rFonts w:ascii="Calibri" w:hAnsi="Calibri"/>
        </w:rPr>
      </w:pPr>
    </w:p>
    <w:p w:rsidR="007A1EF3" w:rsidRPr="00FE7C78" w:rsidRDefault="00781741" w:rsidP="00FE7C78">
      <w:pPr>
        <w:jc w:val="both"/>
        <w:rPr>
          <w:rFonts w:ascii="Calibri" w:hAnsi="Calibri"/>
          <w:sz w:val="22"/>
          <w:szCs w:val="22"/>
        </w:rPr>
      </w:pPr>
      <w:r w:rsidRPr="00FE7C78">
        <w:rPr>
          <w:rFonts w:ascii="Calibri" w:hAnsi="Calibri"/>
          <w:sz w:val="22"/>
          <w:szCs w:val="22"/>
        </w:rPr>
        <w:t>This Human Resources Policy Manual is provided as a central</w:t>
      </w:r>
      <w:r w:rsidR="007A1EF3" w:rsidRPr="00FE7C78">
        <w:rPr>
          <w:rFonts w:ascii="Calibri" w:hAnsi="Calibri"/>
          <w:sz w:val="22"/>
          <w:szCs w:val="22"/>
        </w:rPr>
        <w:t xml:space="preserve"> human resources policy and process</w:t>
      </w:r>
      <w:r w:rsidRPr="00FE7C78">
        <w:rPr>
          <w:rFonts w:ascii="Calibri" w:hAnsi="Calibri"/>
          <w:sz w:val="22"/>
          <w:szCs w:val="22"/>
        </w:rPr>
        <w:t xml:space="preserve"> reference for </w:t>
      </w:r>
      <w:r w:rsidR="006B3A54">
        <w:rPr>
          <w:rFonts w:ascii="Calibri" w:hAnsi="Calibri"/>
          <w:sz w:val="22"/>
          <w:szCs w:val="22"/>
        </w:rPr>
        <w:t xml:space="preserve">human resources </w:t>
      </w:r>
      <w:r w:rsidRPr="00FE7C78">
        <w:rPr>
          <w:rFonts w:ascii="Calibri" w:hAnsi="Calibri"/>
          <w:sz w:val="22"/>
          <w:szCs w:val="22"/>
        </w:rPr>
        <w:t xml:space="preserve">management </w:t>
      </w:r>
      <w:r w:rsidR="007A1EF3" w:rsidRPr="00FE7C78">
        <w:rPr>
          <w:rFonts w:ascii="Calibri" w:hAnsi="Calibri"/>
          <w:sz w:val="22"/>
          <w:szCs w:val="22"/>
        </w:rPr>
        <w:t>within the organisation.</w:t>
      </w:r>
      <w:r w:rsidR="00C576F7">
        <w:rPr>
          <w:rFonts w:ascii="Calibri" w:hAnsi="Calibri"/>
          <w:sz w:val="22"/>
          <w:szCs w:val="22"/>
        </w:rPr>
        <w:t xml:space="preserve"> </w:t>
      </w:r>
    </w:p>
    <w:p w:rsidR="00781741" w:rsidRPr="00FE7C78" w:rsidRDefault="00781741" w:rsidP="00FE7C78">
      <w:pPr>
        <w:jc w:val="both"/>
        <w:rPr>
          <w:rFonts w:ascii="Calibri" w:hAnsi="Calibri"/>
          <w:sz w:val="22"/>
          <w:szCs w:val="22"/>
          <w:lang w:val="en"/>
        </w:rPr>
      </w:pPr>
      <w:r w:rsidRPr="00FE7C78">
        <w:rPr>
          <w:rFonts w:ascii="Calibri" w:hAnsi="Calibri"/>
          <w:sz w:val="22"/>
          <w:szCs w:val="22"/>
          <w:lang w:val="en"/>
        </w:rPr>
        <w:t xml:space="preserve">The specific policies that follow promote the philosophy of &lt;Organisation&gt; with regard to standards of excellence; terms of employment; employee development; and employee services. </w:t>
      </w:r>
    </w:p>
    <w:p w:rsidR="00781741" w:rsidRPr="00FE7C78" w:rsidRDefault="00781741" w:rsidP="00FE7C78">
      <w:pPr>
        <w:jc w:val="both"/>
        <w:rPr>
          <w:rFonts w:ascii="Calibri" w:hAnsi="Calibri"/>
          <w:sz w:val="22"/>
          <w:szCs w:val="22"/>
          <w:lang w:val="en"/>
        </w:rPr>
      </w:pPr>
      <w:r w:rsidRPr="00FE7C78">
        <w:rPr>
          <w:rFonts w:ascii="Calibri" w:hAnsi="Calibri"/>
          <w:sz w:val="22"/>
          <w:szCs w:val="22"/>
          <w:lang w:val="en"/>
        </w:rPr>
        <w:t xml:space="preserve">It may be necessary to change these policies from time to time to reflect changes in the workforce, employment trends, economic conditions and state and federal legislation. However, any changes in policy will be consistent with the </w:t>
      </w:r>
      <w:r w:rsidR="007A1EF3" w:rsidRPr="00FE7C78">
        <w:rPr>
          <w:rFonts w:ascii="Calibri" w:hAnsi="Calibri"/>
          <w:sz w:val="22"/>
          <w:szCs w:val="22"/>
          <w:lang w:val="en"/>
        </w:rPr>
        <w:t>o</w:t>
      </w:r>
      <w:r w:rsidRPr="00FE7C78">
        <w:rPr>
          <w:rFonts w:ascii="Calibri" w:hAnsi="Calibri"/>
          <w:sz w:val="22"/>
          <w:szCs w:val="22"/>
          <w:lang w:val="en"/>
        </w:rPr>
        <w:t xml:space="preserve">rganisation’s approach to: </w:t>
      </w:r>
    </w:p>
    <w:p w:rsidR="00781741" w:rsidRPr="00FE7C78" w:rsidRDefault="00781741" w:rsidP="00FE7C78">
      <w:pPr>
        <w:numPr>
          <w:ilvl w:val="0"/>
          <w:numId w:val="10"/>
        </w:numPr>
        <w:jc w:val="both"/>
        <w:rPr>
          <w:rFonts w:ascii="Calibri" w:hAnsi="Calibri"/>
          <w:sz w:val="22"/>
          <w:szCs w:val="22"/>
          <w:lang w:val="en"/>
        </w:rPr>
      </w:pPr>
      <w:r w:rsidRPr="00FE7C78">
        <w:rPr>
          <w:rFonts w:ascii="Calibri" w:hAnsi="Calibri"/>
          <w:sz w:val="22"/>
          <w:szCs w:val="22"/>
          <w:lang w:val="en"/>
        </w:rPr>
        <w:t>Employing talented individuals whose creativity and imagination will support and contribute to achieving the</w:t>
      </w:r>
      <w:r w:rsidR="007A1EF3" w:rsidRPr="00FE7C78">
        <w:rPr>
          <w:rFonts w:ascii="Calibri" w:hAnsi="Calibri"/>
          <w:sz w:val="22"/>
          <w:szCs w:val="22"/>
          <w:lang w:val="en"/>
        </w:rPr>
        <w:t xml:space="preserve"> o</w:t>
      </w:r>
      <w:r w:rsidRPr="00FE7C78">
        <w:rPr>
          <w:rFonts w:ascii="Calibri" w:hAnsi="Calibri"/>
          <w:sz w:val="22"/>
          <w:szCs w:val="22"/>
          <w:lang w:val="en"/>
        </w:rPr>
        <w:t>rganisation</w:t>
      </w:r>
      <w:r w:rsidR="007A1EF3" w:rsidRPr="00FE7C78">
        <w:rPr>
          <w:rFonts w:ascii="Calibri" w:hAnsi="Calibri"/>
          <w:sz w:val="22"/>
          <w:szCs w:val="22"/>
          <w:lang w:val="en"/>
        </w:rPr>
        <w:t>’</w:t>
      </w:r>
      <w:r w:rsidRPr="00FE7C78">
        <w:rPr>
          <w:rFonts w:ascii="Calibri" w:hAnsi="Calibri"/>
          <w:sz w:val="22"/>
          <w:szCs w:val="22"/>
          <w:lang w:val="en"/>
        </w:rPr>
        <w:t xml:space="preserve">s </w:t>
      </w:r>
      <w:r w:rsidR="00AB6CB7" w:rsidRPr="00FE7C78">
        <w:rPr>
          <w:rFonts w:ascii="Calibri" w:hAnsi="Calibri"/>
          <w:sz w:val="22"/>
          <w:szCs w:val="22"/>
          <w:lang w:val="en"/>
        </w:rPr>
        <w:t xml:space="preserve">strategic goals and </w:t>
      </w:r>
      <w:r w:rsidRPr="00FE7C78">
        <w:rPr>
          <w:rFonts w:ascii="Calibri" w:hAnsi="Calibri"/>
          <w:sz w:val="22"/>
          <w:szCs w:val="22"/>
          <w:lang w:val="en"/>
        </w:rPr>
        <w:t>business objectives;</w:t>
      </w:r>
    </w:p>
    <w:p w:rsidR="00781741" w:rsidRPr="00FE7C78" w:rsidRDefault="00781741" w:rsidP="00FE7C78">
      <w:pPr>
        <w:numPr>
          <w:ilvl w:val="0"/>
          <w:numId w:val="10"/>
        </w:numPr>
        <w:jc w:val="both"/>
        <w:rPr>
          <w:rFonts w:ascii="Calibri" w:hAnsi="Calibri"/>
          <w:sz w:val="22"/>
          <w:szCs w:val="22"/>
          <w:lang w:val="en"/>
        </w:rPr>
      </w:pPr>
      <w:r w:rsidRPr="00FE7C78">
        <w:rPr>
          <w:rFonts w:ascii="Calibri" w:hAnsi="Calibri"/>
          <w:sz w:val="22"/>
          <w:szCs w:val="22"/>
          <w:lang w:val="en"/>
        </w:rPr>
        <w:t xml:space="preserve">Communicating </w:t>
      </w:r>
      <w:r w:rsidR="007A1EF3" w:rsidRPr="00FE7C78">
        <w:rPr>
          <w:rFonts w:ascii="Calibri" w:hAnsi="Calibri"/>
          <w:sz w:val="22"/>
          <w:szCs w:val="22"/>
          <w:lang w:val="en"/>
        </w:rPr>
        <w:t>o</w:t>
      </w:r>
      <w:r w:rsidRPr="00FE7C78">
        <w:rPr>
          <w:rFonts w:ascii="Calibri" w:hAnsi="Calibri"/>
          <w:sz w:val="22"/>
          <w:szCs w:val="22"/>
          <w:lang w:val="en"/>
        </w:rPr>
        <w:t>rganisation standards and expectations in all aspects of employment including performance;</w:t>
      </w:r>
    </w:p>
    <w:p w:rsidR="00781741" w:rsidRPr="00FE7C78" w:rsidRDefault="00781741" w:rsidP="00FE7C78">
      <w:pPr>
        <w:numPr>
          <w:ilvl w:val="0"/>
          <w:numId w:val="10"/>
        </w:numPr>
        <w:jc w:val="both"/>
        <w:rPr>
          <w:rFonts w:ascii="Calibri" w:hAnsi="Calibri"/>
          <w:sz w:val="22"/>
          <w:szCs w:val="22"/>
          <w:lang w:val="en"/>
        </w:rPr>
      </w:pPr>
      <w:r w:rsidRPr="00FE7C78">
        <w:rPr>
          <w:rFonts w:ascii="Calibri" w:hAnsi="Calibri"/>
          <w:sz w:val="22"/>
          <w:szCs w:val="22"/>
          <w:lang w:val="en"/>
        </w:rPr>
        <w:t>Valuing diversity, and assure equal employment opportunity and a workplace where relationships are based on mutual respect;</w:t>
      </w:r>
    </w:p>
    <w:p w:rsidR="00781741" w:rsidRPr="00FE7C78" w:rsidRDefault="00781741" w:rsidP="00FE7C78">
      <w:pPr>
        <w:numPr>
          <w:ilvl w:val="0"/>
          <w:numId w:val="10"/>
        </w:numPr>
        <w:jc w:val="both"/>
        <w:rPr>
          <w:rFonts w:ascii="Calibri" w:hAnsi="Calibri"/>
          <w:sz w:val="22"/>
          <w:szCs w:val="22"/>
          <w:lang w:val="en"/>
        </w:rPr>
      </w:pPr>
      <w:r w:rsidRPr="00FE7C78">
        <w:rPr>
          <w:rFonts w:ascii="Calibri" w:hAnsi="Calibri"/>
          <w:sz w:val="22"/>
          <w:szCs w:val="22"/>
          <w:lang w:val="en"/>
        </w:rPr>
        <w:t xml:space="preserve">Treating all staff, workers, contractors and </w:t>
      </w:r>
      <w:r w:rsidR="00C576F7">
        <w:rPr>
          <w:rFonts w:ascii="Calibri" w:hAnsi="Calibri"/>
          <w:sz w:val="22"/>
          <w:szCs w:val="22"/>
          <w:lang w:val="en"/>
        </w:rPr>
        <w:t>stakeholders</w:t>
      </w:r>
      <w:r w:rsidRPr="00FE7C78">
        <w:rPr>
          <w:rFonts w:ascii="Calibri" w:hAnsi="Calibri"/>
          <w:sz w:val="22"/>
          <w:szCs w:val="22"/>
          <w:lang w:val="en"/>
        </w:rPr>
        <w:t xml:space="preserve"> in a professional, non-discriminatory manner;</w:t>
      </w:r>
    </w:p>
    <w:p w:rsidR="00781741" w:rsidRPr="00FE7C78" w:rsidRDefault="00781741" w:rsidP="00FE7C78">
      <w:pPr>
        <w:numPr>
          <w:ilvl w:val="0"/>
          <w:numId w:val="10"/>
        </w:numPr>
        <w:jc w:val="both"/>
        <w:rPr>
          <w:rFonts w:ascii="Calibri" w:hAnsi="Calibri"/>
          <w:sz w:val="22"/>
          <w:szCs w:val="22"/>
          <w:lang w:val="en"/>
        </w:rPr>
      </w:pPr>
      <w:r w:rsidRPr="00FE7C78">
        <w:rPr>
          <w:rFonts w:ascii="Calibri" w:hAnsi="Calibri"/>
          <w:sz w:val="22"/>
          <w:szCs w:val="22"/>
          <w:lang w:val="en"/>
        </w:rPr>
        <w:t>providing safe, effective working conditions, and;</w:t>
      </w:r>
    </w:p>
    <w:p w:rsidR="00781741" w:rsidRPr="00FE7C78" w:rsidRDefault="00781741" w:rsidP="00FE7C78">
      <w:pPr>
        <w:numPr>
          <w:ilvl w:val="0"/>
          <w:numId w:val="10"/>
        </w:numPr>
        <w:jc w:val="both"/>
        <w:rPr>
          <w:rFonts w:ascii="Calibri" w:hAnsi="Calibri"/>
          <w:sz w:val="22"/>
          <w:szCs w:val="22"/>
          <w:lang w:val="en"/>
        </w:rPr>
      </w:pPr>
      <w:r w:rsidRPr="00FE7C78">
        <w:rPr>
          <w:rFonts w:ascii="Calibri" w:hAnsi="Calibri"/>
          <w:sz w:val="22"/>
          <w:szCs w:val="22"/>
          <w:lang w:val="en"/>
        </w:rPr>
        <w:t>providing competitive</w:t>
      </w:r>
      <w:r w:rsidR="00C576F7">
        <w:rPr>
          <w:rFonts w:ascii="Calibri" w:hAnsi="Calibri"/>
          <w:sz w:val="22"/>
          <w:szCs w:val="22"/>
          <w:lang w:val="en"/>
        </w:rPr>
        <w:t xml:space="preserve"> employment </w:t>
      </w:r>
      <w:r w:rsidRPr="00FE7C78">
        <w:rPr>
          <w:rFonts w:ascii="Calibri" w:hAnsi="Calibri"/>
          <w:sz w:val="22"/>
          <w:szCs w:val="22"/>
          <w:lang w:val="en"/>
        </w:rPr>
        <w:t xml:space="preserve">terms and conditions </w:t>
      </w:r>
    </w:p>
    <w:p w:rsidR="00781741" w:rsidRPr="00FE7C78" w:rsidRDefault="00781741" w:rsidP="00FE7C78">
      <w:pPr>
        <w:jc w:val="both"/>
        <w:rPr>
          <w:rFonts w:ascii="Calibri" w:hAnsi="Calibri"/>
          <w:sz w:val="22"/>
          <w:szCs w:val="22"/>
          <w:lang w:val="en"/>
        </w:rPr>
      </w:pPr>
      <w:r w:rsidRPr="00FE7C78">
        <w:rPr>
          <w:rFonts w:ascii="Calibri" w:hAnsi="Calibri"/>
          <w:sz w:val="22"/>
          <w:szCs w:val="22"/>
          <w:lang w:val="en"/>
        </w:rPr>
        <w:t>Any Policy changes will be fully consulted on and communicated to all staff through normal communication channels. This Policy Manual will also be updated as necessary.</w:t>
      </w:r>
    </w:p>
    <w:p w:rsidR="00781741" w:rsidRPr="00FE7C78" w:rsidRDefault="00781741" w:rsidP="00FE7C78">
      <w:pPr>
        <w:jc w:val="both"/>
        <w:rPr>
          <w:rFonts w:ascii="Calibri" w:hAnsi="Calibri"/>
          <w:sz w:val="22"/>
          <w:szCs w:val="22"/>
          <w:lang w:val="en"/>
        </w:rPr>
      </w:pPr>
      <w:r w:rsidRPr="00FE7C78">
        <w:rPr>
          <w:rFonts w:ascii="Calibri" w:hAnsi="Calibri"/>
          <w:sz w:val="22"/>
          <w:szCs w:val="22"/>
          <w:lang w:val="en"/>
        </w:rPr>
        <w:t xml:space="preserve">This Policy Manual should be read in conjunction with the </w:t>
      </w:r>
      <w:r w:rsidR="007A1EF3" w:rsidRPr="00FE7C78">
        <w:rPr>
          <w:rFonts w:ascii="Calibri" w:hAnsi="Calibri"/>
          <w:sz w:val="22"/>
          <w:szCs w:val="22"/>
          <w:lang w:val="en"/>
        </w:rPr>
        <w:t xml:space="preserve">Staff HR </w:t>
      </w:r>
      <w:r w:rsidRPr="00FE7C78">
        <w:rPr>
          <w:rFonts w:ascii="Calibri" w:hAnsi="Calibri"/>
          <w:sz w:val="22"/>
          <w:szCs w:val="22"/>
          <w:lang w:val="en"/>
        </w:rPr>
        <w:t>Handbook.</w:t>
      </w:r>
    </w:p>
    <w:p w:rsidR="006B3A54" w:rsidRDefault="006B3A54" w:rsidP="006B3A54">
      <w:pPr>
        <w:tabs>
          <w:tab w:val="left" w:pos="567"/>
        </w:tabs>
        <w:ind w:left="567" w:hanging="567"/>
        <w:jc w:val="both"/>
        <w:rPr>
          <w:rFonts w:ascii="Calibri" w:hAnsi="Calibri"/>
          <w:b/>
          <w:color w:val="000000"/>
          <w:sz w:val="22"/>
          <w:szCs w:val="22"/>
        </w:rPr>
      </w:pPr>
      <w:r>
        <w:rPr>
          <w:rFonts w:ascii="Calibri" w:hAnsi="Calibri"/>
          <w:b/>
          <w:color w:val="000000"/>
          <w:sz w:val="22"/>
          <w:szCs w:val="22"/>
        </w:rPr>
        <w:t>Note</w:t>
      </w:r>
    </w:p>
    <w:p w:rsidR="00CD105D" w:rsidRDefault="006B3A54" w:rsidP="006B3A54">
      <w:pPr>
        <w:pStyle w:val="NoSpacing"/>
        <w:jc w:val="both"/>
        <w:rPr>
          <w:rFonts w:ascii="Calibri" w:hAnsi="Calibri"/>
          <w:sz w:val="22"/>
          <w:szCs w:val="22"/>
        </w:rPr>
      </w:pPr>
      <w:r>
        <w:rPr>
          <w:rFonts w:ascii="Calibri" w:hAnsi="Calibri"/>
          <w:sz w:val="22"/>
          <w:szCs w:val="22"/>
        </w:rPr>
        <w:t xml:space="preserve">Matters related to employment are governed by state and federal legislation and are subject to change. It is the responsibility of the organisation to ensure the policies and guidelines </w:t>
      </w:r>
      <w:r w:rsidR="00CD105D">
        <w:rPr>
          <w:rFonts w:ascii="Calibri" w:hAnsi="Calibri"/>
          <w:sz w:val="22"/>
          <w:szCs w:val="22"/>
        </w:rPr>
        <w:t>contained within this Manual</w:t>
      </w:r>
      <w:r>
        <w:rPr>
          <w:rFonts w:ascii="Calibri" w:hAnsi="Calibri"/>
          <w:sz w:val="22"/>
          <w:szCs w:val="22"/>
        </w:rPr>
        <w:t xml:space="preserve"> remain consistent and current with prevailing legislation. </w:t>
      </w:r>
    </w:p>
    <w:p w:rsidR="006B3A54" w:rsidRDefault="006B3A54" w:rsidP="006B3A54">
      <w:pPr>
        <w:pStyle w:val="NoSpacing"/>
        <w:jc w:val="both"/>
        <w:rPr>
          <w:rFonts w:ascii="Calibri" w:hAnsi="Calibri"/>
          <w:sz w:val="22"/>
          <w:szCs w:val="22"/>
        </w:rPr>
      </w:pPr>
      <w:r>
        <w:rPr>
          <w:rFonts w:ascii="Calibri" w:hAnsi="Calibri"/>
          <w:sz w:val="22"/>
          <w:szCs w:val="22"/>
        </w:rPr>
        <w:t xml:space="preserve">Further information in this regard can be obtained </w:t>
      </w:r>
      <w:r w:rsidR="00653555">
        <w:rPr>
          <w:rFonts w:ascii="Calibri" w:hAnsi="Calibri"/>
          <w:sz w:val="22"/>
          <w:szCs w:val="22"/>
        </w:rPr>
        <w:t xml:space="preserve">at </w:t>
      </w:r>
      <w:hyperlink r:id="rId10" w:history="1">
        <w:r>
          <w:rPr>
            <w:rStyle w:val="Hyperlink"/>
            <w:rFonts w:ascii="Calibri" w:hAnsi="Calibri"/>
            <w:sz w:val="22"/>
            <w:szCs w:val="22"/>
          </w:rPr>
          <w:t>www.fairwork.gov.au</w:t>
        </w:r>
      </w:hyperlink>
      <w:r>
        <w:rPr>
          <w:rFonts w:ascii="Calibri" w:hAnsi="Calibri"/>
          <w:sz w:val="22"/>
          <w:szCs w:val="22"/>
        </w:rPr>
        <w:t xml:space="preserve"> which advises employers on issues related to the Fair Work Act, National Standards of Employment and </w:t>
      </w:r>
      <w:r w:rsidR="00CD105D">
        <w:rPr>
          <w:rFonts w:ascii="Calibri" w:hAnsi="Calibri"/>
          <w:sz w:val="22"/>
          <w:szCs w:val="22"/>
        </w:rPr>
        <w:t>Sporting Organisation Awards.</w:t>
      </w:r>
    </w:p>
    <w:p w:rsidR="00781741" w:rsidRPr="00FE7C78" w:rsidRDefault="00781741" w:rsidP="00FE7C78">
      <w:pPr>
        <w:pStyle w:val="BodyText"/>
        <w:jc w:val="both"/>
        <w:rPr>
          <w:rFonts w:ascii="Calibri" w:hAnsi="Calibri"/>
          <w:sz w:val="22"/>
          <w:szCs w:val="22"/>
        </w:rPr>
      </w:pPr>
    </w:p>
    <w:p w:rsidR="007A1EF3" w:rsidRDefault="007A1EF3" w:rsidP="00781741">
      <w:pPr>
        <w:pStyle w:val="BodyText"/>
        <w:rPr>
          <w:rFonts w:ascii="Calibri" w:hAnsi="Calibri"/>
          <w:szCs w:val="22"/>
        </w:rPr>
      </w:pPr>
    </w:p>
    <w:p w:rsidR="00E55E5C" w:rsidRDefault="00E55E5C" w:rsidP="00781741">
      <w:pPr>
        <w:pStyle w:val="BodyText"/>
        <w:rPr>
          <w:rFonts w:ascii="Calibri" w:hAnsi="Calibri"/>
          <w:szCs w:val="22"/>
        </w:rPr>
      </w:pPr>
    </w:p>
    <w:p w:rsidR="00E55E5C" w:rsidRDefault="00E55E5C" w:rsidP="00781741">
      <w:pPr>
        <w:pStyle w:val="BodyText"/>
        <w:rPr>
          <w:rFonts w:ascii="Calibri" w:hAnsi="Calibri"/>
          <w:szCs w:val="22"/>
        </w:rPr>
      </w:pPr>
    </w:p>
    <w:p w:rsidR="00E55E5C" w:rsidRPr="00FE7C78" w:rsidRDefault="00E55E5C" w:rsidP="00781741">
      <w:pPr>
        <w:pStyle w:val="BodyText"/>
        <w:rPr>
          <w:rFonts w:ascii="Calibri" w:hAnsi="Calibri"/>
          <w:szCs w:val="22"/>
        </w:rPr>
      </w:pPr>
    </w:p>
    <w:p w:rsidR="007A1EF3" w:rsidRDefault="007A1EF3" w:rsidP="00781741">
      <w:pPr>
        <w:pStyle w:val="BodyText"/>
        <w:rPr>
          <w:rFonts w:ascii="Calibri" w:hAnsi="Calibri"/>
          <w:sz w:val="22"/>
          <w:szCs w:val="22"/>
        </w:rPr>
      </w:pPr>
    </w:p>
    <w:p w:rsidR="007A1EF3" w:rsidRDefault="007A1EF3" w:rsidP="00781741">
      <w:pPr>
        <w:pStyle w:val="BodyText"/>
        <w:rPr>
          <w:rFonts w:ascii="Calibri" w:hAnsi="Calibri"/>
          <w:sz w:val="22"/>
          <w:szCs w:val="22"/>
        </w:rPr>
      </w:pPr>
    </w:p>
    <w:p w:rsidR="007A1EF3" w:rsidRDefault="007A1EF3" w:rsidP="00781741">
      <w:pPr>
        <w:pStyle w:val="BodyText"/>
        <w:rPr>
          <w:rFonts w:ascii="Calibri" w:hAnsi="Calibri"/>
          <w:sz w:val="22"/>
          <w:szCs w:val="22"/>
        </w:rPr>
      </w:pPr>
    </w:p>
    <w:p w:rsidR="007A1EF3" w:rsidRPr="00296063" w:rsidRDefault="007A1EF3" w:rsidP="007A1EF3">
      <w:pPr>
        <w:pStyle w:val="Heading1"/>
        <w:rPr>
          <w:rStyle w:val="BookTitle"/>
          <w:rFonts w:ascii="Calibri" w:hAnsi="Calibri"/>
          <w:bCs w:val="0"/>
          <w:i w:val="0"/>
          <w:sz w:val="28"/>
        </w:rPr>
      </w:pPr>
      <w:bookmarkStart w:id="5" w:name="_Toc414174261"/>
      <w:bookmarkStart w:id="6" w:name="_Toc281246894"/>
      <w:bookmarkStart w:id="7" w:name="_Toc177131083"/>
      <w:r w:rsidRPr="00296063">
        <w:rPr>
          <w:rStyle w:val="BookTitle"/>
          <w:rFonts w:ascii="Calibri" w:hAnsi="Calibri"/>
          <w:bCs w:val="0"/>
          <w:i w:val="0"/>
          <w:sz w:val="28"/>
        </w:rPr>
        <w:lastRenderedPageBreak/>
        <w:t>Recruitment and Selection</w:t>
      </w:r>
      <w:bookmarkEnd w:id="5"/>
    </w:p>
    <w:p w:rsidR="007A1EF3" w:rsidRDefault="007A1EF3" w:rsidP="007A1EF3">
      <w:pPr>
        <w:pStyle w:val="NoSpacing"/>
        <w:rPr>
          <w:rStyle w:val="BookTitle"/>
          <w:rFonts w:ascii="Calibri" w:hAnsi="Calibri"/>
          <w:bCs w:val="0"/>
        </w:rPr>
      </w:pPr>
    </w:p>
    <w:p w:rsidR="00781741" w:rsidRPr="007A1EF3" w:rsidRDefault="007A1EF3" w:rsidP="00FE7C78">
      <w:pPr>
        <w:pStyle w:val="NoSpacing"/>
        <w:jc w:val="both"/>
        <w:rPr>
          <w:rStyle w:val="SubtleEmphasis"/>
          <w:rFonts w:ascii="Calibri" w:hAnsi="Calibri"/>
          <w:i w:val="0"/>
          <w:sz w:val="22"/>
          <w:szCs w:val="22"/>
        </w:rPr>
      </w:pPr>
      <w:r>
        <w:rPr>
          <w:rStyle w:val="SubtleEmphasis"/>
          <w:rFonts w:ascii="Calibri" w:hAnsi="Calibri"/>
          <w:i w:val="0"/>
          <w:sz w:val="22"/>
          <w:szCs w:val="22"/>
        </w:rPr>
        <w:t>At &lt;</w:t>
      </w:r>
      <w:r w:rsidRPr="007A1EF3">
        <w:rPr>
          <w:rStyle w:val="SubtleEmphasis"/>
          <w:rFonts w:ascii="Calibri" w:hAnsi="Calibri"/>
          <w:i w:val="0"/>
          <w:sz w:val="22"/>
          <w:szCs w:val="22"/>
        </w:rPr>
        <w:t>Org</w:t>
      </w:r>
      <w:r>
        <w:rPr>
          <w:rStyle w:val="SubtleEmphasis"/>
          <w:rFonts w:ascii="Calibri" w:hAnsi="Calibri"/>
          <w:i w:val="0"/>
          <w:sz w:val="22"/>
          <w:szCs w:val="22"/>
        </w:rPr>
        <w:t>anisation&gt;</w:t>
      </w:r>
      <w:r w:rsidRPr="007A1EF3">
        <w:rPr>
          <w:rStyle w:val="SubtleEmphasis"/>
          <w:rFonts w:ascii="Calibri" w:hAnsi="Calibri"/>
          <w:i w:val="0"/>
          <w:sz w:val="22"/>
          <w:szCs w:val="22"/>
        </w:rPr>
        <w:t xml:space="preserve"> our primary objectives regarding recruitment </w:t>
      </w:r>
      <w:r w:rsidR="00FE7C78">
        <w:rPr>
          <w:rStyle w:val="SubtleEmphasis"/>
          <w:rFonts w:ascii="Calibri" w:hAnsi="Calibri"/>
          <w:i w:val="0"/>
          <w:sz w:val="22"/>
          <w:szCs w:val="22"/>
        </w:rPr>
        <w:t>are</w:t>
      </w:r>
      <w:r w:rsidRPr="007A1EF3">
        <w:rPr>
          <w:rStyle w:val="SubtleEmphasis"/>
          <w:rFonts w:ascii="Calibri" w:hAnsi="Calibri"/>
          <w:i w:val="0"/>
          <w:sz w:val="22"/>
          <w:szCs w:val="22"/>
        </w:rPr>
        <w:t xml:space="preserve"> that staff are employed </w:t>
      </w:r>
      <w:r w:rsidR="00781741" w:rsidRPr="007A1EF3">
        <w:rPr>
          <w:rStyle w:val="SubtleEmphasis"/>
          <w:rFonts w:ascii="Calibri" w:hAnsi="Calibri"/>
          <w:i w:val="0"/>
          <w:sz w:val="22"/>
          <w:szCs w:val="22"/>
        </w:rPr>
        <w:t>fairly and expertly</w:t>
      </w:r>
      <w:r w:rsidR="00AB6CB7">
        <w:rPr>
          <w:rStyle w:val="SubtleEmphasis"/>
          <w:rFonts w:ascii="Calibri" w:hAnsi="Calibri"/>
          <w:i w:val="0"/>
          <w:sz w:val="22"/>
          <w:szCs w:val="22"/>
        </w:rPr>
        <w:t xml:space="preserve"> based upon relevant skills and experience</w:t>
      </w:r>
      <w:r w:rsidR="00781741" w:rsidRPr="007A1EF3">
        <w:rPr>
          <w:rStyle w:val="SubtleEmphasis"/>
          <w:rFonts w:ascii="Calibri" w:hAnsi="Calibri"/>
          <w:i w:val="0"/>
          <w:sz w:val="22"/>
          <w:szCs w:val="22"/>
        </w:rPr>
        <w:t>, ensuring they are properly inducted, and ensuring they are aware of the required standards of business conduct including use of email and the internet.</w:t>
      </w:r>
      <w:bookmarkEnd w:id="6"/>
    </w:p>
    <w:p w:rsidR="00781741" w:rsidRPr="007A1EF3" w:rsidRDefault="00781741" w:rsidP="00FE7C78">
      <w:pPr>
        <w:pStyle w:val="NoSpacing"/>
        <w:jc w:val="both"/>
      </w:pPr>
      <w:bookmarkStart w:id="8" w:name="_Toc281219743"/>
      <w:bookmarkEnd w:id="7"/>
      <w:bookmarkEnd w:id="8"/>
      <w:r w:rsidRPr="007A1EF3">
        <w:rPr>
          <w:rFonts w:ascii="Calibri" w:hAnsi="Calibri"/>
          <w:sz w:val="22"/>
          <w:szCs w:val="22"/>
        </w:rPr>
        <w:t xml:space="preserve">Effective recruitment and selection is central and crucial to the successful functioning of &lt;Organisation&gt;. It depends on finding people with the necessary skills, expertise and qualifications to deliver the </w:t>
      </w:r>
      <w:r w:rsidR="00FE7C78">
        <w:rPr>
          <w:rFonts w:ascii="Calibri" w:hAnsi="Calibri"/>
          <w:sz w:val="22"/>
          <w:szCs w:val="22"/>
        </w:rPr>
        <w:t>o</w:t>
      </w:r>
      <w:r w:rsidRPr="007A1EF3">
        <w:rPr>
          <w:rFonts w:ascii="Calibri" w:hAnsi="Calibri"/>
          <w:sz w:val="22"/>
          <w:szCs w:val="22"/>
        </w:rPr>
        <w:t>rganisation’s strategic objectives and the ability to make a positive contribution to the values and aims of the organisation</w:t>
      </w:r>
      <w:r w:rsidRPr="007A1EF3">
        <w:t>.</w:t>
      </w:r>
    </w:p>
    <w:p w:rsidR="00781741" w:rsidRPr="00781741" w:rsidRDefault="00781741" w:rsidP="00FE7C78">
      <w:pPr>
        <w:tabs>
          <w:tab w:val="left" w:pos="-180"/>
          <w:tab w:val="left" w:pos="-90"/>
          <w:tab w:val="left" w:pos="446"/>
          <w:tab w:val="left" w:pos="720"/>
          <w:tab w:val="right" w:pos="8743"/>
        </w:tabs>
        <w:jc w:val="both"/>
        <w:rPr>
          <w:rFonts w:ascii="Calibri" w:hAnsi="Calibri"/>
        </w:rPr>
      </w:pPr>
    </w:p>
    <w:p w:rsidR="00781741" w:rsidRPr="00FE7C78" w:rsidRDefault="00781741" w:rsidP="00781741">
      <w:pPr>
        <w:pStyle w:val="Heading2"/>
        <w:rPr>
          <w:rFonts w:ascii="Calibri" w:hAnsi="Calibri"/>
          <w:sz w:val="24"/>
          <w:lang w:val="en-US"/>
        </w:rPr>
      </w:pPr>
      <w:bookmarkStart w:id="9" w:name="_Toc281246897"/>
      <w:bookmarkStart w:id="10" w:name="_Toc414174262"/>
      <w:r w:rsidRPr="00FE7C78">
        <w:rPr>
          <w:rFonts w:ascii="Calibri" w:hAnsi="Calibri"/>
          <w:sz w:val="24"/>
          <w:lang w:val="en-US"/>
        </w:rPr>
        <w:t>Advertisements</w:t>
      </w:r>
      <w:bookmarkEnd w:id="9"/>
      <w:bookmarkEnd w:id="10"/>
    </w:p>
    <w:p w:rsidR="00781741" w:rsidRDefault="00781741" w:rsidP="00FE7C78">
      <w:pPr>
        <w:pStyle w:val="NoSpacing"/>
        <w:jc w:val="both"/>
        <w:rPr>
          <w:rFonts w:ascii="Calibri" w:hAnsi="Calibri"/>
          <w:sz w:val="22"/>
        </w:rPr>
      </w:pPr>
      <w:r w:rsidRPr="00AB6CB7">
        <w:rPr>
          <w:rFonts w:ascii="Calibri" w:hAnsi="Calibri"/>
          <w:sz w:val="22"/>
        </w:rPr>
        <w:t>Vacancies will be advertised utilising a variety of methods and will not be confined to those media which, because of their particular source of applicants, provide only or mainly applicants of a particular group.</w:t>
      </w:r>
      <w:r w:rsidR="00857835">
        <w:rPr>
          <w:rFonts w:ascii="Calibri" w:hAnsi="Calibri"/>
          <w:sz w:val="22"/>
        </w:rPr>
        <w:t xml:space="preserve"> Primary recruitment sites for the industry  include;</w:t>
      </w:r>
    </w:p>
    <w:p w:rsidR="00857835" w:rsidRDefault="00857835" w:rsidP="00FE7C78">
      <w:pPr>
        <w:pStyle w:val="NoSpacing"/>
        <w:jc w:val="both"/>
        <w:rPr>
          <w:rFonts w:ascii="Calibri" w:hAnsi="Calibri"/>
          <w:sz w:val="22"/>
        </w:rPr>
      </w:pPr>
      <w:r>
        <w:rPr>
          <w:rFonts w:ascii="Calibri" w:hAnsi="Calibri"/>
          <w:sz w:val="22"/>
        </w:rPr>
        <w:t>Sportspeople.com.au website</w:t>
      </w:r>
    </w:p>
    <w:p w:rsidR="00857835" w:rsidRDefault="00857835" w:rsidP="00FE7C78">
      <w:pPr>
        <w:pStyle w:val="NoSpacing"/>
        <w:jc w:val="both"/>
        <w:rPr>
          <w:rFonts w:ascii="Calibri" w:hAnsi="Calibri"/>
          <w:sz w:val="22"/>
        </w:rPr>
      </w:pPr>
      <w:r>
        <w:rPr>
          <w:rFonts w:ascii="Calibri" w:hAnsi="Calibri"/>
          <w:sz w:val="22"/>
        </w:rPr>
        <w:t>WA Sports Federation website and weekly e-newsletter</w:t>
      </w:r>
    </w:p>
    <w:p w:rsidR="00857835" w:rsidRDefault="00857835" w:rsidP="00FE7C78">
      <w:pPr>
        <w:pStyle w:val="NoSpacing"/>
        <w:jc w:val="both"/>
        <w:rPr>
          <w:rFonts w:ascii="Calibri" w:hAnsi="Calibri"/>
          <w:sz w:val="22"/>
        </w:rPr>
      </w:pPr>
      <w:r>
        <w:rPr>
          <w:rFonts w:ascii="Calibri" w:hAnsi="Calibri"/>
          <w:sz w:val="22"/>
        </w:rPr>
        <w:t>Department of Sport and Recreation website</w:t>
      </w:r>
    </w:p>
    <w:p w:rsidR="00857835" w:rsidRPr="00AB6CB7" w:rsidRDefault="00857835" w:rsidP="00FE7C78">
      <w:pPr>
        <w:pStyle w:val="NoSpacing"/>
        <w:jc w:val="both"/>
        <w:rPr>
          <w:rFonts w:ascii="Calibri" w:hAnsi="Calibri"/>
          <w:sz w:val="22"/>
        </w:rPr>
      </w:pPr>
      <w:r>
        <w:rPr>
          <w:rFonts w:ascii="Calibri" w:hAnsi="Calibri"/>
          <w:sz w:val="22"/>
        </w:rPr>
        <w:t>Seek.com.au</w:t>
      </w:r>
    </w:p>
    <w:p w:rsidR="00781741" w:rsidRDefault="00781741" w:rsidP="00FE7C78">
      <w:pPr>
        <w:pStyle w:val="NoSpacing"/>
        <w:jc w:val="both"/>
        <w:rPr>
          <w:rFonts w:ascii="Calibri" w:hAnsi="Calibri"/>
          <w:sz w:val="22"/>
        </w:rPr>
      </w:pPr>
      <w:r w:rsidRPr="00AB6CB7">
        <w:rPr>
          <w:rFonts w:ascii="Calibri" w:hAnsi="Calibri"/>
          <w:sz w:val="22"/>
        </w:rPr>
        <w:t xml:space="preserve">All vacancies will also be posted on the </w:t>
      </w:r>
      <w:r w:rsidR="00FE7C78">
        <w:rPr>
          <w:rFonts w:ascii="Calibri" w:hAnsi="Calibri"/>
          <w:sz w:val="22"/>
        </w:rPr>
        <w:t>o</w:t>
      </w:r>
      <w:r w:rsidRPr="00AB6CB7">
        <w:rPr>
          <w:rFonts w:ascii="Calibri" w:hAnsi="Calibri"/>
          <w:sz w:val="22"/>
        </w:rPr>
        <w:t>rganisation Intranet, and internal notice boards. &lt;Organisation&gt; is keen to facilitate internal promotions wherever possible as d</w:t>
      </w:r>
      <w:r w:rsidR="00732A0A" w:rsidRPr="00AB6CB7">
        <w:rPr>
          <w:rFonts w:ascii="Calibri" w:hAnsi="Calibri"/>
          <w:sz w:val="22"/>
        </w:rPr>
        <w:t>evelopment opportunities for it</w:t>
      </w:r>
      <w:r w:rsidRPr="00AB6CB7">
        <w:rPr>
          <w:rFonts w:ascii="Calibri" w:hAnsi="Calibri"/>
          <w:sz w:val="22"/>
        </w:rPr>
        <w:t>s staff.</w:t>
      </w:r>
    </w:p>
    <w:p w:rsidR="00FE7C78" w:rsidRPr="00AB6CB7" w:rsidRDefault="00FE7C78" w:rsidP="00FE7C78">
      <w:pPr>
        <w:pStyle w:val="NoSpacing"/>
        <w:jc w:val="both"/>
        <w:rPr>
          <w:rFonts w:ascii="Calibri" w:hAnsi="Calibri"/>
          <w:sz w:val="22"/>
        </w:rPr>
      </w:pPr>
    </w:p>
    <w:p w:rsidR="00781741" w:rsidRPr="00FE7C78" w:rsidRDefault="00781741" w:rsidP="00781741">
      <w:pPr>
        <w:pStyle w:val="Heading2"/>
        <w:rPr>
          <w:rFonts w:ascii="Calibri" w:hAnsi="Calibri"/>
          <w:sz w:val="24"/>
          <w:lang w:val="en-US"/>
        </w:rPr>
      </w:pPr>
      <w:bookmarkStart w:id="11" w:name="_Toc281246898"/>
      <w:bookmarkStart w:id="12" w:name="_Toc414174263"/>
      <w:r w:rsidRPr="00FE7C78">
        <w:rPr>
          <w:rFonts w:ascii="Calibri" w:hAnsi="Calibri"/>
          <w:sz w:val="24"/>
          <w:lang w:val="en-US"/>
        </w:rPr>
        <w:t xml:space="preserve">Application </w:t>
      </w:r>
      <w:r w:rsidR="00732A0A" w:rsidRPr="00FE7C78">
        <w:rPr>
          <w:rFonts w:ascii="Calibri" w:hAnsi="Calibri"/>
          <w:sz w:val="24"/>
          <w:lang w:val="en-US"/>
        </w:rPr>
        <w:t>process</w:t>
      </w:r>
      <w:bookmarkEnd w:id="11"/>
      <w:bookmarkEnd w:id="12"/>
    </w:p>
    <w:p w:rsidR="00732A0A" w:rsidRPr="00732A0A" w:rsidRDefault="00781741" w:rsidP="00732A0A">
      <w:pPr>
        <w:pStyle w:val="NoSpacing"/>
        <w:jc w:val="both"/>
        <w:rPr>
          <w:rFonts w:ascii="Calibri" w:hAnsi="Calibri"/>
          <w:sz w:val="22"/>
          <w:szCs w:val="22"/>
        </w:rPr>
      </w:pPr>
      <w:r w:rsidRPr="00732A0A">
        <w:rPr>
          <w:rFonts w:ascii="Calibri" w:hAnsi="Calibri"/>
          <w:sz w:val="22"/>
          <w:szCs w:val="22"/>
        </w:rPr>
        <w:t>Candidates for all posts will be asked to address standard criteria and skills appropriate to the role in order that they can be judged on the basis of comparable information.</w:t>
      </w:r>
    </w:p>
    <w:p w:rsidR="00781741" w:rsidRPr="00732A0A" w:rsidRDefault="00732A0A" w:rsidP="00732A0A">
      <w:pPr>
        <w:pStyle w:val="NoSpacing"/>
        <w:jc w:val="both"/>
        <w:rPr>
          <w:rFonts w:ascii="Calibri" w:hAnsi="Calibri"/>
          <w:sz w:val="22"/>
          <w:szCs w:val="22"/>
        </w:rPr>
      </w:pPr>
      <w:r w:rsidRPr="00732A0A">
        <w:rPr>
          <w:rFonts w:ascii="Calibri" w:hAnsi="Calibri"/>
          <w:sz w:val="22"/>
          <w:szCs w:val="22"/>
        </w:rPr>
        <w:t>I</w:t>
      </w:r>
      <w:r w:rsidR="00781741" w:rsidRPr="00732A0A">
        <w:rPr>
          <w:rFonts w:ascii="Calibri" w:hAnsi="Calibri"/>
          <w:sz w:val="22"/>
          <w:szCs w:val="22"/>
        </w:rPr>
        <w:t>n applying for posts, all candidates will be provided with a job descript</w:t>
      </w:r>
      <w:r w:rsidRPr="00732A0A">
        <w:rPr>
          <w:rFonts w:ascii="Calibri" w:hAnsi="Calibri"/>
          <w:sz w:val="22"/>
          <w:szCs w:val="22"/>
        </w:rPr>
        <w:t xml:space="preserve">ion, details of the appropriate </w:t>
      </w:r>
      <w:r w:rsidR="00781741" w:rsidRPr="00732A0A">
        <w:rPr>
          <w:rFonts w:ascii="Calibri" w:hAnsi="Calibri"/>
          <w:sz w:val="22"/>
          <w:szCs w:val="22"/>
        </w:rPr>
        <w:t xml:space="preserve">conditions of service and details about the </w:t>
      </w:r>
      <w:r w:rsidRPr="00732A0A">
        <w:rPr>
          <w:rFonts w:ascii="Calibri" w:hAnsi="Calibri"/>
          <w:sz w:val="22"/>
          <w:szCs w:val="22"/>
        </w:rPr>
        <w:t>o</w:t>
      </w:r>
      <w:r w:rsidR="00781741" w:rsidRPr="00732A0A">
        <w:rPr>
          <w:rFonts w:ascii="Calibri" w:hAnsi="Calibri"/>
          <w:sz w:val="22"/>
          <w:szCs w:val="22"/>
        </w:rPr>
        <w:t>rganisation. A brief statement about the appointment procedure will also be provided and, if possible, an indication of the date (or week) when interviews will be held. The job description will include a list of the main duties and responsibilities of the post, together with an outline of the qualifications and experience which candidates are expected to possess.</w:t>
      </w:r>
    </w:p>
    <w:p w:rsidR="00781741" w:rsidRPr="00732A0A" w:rsidRDefault="00781741" w:rsidP="00732A0A">
      <w:pPr>
        <w:pStyle w:val="NoSpacing"/>
        <w:jc w:val="both"/>
        <w:rPr>
          <w:rFonts w:ascii="Calibri" w:hAnsi="Calibri"/>
          <w:sz w:val="22"/>
          <w:szCs w:val="22"/>
        </w:rPr>
      </w:pPr>
      <w:r w:rsidRPr="00732A0A">
        <w:rPr>
          <w:rFonts w:ascii="Calibri" w:hAnsi="Calibri"/>
          <w:sz w:val="22"/>
          <w:szCs w:val="22"/>
        </w:rPr>
        <w:t xml:space="preserve">In drawing up the job description and conditions of service </w:t>
      </w:r>
      <w:r w:rsidR="00732A0A" w:rsidRPr="00732A0A">
        <w:rPr>
          <w:rFonts w:ascii="Calibri" w:hAnsi="Calibri"/>
          <w:sz w:val="22"/>
          <w:szCs w:val="22"/>
        </w:rPr>
        <w:t>&lt;</w:t>
      </w:r>
      <w:r w:rsidRPr="00732A0A">
        <w:rPr>
          <w:rFonts w:ascii="Calibri" w:hAnsi="Calibri"/>
          <w:sz w:val="22"/>
          <w:szCs w:val="22"/>
        </w:rPr>
        <w:t>Organisation</w:t>
      </w:r>
      <w:r w:rsidR="00732A0A" w:rsidRPr="00732A0A">
        <w:rPr>
          <w:rFonts w:ascii="Calibri" w:hAnsi="Calibri"/>
          <w:sz w:val="22"/>
          <w:szCs w:val="22"/>
        </w:rPr>
        <w:t>&gt;</w:t>
      </w:r>
      <w:r w:rsidRPr="00732A0A">
        <w:rPr>
          <w:rFonts w:ascii="Calibri" w:hAnsi="Calibri"/>
          <w:sz w:val="22"/>
          <w:szCs w:val="22"/>
        </w:rPr>
        <w:t xml:space="preserve"> will ensure that no job applicant receives less favo</w:t>
      </w:r>
      <w:r w:rsidR="00732A0A" w:rsidRPr="00732A0A">
        <w:rPr>
          <w:rFonts w:ascii="Calibri" w:hAnsi="Calibri"/>
          <w:sz w:val="22"/>
          <w:szCs w:val="22"/>
        </w:rPr>
        <w:t>u</w:t>
      </w:r>
      <w:r w:rsidRPr="00732A0A">
        <w:rPr>
          <w:rFonts w:ascii="Calibri" w:hAnsi="Calibri"/>
          <w:sz w:val="22"/>
          <w:szCs w:val="22"/>
        </w:rPr>
        <w:t>rable treatment than another on the grounds of disability, gender, race, religion or belief, age, sexual orientation, marital status, parental status, caring responsibilities or hours of work, and that no applicant is placed at a disadvantage unjustifiably by requirements or conditions which have a disproportionately adverse effect on a particular group.</w:t>
      </w:r>
    </w:p>
    <w:p w:rsidR="00781741" w:rsidRPr="00732A0A" w:rsidRDefault="00781741" w:rsidP="00732A0A">
      <w:pPr>
        <w:pStyle w:val="NoSpacing"/>
        <w:jc w:val="both"/>
        <w:rPr>
          <w:rFonts w:ascii="Calibri" w:hAnsi="Calibri"/>
          <w:sz w:val="22"/>
          <w:szCs w:val="22"/>
        </w:rPr>
      </w:pPr>
      <w:r w:rsidRPr="00732A0A">
        <w:rPr>
          <w:rFonts w:ascii="Calibri" w:hAnsi="Calibri"/>
          <w:sz w:val="22"/>
          <w:szCs w:val="22"/>
        </w:rPr>
        <w:t xml:space="preserve">Applicants will be required to supply the names and addresses of </w:t>
      </w:r>
      <w:r w:rsidR="00732A0A" w:rsidRPr="00732A0A">
        <w:rPr>
          <w:rFonts w:ascii="Calibri" w:hAnsi="Calibri"/>
          <w:sz w:val="22"/>
          <w:szCs w:val="22"/>
        </w:rPr>
        <w:t xml:space="preserve">two people from whom references </w:t>
      </w:r>
      <w:r w:rsidRPr="00732A0A">
        <w:rPr>
          <w:rFonts w:ascii="Calibri" w:hAnsi="Calibri"/>
          <w:sz w:val="22"/>
          <w:szCs w:val="22"/>
        </w:rPr>
        <w:t xml:space="preserve">can be obtained, one of which should normally be the applicant's current or most recent employer. </w:t>
      </w:r>
    </w:p>
    <w:p w:rsidR="00781741" w:rsidRPr="00732A0A" w:rsidRDefault="00781741" w:rsidP="00732A0A">
      <w:pPr>
        <w:pStyle w:val="NoSpacing"/>
        <w:jc w:val="both"/>
        <w:rPr>
          <w:rFonts w:ascii="Calibri" w:hAnsi="Calibri"/>
          <w:sz w:val="22"/>
          <w:szCs w:val="22"/>
        </w:rPr>
      </w:pPr>
      <w:r w:rsidRPr="00732A0A">
        <w:rPr>
          <w:rFonts w:ascii="Calibri" w:hAnsi="Calibri"/>
          <w:sz w:val="22"/>
          <w:szCs w:val="22"/>
        </w:rPr>
        <w:t>Only references for short listed candidates for interview will be obtained. References will normally be sought post interview with any offer of employment made subject to receiving satisfactory references.</w:t>
      </w:r>
    </w:p>
    <w:p w:rsidR="00781741" w:rsidRPr="00732A0A" w:rsidRDefault="00781741" w:rsidP="00732A0A">
      <w:pPr>
        <w:pStyle w:val="NoSpacing"/>
        <w:jc w:val="both"/>
        <w:rPr>
          <w:rFonts w:ascii="Calibri" w:hAnsi="Calibri"/>
          <w:sz w:val="22"/>
          <w:szCs w:val="22"/>
        </w:rPr>
      </w:pPr>
      <w:r w:rsidRPr="00732A0A">
        <w:rPr>
          <w:rFonts w:ascii="Calibri" w:hAnsi="Calibri"/>
          <w:sz w:val="22"/>
          <w:szCs w:val="22"/>
        </w:rPr>
        <w:lastRenderedPageBreak/>
        <w:t>All completed applications forms are private and confidential and should only be made available to those directly involved in the recruitment and selection process.</w:t>
      </w:r>
    </w:p>
    <w:p w:rsidR="00732A0A" w:rsidRPr="00732A0A" w:rsidRDefault="00732A0A" w:rsidP="00732A0A">
      <w:pPr>
        <w:pStyle w:val="NoSpacing"/>
        <w:jc w:val="both"/>
        <w:rPr>
          <w:rFonts w:ascii="Calibri" w:hAnsi="Calibri"/>
        </w:rPr>
      </w:pPr>
    </w:p>
    <w:p w:rsidR="00781741" w:rsidRPr="00FE7C78" w:rsidRDefault="00781741" w:rsidP="00781741">
      <w:pPr>
        <w:pStyle w:val="Heading2"/>
        <w:rPr>
          <w:rFonts w:ascii="Calibri" w:hAnsi="Calibri"/>
          <w:sz w:val="24"/>
          <w:lang w:val="en-US"/>
        </w:rPr>
      </w:pPr>
      <w:bookmarkStart w:id="13" w:name="_Toc281246899"/>
      <w:bookmarkStart w:id="14" w:name="_Toc414174264"/>
      <w:r w:rsidRPr="00FE7C78">
        <w:rPr>
          <w:rFonts w:ascii="Calibri" w:hAnsi="Calibri"/>
          <w:sz w:val="24"/>
          <w:lang w:val="en-US"/>
        </w:rPr>
        <w:t>Selection Methods</w:t>
      </w:r>
      <w:bookmarkEnd w:id="13"/>
      <w:bookmarkEnd w:id="14"/>
    </w:p>
    <w:p w:rsidR="00781741" w:rsidRPr="00732A0A" w:rsidRDefault="00781741" w:rsidP="00B75744">
      <w:pPr>
        <w:pStyle w:val="NoSpacing"/>
        <w:jc w:val="both"/>
        <w:rPr>
          <w:rFonts w:ascii="Calibri" w:hAnsi="Calibri"/>
          <w:sz w:val="22"/>
          <w:lang w:val="en-GB"/>
        </w:rPr>
      </w:pPr>
      <w:r w:rsidRPr="00732A0A">
        <w:rPr>
          <w:rFonts w:ascii="Calibri" w:hAnsi="Calibri"/>
          <w:sz w:val="22"/>
        </w:rPr>
        <w:t>Interviews will be held by a panel comprising of ideally three person</w:t>
      </w:r>
      <w:r w:rsidR="00732A0A">
        <w:rPr>
          <w:rFonts w:ascii="Calibri" w:hAnsi="Calibri"/>
          <w:sz w:val="22"/>
        </w:rPr>
        <w:t>s, but a minimum of two persons.</w:t>
      </w:r>
      <w:r w:rsidRPr="00732A0A">
        <w:rPr>
          <w:rFonts w:ascii="Calibri" w:hAnsi="Calibri"/>
          <w:sz w:val="22"/>
        </w:rPr>
        <w:t xml:space="preserve"> The interviewers will encourage candidates to be at ease during the interview, in order that they can give a fair and accurate impression of themselves.</w:t>
      </w:r>
    </w:p>
    <w:p w:rsidR="00781741" w:rsidRPr="00732A0A" w:rsidRDefault="00781741" w:rsidP="00B75744">
      <w:pPr>
        <w:pStyle w:val="NoSpacing"/>
        <w:jc w:val="both"/>
        <w:rPr>
          <w:rFonts w:ascii="Calibri" w:hAnsi="Calibri"/>
          <w:sz w:val="22"/>
        </w:rPr>
      </w:pPr>
      <w:r w:rsidRPr="00732A0A">
        <w:rPr>
          <w:rFonts w:ascii="Calibri" w:hAnsi="Calibri"/>
          <w:sz w:val="22"/>
        </w:rPr>
        <w:t>The selection and appointment of the Chief Executive will be made by members of the Board and the panel will be chaired by the Board Chairman.</w:t>
      </w:r>
    </w:p>
    <w:p w:rsidR="00781741" w:rsidRPr="00732A0A" w:rsidRDefault="00781741" w:rsidP="00B75744">
      <w:pPr>
        <w:pStyle w:val="NoSpacing"/>
        <w:jc w:val="both"/>
        <w:rPr>
          <w:rFonts w:ascii="Calibri" w:hAnsi="Calibri"/>
          <w:sz w:val="22"/>
        </w:rPr>
      </w:pPr>
      <w:r w:rsidRPr="00732A0A">
        <w:rPr>
          <w:rFonts w:ascii="Calibri" w:hAnsi="Calibri"/>
          <w:sz w:val="22"/>
        </w:rPr>
        <w:t>A set of questions will be agreed by the interview panel in advance and will be developed from the current job description for the post. The panel will seek to develop questions which ask the candidates to give examples of their previous relevant experience and suitability for the role.</w:t>
      </w:r>
    </w:p>
    <w:p w:rsidR="00781741" w:rsidRDefault="00781741" w:rsidP="00B75744">
      <w:pPr>
        <w:pStyle w:val="NoSpacing"/>
        <w:jc w:val="both"/>
        <w:rPr>
          <w:rFonts w:ascii="Calibri" w:hAnsi="Calibri"/>
          <w:sz w:val="22"/>
        </w:rPr>
      </w:pPr>
      <w:r w:rsidRPr="00732A0A">
        <w:rPr>
          <w:rFonts w:ascii="Calibri" w:hAnsi="Calibri"/>
          <w:sz w:val="22"/>
        </w:rPr>
        <w:t xml:space="preserve">All candidates will be asked the same questions in the same order, and their responses rated </w:t>
      </w:r>
      <w:r w:rsidR="00732A0A">
        <w:rPr>
          <w:rFonts w:ascii="Calibri" w:hAnsi="Calibri"/>
          <w:sz w:val="22"/>
        </w:rPr>
        <w:t xml:space="preserve">accordingly, e.g. on a scale of 1-10. </w:t>
      </w:r>
      <w:r w:rsidRPr="00732A0A">
        <w:rPr>
          <w:rFonts w:ascii="Calibri" w:hAnsi="Calibri"/>
          <w:sz w:val="22"/>
        </w:rPr>
        <w:t xml:space="preserve">The panel will each have a copy of the questions and will score independently of each other during the interview. Time </w:t>
      </w:r>
      <w:r w:rsidR="00732A0A">
        <w:rPr>
          <w:rFonts w:ascii="Calibri" w:hAnsi="Calibri"/>
          <w:sz w:val="22"/>
        </w:rPr>
        <w:t xml:space="preserve">should be </w:t>
      </w:r>
      <w:r w:rsidRPr="00732A0A">
        <w:rPr>
          <w:rFonts w:ascii="Calibri" w:hAnsi="Calibri"/>
          <w:sz w:val="22"/>
        </w:rPr>
        <w:t>allocated between interviews for the panel to discuss each candidate and to a</w:t>
      </w:r>
      <w:r w:rsidR="00732A0A">
        <w:rPr>
          <w:rFonts w:ascii="Calibri" w:hAnsi="Calibri"/>
          <w:sz w:val="22"/>
        </w:rPr>
        <w:t>ssess the candidate’s suitability for the role.</w:t>
      </w:r>
      <w:r w:rsidRPr="00732A0A">
        <w:rPr>
          <w:rFonts w:ascii="Calibri" w:hAnsi="Calibri"/>
          <w:sz w:val="22"/>
        </w:rPr>
        <w:t xml:space="preserve"> </w:t>
      </w:r>
    </w:p>
    <w:p w:rsidR="00781741" w:rsidRPr="00732A0A" w:rsidRDefault="00732A0A" w:rsidP="00B75744">
      <w:pPr>
        <w:pStyle w:val="NoSpacing"/>
        <w:jc w:val="both"/>
        <w:rPr>
          <w:rFonts w:ascii="Calibri" w:hAnsi="Calibri"/>
          <w:sz w:val="22"/>
        </w:rPr>
      </w:pPr>
      <w:r>
        <w:rPr>
          <w:rFonts w:ascii="Calibri" w:hAnsi="Calibri"/>
          <w:sz w:val="22"/>
        </w:rPr>
        <w:t>I</w:t>
      </w:r>
      <w:r w:rsidR="00781741" w:rsidRPr="00732A0A">
        <w:rPr>
          <w:rFonts w:ascii="Calibri" w:hAnsi="Calibri"/>
          <w:sz w:val="22"/>
        </w:rPr>
        <w:t xml:space="preserve">t should be remembered that an interview is a two way process, and candidates will be given every opportunity to ask questions about the organisation, to ensure that they have a full understanding of the post for which they are applying and the way the </w:t>
      </w:r>
      <w:r>
        <w:rPr>
          <w:rFonts w:ascii="Calibri" w:hAnsi="Calibri"/>
          <w:sz w:val="22"/>
        </w:rPr>
        <w:t>o</w:t>
      </w:r>
      <w:r w:rsidR="00781741" w:rsidRPr="00732A0A">
        <w:rPr>
          <w:rFonts w:ascii="Calibri" w:hAnsi="Calibri"/>
          <w:sz w:val="22"/>
        </w:rPr>
        <w:t>rganisation operates.</w:t>
      </w:r>
    </w:p>
    <w:p w:rsidR="00781741" w:rsidRPr="00732A0A" w:rsidRDefault="00781741" w:rsidP="00B75744">
      <w:pPr>
        <w:pStyle w:val="NoSpacing"/>
        <w:jc w:val="both"/>
        <w:rPr>
          <w:rFonts w:ascii="Calibri" w:hAnsi="Calibri"/>
          <w:sz w:val="22"/>
        </w:rPr>
      </w:pPr>
      <w:r w:rsidRPr="00732A0A">
        <w:rPr>
          <w:rFonts w:ascii="Calibri" w:hAnsi="Calibri"/>
          <w:sz w:val="22"/>
        </w:rPr>
        <w:t>In addition to interviews, a range of other selection techniques may be used. In such circumstances reasonable notice and relevant information will be given to ensure that candidates have sufficient time and information to prepare.</w:t>
      </w:r>
    </w:p>
    <w:p w:rsidR="00781741" w:rsidRPr="00732A0A" w:rsidRDefault="00781741" w:rsidP="00B75744">
      <w:pPr>
        <w:pStyle w:val="NoSpacing"/>
        <w:jc w:val="both"/>
        <w:rPr>
          <w:rFonts w:ascii="Calibri" w:hAnsi="Calibri"/>
          <w:sz w:val="22"/>
        </w:rPr>
      </w:pPr>
      <w:r w:rsidRPr="00732A0A">
        <w:rPr>
          <w:rFonts w:ascii="Calibri" w:hAnsi="Calibri"/>
          <w:sz w:val="22"/>
        </w:rPr>
        <w:t>All appointments will be made strictly on merit and related to the requirements of the job.</w:t>
      </w:r>
    </w:p>
    <w:p w:rsidR="00781741" w:rsidRPr="00732A0A" w:rsidRDefault="00781741" w:rsidP="00B75744">
      <w:pPr>
        <w:pStyle w:val="NoSpacing"/>
        <w:jc w:val="both"/>
        <w:rPr>
          <w:rFonts w:ascii="Calibri" w:hAnsi="Calibri"/>
          <w:sz w:val="22"/>
        </w:rPr>
      </w:pPr>
      <w:r w:rsidRPr="00732A0A">
        <w:rPr>
          <w:rFonts w:ascii="Calibri" w:hAnsi="Calibri"/>
          <w:sz w:val="22"/>
        </w:rPr>
        <w:t xml:space="preserve">All interviewed candidates will be notified of the outcome of the selection process as soon as possible, either by telephone, email or letter. </w:t>
      </w:r>
    </w:p>
    <w:p w:rsidR="00781741" w:rsidRDefault="00781741" w:rsidP="00B75744">
      <w:pPr>
        <w:pStyle w:val="NoSpacing"/>
        <w:jc w:val="both"/>
        <w:rPr>
          <w:rFonts w:ascii="Calibri" w:hAnsi="Calibri"/>
          <w:sz w:val="22"/>
        </w:rPr>
      </w:pPr>
      <w:r w:rsidRPr="00732A0A">
        <w:rPr>
          <w:rFonts w:ascii="Calibri" w:hAnsi="Calibri"/>
          <w:sz w:val="22"/>
        </w:rPr>
        <w:t>All unsuccessful candidates’ application forms and interview notes will be retained for one year from the date of interviews taking place. After this date they should be destroyed.</w:t>
      </w:r>
    </w:p>
    <w:p w:rsidR="005E6E21" w:rsidRDefault="005E6E21" w:rsidP="00732A0A">
      <w:pPr>
        <w:pStyle w:val="NoSpacing"/>
        <w:rPr>
          <w:rFonts w:ascii="Calibri" w:hAnsi="Calibri"/>
          <w:sz w:val="22"/>
        </w:rPr>
      </w:pPr>
    </w:p>
    <w:p w:rsidR="00781741" w:rsidRPr="00B75744" w:rsidRDefault="00781741" w:rsidP="00781741">
      <w:pPr>
        <w:pStyle w:val="Heading2"/>
        <w:rPr>
          <w:rFonts w:ascii="Calibri" w:hAnsi="Calibri"/>
          <w:sz w:val="24"/>
          <w:lang w:val="en-US"/>
        </w:rPr>
      </w:pPr>
      <w:bookmarkStart w:id="15" w:name="_Toc281246900"/>
      <w:bookmarkStart w:id="16" w:name="_Toc414174265"/>
      <w:r w:rsidRPr="00B75744">
        <w:rPr>
          <w:rFonts w:ascii="Calibri" w:hAnsi="Calibri"/>
          <w:sz w:val="24"/>
          <w:lang w:val="en-US"/>
        </w:rPr>
        <w:t>Re</w:t>
      </w:r>
      <w:r w:rsidR="005E6E21" w:rsidRPr="00B75744">
        <w:rPr>
          <w:rFonts w:ascii="Calibri" w:hAnsi="Calibri"/>
          <w:sz w:val="24"/>
          <w:lang w:val="en-US"/>
        </w:rPr>
        <w:t>ference checks</w:t>
      </w:r>
      <w:bookmarkEnd w:id="15"/>
      <w:bookmarkEnd w:id="16"/>
    </w:p>
    <w:p w:rsidR="00781741" w:rsidRPr="00B75744" w:rsidRDefault="00781741" w:rsidP="00B75744">
      <w:pPr>
        <w:pStyle w:val="NoSpacing"/>
        <w:rPr>
          <w:rFonts w:ascii="Calibri" w:hAnsi="Calibri"/>
          <w:sz w:val="22"/>
          <w:lang w:val="en-US"/>
        </w:rPr>
      </w:pPr>
      <w:r w:rsidRPr="00B75744">
        <w:rPr>
          <w:rFonts w:ascii="Calibri" w:hAnsi="Calibri"/>
          <w:sz w:val="22"/>
        </w:rPr>
        <w:t>All offers of employment will be made conditional upon satisfactory results from the following:</w:t>
      </w:r>
    </w:p>
    <w:p w:rsidR="00781741" w:rsidRPr="00B75744" w:rsidRDefault="00781741" w:rsidP="00AE1964">
      <w:pPr>
        <w:pStyle w:val="NoSpacing"/>
        <w:numPr>
          <w:ilvl w:val="0"/>
          <w:numId w:val="26"/>
        </w:numPr>
        <w:rPr>
          <w:rFonts w:ascii="Calibri" w:hAnsi="Calibri"/>
          <w:sz w:val="22"/>
          <w:lang w:val="en-US"/>
        </w:rPr>
      </w:pPr>
      <w:r w:rsidRPr="00B75744">
        <w:rPr>
          <w:rFonts w:ascii="Calibri" w:hAnsi="Calibri"/>
          <w:sz w:val="22"/>
          <w:lang w:val="en-US"/>
        </w:rPr>
        <w:t>two satisfactory references;</w:t>
      </w:r>
    </w:p>
    <w:p w:rsidR="00781741" w:rsidRPr="00B75744" w:rsidRDefault="00781741" w:rsidP="00AE1964">
      <w:pPr>
        <w:pStyle w:val="NoSpacing"/>
        <w:numPr>
          <w:ilvl w:val="0"/>
          <w:numId w:val="26"/>
        </w:numPr>
        <w:rPr>
          <w:rFonts w:ascii="Calibri" w:hAnsi="Calibri"/>
          <w:sz w:val="22"/>
          <w:lang w:val="en-US"/>
        </w:rPr>
      </w:pPr>
      <w:r w:rsidRPr="00B75744">
        <w:rPr>
          <w:rFonts w:ascii="Calibri" w:hAnsi="Calibri"/>
          <w:sz w:val="22"/>
          <w:lang w:val="en-US"/>
        </w:rPr>
        <w:t>confirmation of the right to work in this country (if appropriate)</w:t>
      </w:r>
    </w:p>
    <w:p w:rsidR="005E6E21" w:rsidRDefault="005E6E21" w:rsidP="00AE1964">
      <w:pPr>
        <w:pStyle w:val="NoSpacing"/>
        <w:numPr>
          <w:ilvl w:val="0"/>
          <w:numId w:val="26"/>
        </w:numPr>
        <w:rPr>
          <w:rFonts w:ascii="Calibri" w:hAnsi="Calibri"/>
          <w:sz w:val="22"/>
          <w:lang w:val="en-US"/>
        </w:rPr>
      </w:pPr>
      <w:r w:rsidRPr="00B75744">
        <w:rPr>
          <w:rFonts w:ascii="Calibri" w:hAnsi="Calibri"/>
          <w:sz w:val="22"/>
          <w:lang w:val="en-US"/>
        </w:rPr>
        <w:t xml:space="preserve">obtaining of certain job pre-requisites, e.g. Police Certificate, Working With Children Certificate </w:t>
      </w:r>
    </w:p>
    <w:p w:rsidR="00857835" w:rsidRDefault="00857835" w:rsidP="00857835">
      <w:pPr>
        <w:pStyle w:val="NoSpacing"/>
        <w:rPr>
          <w:rFonts w:ascii="Calibri" w:hAnsi="Calibri"/>
          <w:sz w:val="22"/>
          <w:lang w:val="en-US"/>
        </w:rPr>
      </w:pPr>
    </w:p>
    <w:p w:rsidR="00857835" w:rsidRPr="00B75744" w:rsidRDefault="00857835" w:rsidP="00857835">
      <w:pPr>
        <w:pStyle w:val="NoSpacing"/>
        <w:rPr>
          <w:rFonts w:ascii="Calibri" w:hAnsi="Calibri"/>
          <w:sz w:val="22"/>
          <w:lang w:val="en-US"/>
        </w:rPr>
      </w:pPr>
    </w:p>
    <w:p w:rsidR="00781741" w:rsidRPr="00B75744" w:rsidRDefault="00781741" w:rsidP="00781741">
      <w:pPr>
        <w:pStyle w:val="Heading2"/>
        <w:rPr>
          <w:rFonts w:ascii="Calibri" w:hAnsi="Calibri"/>
          <w:sz w:val="24"/>
          <w:lang w:val="en-US"/>
        </w:rPr>
      </w:pPr>
      <w:bookmarkStart w:id="17" w:name="_Toc281246901"/>
      <w:bookmarkStart w:id="18" w:name="_Toc414174266"/>
      <w:r w:rsidRPr="00B75744">
        <w:rPr>
          <w:rFonts w:ascii="Calibri" w:hAnsi="Calibri"/>
          <w:sz w:val="24"/>
          <w:lang w:val="en-US"/>
        </w:rPr>
        <w:t>Probationary Period</w:t>
      </w:r>
      <w:bookmarkEnd w:id="17"/>
      <w:bookmarkEnd w:id="18"/>
    </w:p>
    <w:p w:rsidR="005E6E21" w:rsidRPr="00B75744" w:rsidRDefault="00781741" w:rsidP="00B75744">
      <w:pPr>
        <w:pStyle w:val="NoSpacing"/>
        <w:jc w:val="both"/>
        <w:rPr>
          <w:rFonts w:ascii="Calibri" w:hAnsi="Calibri"/>
          <w:sz w:val="22"/>
        </w:rPr>
      </w:pPr>
      <w:r w:rsidRPr="00B75744">
        <w:rPr>
          <w:rFonts w:ascii="Calibri" w:hAnsi="Calibri"/>
          <w:sz w:val="22"/>
        </w:rPr>
        <w:t xml:space="preserve">All appointments into the </w:t>
      </w:r>
      <w:r w:rsidR="00B75744">
        <w:rPr>
          <w:rFonts w:ascii="Calibri" w:hAnsi="Calibri"/>
          <w:sz w:val="22"/>
        </w:rPr>
        <w:t>o</w:t>
      </w:r>
      <w:r w:rsidRPr="00B75744">
        <w:rPr>
          <w:rFonts w:ascii="Calibri" w:hAnsi="Calibri"/>
          <w:sz w:val="22"/>
        </w:rPr>
        <w:t xml:space="preserve">rganisation will be made subject to a probationary period of </w:t>
      </w:r>
      <w:r w:rsidR="005E6E21" w:rsidRPr="00B75744">
        <w:rPr>
          <w:rFonts w:ascii="Calibri" w:hAnsi="Calibri"/>
          <w:sz w:val="22"/>
        </w:rPr>
        <w:t xml:space="preserve">three </w:t>
      </w:r>
      <w:r w:rsidRPr="00B75744">
        <w:rPr>
          <w:rFonts w:ascii="Calibri" w:hAnsi="Calibri"/>
          <w:sz w:val="22"/>
        </w:rPr>
        <w:t xml:space="preserve">calendar months, at which time a review meeting will take place between the post holder and their line manager to discuss progress. </w:t>
      </w:r>
    </w:p>
    <w:p w:rsidR="00781741" w:rsidRDefault="00781741" w:rsidP="00B75744">
      <w:pPr>
        <w:pStyle w:val="NoSpacing"/>
        <w:jc w:val="both"/>
        <w:rPr>
          <w:rFonts w:ascii="Calibri" w:hAnsi="Calibri"/>
          <w:sz w:val="22"/>
        </w:rPr>
      </w:pPr>
      <w:r w:rsidRPr="00B75744">
        <w:rPr>
          <w:rFonts w:ascii="Calibri" w:hAnsi="Calibri"/>
          <w:sz w:val="22"/>
        </w:rPr>
        <w:lastRenderedPageBreak/>
        <w:t>At the end of the probationary period, and subject to a satisfactory report by the appropriate head of section or line manager, employees will be notified in writing that they have successfully completed their probationary period. The probationary period may be extended by a further 3 months should the individuals line manager consider this appropriate.</w:t>
      </w:r>
    </w:p>
    <w:p w:rsidR="00175EC5" w:rsidRPr="00B75744" w:rsidRDefault="00175EC5" w:rsidP="00B75744">
      <w:pPr>
        <w:pStyle w:val="NoSpacing"/>
        <w:jc w:val="both"/>
        <w:rPr>
          <w:rFonts w:ascii="Calibri" w:hAnsi="Calibri"/>
          <w:sz w:val="22"/>
        </w:rPr>
      </w:pPr>
    </w:p>
    <w:p w:rsidR="00781741" w:rsidRPr="00B75744" w:rsidRDefault="00781741" w:rsidP="00781741">
      <w:pPr>
        <w:pStyle w:val="Heading2"/>
        <w:rPr>
          <w:rFonts w:ascii="Calibri" w:hAnsi="Calibri"/>
          <w:sz w:val="24"/>
        </w:rPr>
      </w:pPr>
      <w:r w:rsidRPr="00B75744">
        <w:rPr>
          <w:rFonts w:ascii="Calibri" w:hAnsi="Calibri"/>
          <w:sz w:val="24"/>
        </w:rPr>
        <w:t xml:space="preserve"> </w:t>
      </w:r>
      <w:bookmarkStart w:id="19" w:name="_Toc281246903"/>
      <w:bookmarkStart w:id="20" w:name="_Toc414174267"/>
      <w:r w:rsidRPr="00B75744">
        <w:rPr>
          <w:rFonts w:ascii="Calibri" w:hAnsi="Calibri"/>
          <w:sz w:val="24"/>
          <w:lang w:val="en-US"/>
        </w:rPr>
        <w:t>Exit Interviews</w:t>
      </w:r>
      <w:bookmarkEnd w:id="19"/>
      <w:bookmarkEnd w:id="20"/>
    </w:p>
    <w:p w:rsidR="00781741" w:rsidRPr="00B75744" w:rsidRDefault="00781741" w:rsidP="00B75744">
      <w:pPr>
        <w:pStyle w:val="NoSpacing"/>
        <w:jc w:val="both"/>
        <w:rPr>
          <w:rFonts w:ascii="Calibri" w:hAnsi="Calibri"/>
          <w:sz w:val="22"/>
        </w:rPr>
      </w:pPr>
      <w:r w:rsidRPr="00B75744">
        <w:rPr>
          <w:rFonts w:ascii="Calibri" w:hAnsi="Calibri"/>
          <w:sz w:val="22"/>
        </w:rPr>
        <w:t xml:space="preserve">All employees who leave the employment of the </w:t>
      </w:r>
      <w:r w:rsidR="005E6E21" w:rsidRPr="00B75744">
        <w:rPr>
          <w:rFonts w:ascii="Calibri" w:hAnsi="Calibri"/>
          <w:sz w:val="22"/>
        </w:rPr>
        <w:t>o</w:t>
      </w:r>
      <w:r w:rsidRPr="00B75744">
        <w:rPr>
          <w:rFonts w:ascii="Calibri" w:hAnsi="Calibri"/>
          <w:sz w:val="22"/>
        </w:rPr>
        <w:t xml:space="preserve">rganisation voluntarily will have an exit interview with their manager before their last day of employment. </w:t>
      </w:r>
    </w:p>
    <w:p w:rsidR="00781741" w:rsidRPr="00B75744" w:rsidRDefault="00781741" w:rsidP="00B75744">
      <w:pPr>
        <w:pStyle w:val="NoSpacing"/>
        <w:jc w:val="both"/>
        <w:rPr>
          <w:rFonts w:ascii="Calibri" w:hAnsi="Calibri"/>
          <w:sz w:val="22"/>
        </w:rPr>
      </w:pPr>
      <w:r w:rsidRPr="00B75744">
        <w:rPr>
          <w:rFonts w:ascii="Calibri" w:hAnsi="Calibri"/>
          <w:sz w:val="22"/>
        </w:rPr>
        <w:t xml:space="preserve">Exit interviews provide the opportunity for departing employees to discuss their reasons for leaving. The information provided is useful in identifying trends, learning and development and evaluating the effectiveness of the organisation’s human resources policies and practices. </w:t>
      </w:r>
    </w:p>
    <w:p w:rsidR="00781741" w:rsidRDefault="00781741" w:rsidP="00B75744">
      <w:pPr>
        <w:pStyle w:val="NoSpacing"/>
        <w:jc w:val="both"/>
        <w:rPr>
          <w:rFonts w:ascii="Calibri" w:hAnsi="Calibri"/>
          <w:sz w:val="22"/>
        </w:rPr>
      </w:pPr>
      <w:r w:rsidRPr="00B75744">
        <w:rPr>
          <w:rFonts w:ascii="Calibri" w:hAnsi="Calibri"/>
          <w:sz w:val="22"/>
        </w:rPr>
        <w:t>The appropriate line manager should receive all appropriate information, such as recommendations made for change, or significant issues raised in the questionnaire, whilst bearing in mind confidentiality issues. The exit interview questionnaire will be retained on the employee’s personal file.</w:t>
      </w:r>
    </w:p>
    <w:p w:rsidR="00B75744" w:rsidRPr="00B75744" w:rsidRDefault="00B75744" w:rsidP="00B75744">
      <w:pPr>
        <w:pStyle w:val="NoSpacing"/>
        <w:jc w:val="both"/>
        <w:rPr>
          <w:rFonts w:ascii="Calibri" w:hAnsi="Calibri"/>
          <w:sz w:val="22"/>
        </w:rPr>
      </w:pPr>
    </w:p>
    <w:p w:rsidR="00781741" w:rsidRPr="006618AA" w:rsidRDefault="005E6E21" w:rsidP="00B75744">
      <w:pPr>
        <w:pStyle w:val="Heading2"/>
        <w:rPr>
          <w:rFonts w:ascii="Calibri" w:hAnsi="Calibri"/>
          <w:sz w:val="24"/>
        </w:rPr>
      </w:pPr>
      <w:bookmarkStart w:id="21" w:name="_Toc281246905"/>
      <w:bookmarkStart w:id="22" w:name="_Toc414174268"/>
      <w:r w:rsidRPr="006618AA">
        <w:rPr>
          <w:rStyle w:val="Heading2Char"/>
          <w:rFonts w:ascii="Calibri" w:hAnsi="Calibri"/>
          <w:caps/>
          <w:sz w:val="24"/>
          <w:shd w:val="clear" w:color="auto" w:fill="auto"/>
        </w:rPr>
        <w:t>Induction Process</w:t>
      </w:r>
      <w:bookmarkEnd w:id="21"/>
      <w:bookmarkEnd w:id="22"/>
    </w:p>
    <w:p w:rsidR="00781741" w:rsidRPr="00B75744" w:rsidRDefault="00781741" w:rsidP="00B75744">
      <w:pPr>
        <w:pStyle w:val="NoSpacing"/>
        <w:jc w:val="both"/>
        <w:rPr>
          <w:rFonts w:ascii="Calibri" w:hAnsi="Calibri"/>
          <w:sz w:val="22"/>
        </w:rPr>
      </w:pPr>
      <w:r w:rsidRPr="00B75744">
        <w:rPr>
          <w:rFonts w:ascii="Calibri" w:hAnsi="Calibri"/>
          <w:sz w:val="22"/>
        </w:rPr>
        <w:t xml:space="preserve">&lt;Organisation&gt; believes that all new employees must be given timely induction training. This training is regarded as a vital part of staff recruitment and integration into the working environment. This policy, associated procedures and guidelines define the </w:t>
      </w:r>
      <w:r w:rsidR="005E6E21" w:rsidRPr="00B75744">
        <w:rPr>
          <w:rFonts w:ascii="Calibri" w:hAnsi="Calibri"/>
          <w:sz w:val="22"/>
        </w:rPr>
        <w:t>o</w:t>
      </w:r>
      <w:r w:rsidRPr="00B75744">
        <w:rPr>
          <w:rFonts w:ascii="Calibri" w:hAnsi="Calibri"/>
          <w:sz w:val="22"/>
        </w:rPr>
        <w:t xml:space="preserve">rganisation’s commitment to ensure that all staff are supported during the period of induction, to the benefit of the employee and </w:t>
      </w:r>
      <w:r w:rsidR="005E6E21" w:rsidRPr="00B75744">
        <w:rPr>
          <w:rFonts w:ascii="Calibri" w:hAnsi="Calibri"/>
          <w:sz w:val="22"/>
        </w:rPr>
        <w:t>o</w:t>
      </w:r>
      <w:r w:rsidRPr="00B75744">
        <w:rPr>
          <w:rFonts w:ascii="Calibri" w:hAnsi="Calibri"/>
          <w:sz w:val="22"/>
        </w:rPr>
        <w:t>rganisation alike.</w:t>
      </w:r>
    </w:p>
    <w:p w:rsidR="00781741" w:rsidRPr="00B75744" w:rsidRDefault="00781741" w:rsidP="00B75744">
      <w:pPr>
        <w:pStyle w:val="NoSpacing"/>
        <w:jc w:val="both"/>
        <w:rPr>
          <w:rFonts w:ascii="Calibri" w:hAnsi="Calibri"/>
          <w:sz w:val="22"/>
        </w:rPr>
      </w:pPr>
      <w:r w:rsidRPr="00B75744">
        <w:rPr>
          <w:rFonts w:ascii="Calibri" w:hAnsi="Calibri"/>
          <w:sz w:val="22"/>
        </w:rPr>
        <w:t>It is the aim of the Organisation to ensure that staff induction is dealt with in an organised and consistent manner, to enable staff to be introduced into a new post and working environment quickly, so that they can contribute effectively as soon as possible. This induction policy, associated procedures and guidelines aim to set out general steps for managers and staff to follow during the induction process. It is expected that all managers and staff will adhere to this policy.</w:t>
      </w:r>
    </w:p>
    <w:p w:rsidR="00781741" w:rsidRPr="00B75744" w:rsidRDefault="00781741" w:rsidP="00B75744">
      <w:pPr>
        <w:pStyle w:val="NoSpacing"/>
        <w:jc w:val="both"/>
        <w:rPr>
          <w:rFonts w:ascii="Calibri" w:hAnsi="Calibri"/>
          <w:sz w:val="22"/>
        </w:rPr>
      </w:pPr>
      <w:r w:rsidRPr="00B75744">
        <w:rPr>
          <w:rFonts w:ascii="Calibri" w:hAnsi="Calibri"/>
          <w:sz w:val="22"/>
        </w:rPr>
        <w:t xml:space="preserve">The </w:t>
      </w:r>
      <w:r w:rsidR="005E6E21" w:rsidRPr="00B75744">
        <w:rPr>
          <w:rFonts w:ascii="Calibri" w:hAnsi="Calibri"/>
          <w:sz w:val="22"/>
        </w:rPr>
        <w:t>o</w:t>
      </w:r>
      <w:r w:rsidRPr="00B75744">
        <w:rPr>
          <w:rFonts w:ascii="Calibri" w:hAnsi="Calibri"/>
          <w:sz w:val="22"/>
        </w:rPr>
        <w:t>rganisation expects that the implementation of good induction practice by managers/supervisors will:</w:t>
      </w:r>
    </w:p>
    <w:p w:rsidR="00781741" w:rsidRPr="00B75744" w:rsidRDefault="00781741" w:rsidP="00AE1964">
      <w:pPr>
        <w:pStyle w:val="NoSpacing"/>
        <w:numPr>
          <w:ilvl w:val="0"/>
          <w:numId w:val="27"/>
        </w:numPr>
        <w:jc w:val="both"/>
        <w:rPr>
          <w:rFonts w:ascii="Calibri" w:hAnsi="Calibri"/>
          <w:sz w:val="22"/>
        </w:rPr>
      </w:pPr>
      <w:r w:rsidRPr="00B75744">
        <w:rPr>
          <w:rFonts w:ascii="Calibri" w:hAnsi="Calibri"/>
          <w:sz w:val="22"/>
        </w:rPr>
        <w:t xml:space="preserve">Enable new employees to settle into the Organisation quickly and become productive and efficient members of staff within a short period of time. </w:t>
      </w:r>
    </w:p>
    <w:p w:rsidR="00781741" w:rsidRPr="00B75744" w:rsidRDefault="00781741" w:rsidP="00AE1964">
      <w:pPr>
        <w:pStyle w:val="NoSpacing"/>
        <w:numPr>
          <w:ilvl w:val="0"/>
          <w:numId w:val="27"/>
        </w:numPr>
        <w:jc w:val="both"/>
        <w:rPr>
          <w:rFonts w:ascii="Calibri" w:hAnsi="Calibri"/>
          <w:sz w:val="22"/>
        </w:rPr>
      </w:pPr>
      <w:r w:rsidRPr="00B75744">
        <w:rPr>
          <w:rFonts w:ascii="Calibri" w:hAnsi="Calibri"/>
          <w:sz w:val="22"/>
        </w:rPr>
        <w:t xml:space="preserve">Ensure that new entrants are highly motivated and that this motivation is reinforced. </w:t>
      </w:r>
    </w:p>
    <w:p w:rsidR="00781741" w:rsidRPr="00B75744" w:rsidRDefault="00781741" w:rsidP="00AE1964">
      <w:pPr>
        <w:pStyle w:val="NoSpacing"/>
        <w:numPr>
          <w:ilvl w:val="0"/>
          <w:numId w:val="27"/>
        </w:numPr>
        <w:jc w:val="both"/>
        <w:rPr>
          <w:rFonts w:ascii="Calibri" w:hAnsi="Calibri"/>
          <w:sz w:val="22"/>
        </w:rPr>
      </w:pPr>
      <w:r w:rsidRPr="00B75744">
        <w:rPr>
          <w:rFonts w:ascii="Calibri" w:hAnsi="Calibri"/>
          <w:sz w:val="22"/>
        </w:rPr>
        <w:t xml:space="preserve">Assist in reducing staff turnover, lateness, absenteeism and poor performance generally. </w:t>
      </w:r>
    </w:p>
    <w:p w:rsidR="00781741" w:rsidRPr="00B75744" w:rsidRDefault="00781741" w:rsidP="00AE1964">
      <w:pPr>
        <w:pStyle w:val="NoSpacing"/>
        <w:numPr>
          <w:ilvl w:val="0"/>
          <w:numId w:val="27"/>
        </w:numPr>
        <w:jc w:val="both"/>
        <w:rPr>
          <w:rFonts w:ascii="Calibri" w:hAnsi="Calibri"/>
          <w:sz w:val="22"/>
        </w:rPr>
      </w:pPr>
      <w:r w:rsidRPr="00B75744">
        <w:rPr>
          <w:rFonts w:ascii="Calibri" w:hAnsi="Calibri"/>
          <w:sz w:val="22"/>
        </w:rPr>
        <w:t xml:space="preserve">Assist in developing a management style where the emphasis is on leadership. </w:t>
      </w:r>
    </w:p>
    <w:p w:rsidR="00781741" w:rsidRPr="00B75744" w:rsidRDefault="00781741" w:rsidP="00AE1964">
      <w:pPr>
        <w:pStyle w:val="NoSpacing"/>
        <w:numPr>
          <w:ilvl w:val="0"/>
          <w:numId w:val="27"/>
        </w:numPr>
        <w:jc w:val="both"/>
        <w:rPr>
          <w:rFonts w:ascii="Calibri" w:hAnsi="Calibri"/>
          <w:sz w:val="22"/>
        </w:rPr>
      </w:pPr>
      <w:r w:rsidRPr="00B75744">
        <w:rPr>
          <w:rFonts w:ascii="Calibri" w:hAnsi="Calibri"/>
          <w:sz w:val="22"/>
        </w:rPr>
        <w:t xml:space="preserve">Ensure that employees operate in a safe working environment. </w:t>
      </w:r>
    </w:p>
    <w:p w:rsidR="00781741" w:rsidRPr="00B75744" w:rsidRDefault="00781741" w:rsidP="00AE1964">
      <w:pPr>
        <w:pStyle w:val="NoSpacing"/>
        <w:numPr>
          <w:ilvl w:val="0"/>
          <w:numId w:val="27"/>
        </w:numPr>
        <w:jc w:val="both"/>
        <w:rPr>
          <w:rFonts w:ascii="Calibri" w:hAnsi="Calibri"/>
          <w:b/>
          <w:sz w:val="22"/>
        </w:rPr>
      </w:pPr>
      <w:r w:rsidRPr="00B75744">
        <w:rPr>
          <w:rFonts w:ascii="Calibri" w:hAnsi="Calibri"/>
          <w:sz w:val="22"/>
        </w:rPr>
        <w:t xml:space="preserve">Will reduce costs associated with repeated recruitment, training and productivity. </w:t>
      </w:r>
    </w:p>
    <w:p w:rsidR="00B75744" w:rsidRDefault="00B75744" w:rsidP="00781741">
      <w:pPr>
        <w:rPr>
          <w:rFonts w:ascii="Calibri" w:hAnsi="Calibri"/>
        </w:rPr>
      </w:pPr>
    </w:p>
    <w:p w:rsidR="00781741" w:rsidRPr="00B75744" w:rsidRDefault="00B75744" w:rsidP="00B75744">
      <w:pPr>
        <w:pStyle w:val="NoSpacing"/>
        <w:jc w:val="both"/>
        <w:rPr>
          <w:rFonts w:ascii="Calibri" w:hAnsi="Calibri"/>
          <w:sz w:val="22"/>
        </w:rPr>
      </w:pPr>
      <w:r w:rsidRPr="00B75744">
        <w:rPr>
          <w:rFonts w:ascii="Calibri" w:hAnsi="Calibri"/>
          <w:sz w:val="22"/>
        </w:rPr>
        <w:t>In terms of its commitment to an effective induction process for new employees, the organisation will</w:t>
      </w:r>
      <w:r w:rsidR="00781741" w:rsidRPr="00B75744">
        <w:rPr>
          <w:rFonts w:ascii="Calibri" w:hAnsi="Calibri"/>
          <w:sz w:val="22"/>
        </w:rPr>
        <w:t>:</w:t>
      </w:r>
    </w:p>
    <w:p w:rsidR="00781741" w:rsidRPr="00B75744" w:rsidRDefault="00781741" w:rsidP="00AE1964">
      <w:pPr>
        <w:pStyle w:val="NoSpacing"/>
        <w:numPr>
          <w:ilvl w:val="0"/>
          <w:numId w:val="28"/>
        </w:numPr>
        <w:jc w:val="both"/>
        <w:rPr>
          <w:rFonts w:ascii="Calibri" w:hAnsi="Calibri"/>
          <w:sz w:val="22"/>
        </w:rPr>
      </w:pPr>
      <w:r w:rsidRPr="00B75744">
        <w:rPr>
          <w:rFonts w:ascii="Calibri" w:hAnsi="Calibri"/>
          <w:sz w:val="22"/>
        </w:rPr>
        <w:t xml:space="preserve">Issue guidelines to familiarise managers and staff with the induction process. </w:t>
      </w:r>
    </w:p>
    <w:p w:rsidR="00781741" w:rsidRPr="00B75744" w:rsidRDefault="00781741" w:rsidP="00AE1964">
      <w:pPr>
        <w:pStyle w:val="NoSpacing"/>
        <w:numPr>
          <w:ilvl w:val="0"/>
          <w:numId w:val="28"/>
        </w:numPr>
        <w:jc w:val="both"/>
        <w:rPr>
          <w:rFonts w:ascii="Calibri" w:hAnsi="Calibri"/>
          <w:sz w:val="22"/>
        </w:rPr>
      </w:pPr>
      <w:r w:rsidRPr="00B75744">
        <w:rPr>
          <w:rFonts w:ascii="Calibri" w:hAnsi="Calibri"/>
          <w:sz w:val="22"/>
        </w:rPr>
        <w:t xml:space="preserve">Maintain and update the Induction Policy. </w:t>
      </w:r>
    </w:p>
    <w:p w:rsidR="00781741" w:rsidRPr="00B75744" w:rsidRDefault="00781741" w:rsidP="00AE1964">
      <w:pPr>
        <w:pStyle w:val="NoSpacing"/>
        <w:numPr>
          <w:ilvl w:val="0"/>
          <w:numId w:val="28"/>
        </w:numPr>
        <w:jc w:val="both"/>
        <w:rPr>
          <w:rFonts w:ascii="Calibri" w:hAnsi="Calibri"/>
          <w:sz w:val="22"/>
        </w:rPr>
      </w:pPr>
      <w:r w:rsidRPr="00B75744">
        <w:rPr>
          <w:rFonts w:ascii="Calibri" w:hAnsi="Calibri"/>
          <w:sz w:val="22"/>
        </w:rPr>
        <w:lastRenderedPageBreak/>
        <w:t xml:space="preserve">Provide a checklist for managers and staff to follow during the induction period. </w:t>
      </w:r>
    </w:p>
    <w:p w:rsidR="00781741" w:rsidRPr="00B75744" w:rsidRDefault="00781741" w:rsidP="00AE1964">
      <w:pPr>
        <w:pStyle w:val="NoSpacing"/>
        <w:numPr>
          <w:ilvl w:val="0"/>
          <w:numId w:val="28"/>
        </w:numPr>
        <w:jc w:val="both"/>
        <w:rPr>
          <w:rFonts w:ascii="Calibri" w:hAnsi="Calibri"/>
          <w:sz w:val="22"/>
        </w:rPr>
      </w:pPr>
      <w:r w:rsidRPr="00B75744">
        <w:rPr>
          <w:rFonts w:ascii="Calibri" w:hAnsi="Calibri"/>
          <w:sz w:val="22"/>
        </w:rPr>
        <w:t xml:space="preserve">Ensure there is effective monitoring of the induction process particularly in the first three months. </w:t>
      </w:r>
    </w:p>
    <w:p w:rsidR="00781741" w:rsidRPr="00B75744" w:rsidRDefault="00781741" w:rsidP="00AE1964">
      <w:pPr>
        <w:pStyle w:val="NoSpacing"/>
        <w:numPr>
          <w:ilvl w:val="0"/>
          <w:numId w:val="28"/>
        </w:numPr>
        <w:jc w:val="both"/>
        <w:rPr>
          <w:rFonts w:ascii="Calibri" w:hAnsi="Calibri"/>
          <w:sz w:val="22"/>
        </w:rPr>
      </w:pPr>
      <w:r w:rsidRPr="00B75744">
        <w:rPr>
          <w:rFonts w:ascii="Calibri" w:hAnsi="Calibri"/>
          <w:sz w:val="22"/>
        </w:rPr>
        <w:t xml:space="preserve">Deal with any problems promptly providing an efficient service for both managers and staff. </w:t>
      </w:r>
    </w:p>
    <w:p w:rsidR="00781741" w:rsidRPr="00B75744" w:rsidRDefault="00781741" w:rsidP="00AE1964">
      <w:pPr>
        <w:pStyle w:val="NoSpacing"/>
        <w:numPr>
          <w:ilvl w:val="0"/>
          <w:numId w:val="28"/>
        </w:numPr>
        <w:jc w:val="both"/>
        <w:rPr>
          <w:rFonts w:ascii="Calibri" w:hAnsi="Calibri"/>
          <w:sz w:val="22"/>
        </w:rPr>
      </w:pPr>
      <w:r w:rsidRPr="00B75744">
        <w:rPr>
          <w:rFonts w:ascii="Calibri" w:hAnsi="Calibri"/>
          <w:sz w:val="22"/>
        </w:rPr>
        <w:t xml:space="preserve">Review all policy, procedure and guideline documents on a regular basis. </w:t>
      </w:r>
    </w:p>
    <w:p w:rsidR="00781741" w:rsidRDefault="00781741" w:rsidP="00AE1964">
      <w:pPr>
        <w:pStyle w:val="NoSpacing"/>
        <w:numPr>
          <w:ilvl w:val="0"/>
          <w:numId w:val="28"/>
        </w:numPr>
        <w:jc w:val="both"/>
        <w:rPr>
          <w:rFonts w:ascii="Calibri" w:hAnsi="Calibri"/>
          <w:sz w:val="22"/>
        </w:rPr>
      </w:pPr>
      <w:r w:rsidRPr="00B75744">
        <w:rPr>
          <w:rFonts w:ascii="Calibri" w:hAnsi="Calibri"/>
          <w:sz w:val="22"/>
        </w:rPr>
        <w:t xml:space="preserve">Provide relevant formal training courses necessary to assist the induction process. </w:t>
      </w:r>
    </w:p>
    <w:p w:rsidR="00175EC5" w:rsidRDefault="00175EC5" w:rsidP="00175EC5">
      <w:pPr>
        <w:pStyle w:val="NoSpacing"/>
        <w:ind w:left="720"/>
        <w:jc w:val="both"/>
        <w:rPr>
          <w:rFonts w:ascii="Calibri" w:hAnsi="Calibri"/>
          <w:sz w:val="22"/>
        </w:rPr>
      </w:pPr>
    </w:p>
    <w:p w:rsidR="00175EC5" w:rsidRPr="00B75744" w:rsidRDefault="00175EC5" w:rsidP="00175EC5">
      <w:pPr>
        <w:pStyle w:val="NoSpacing"/>
        <w:ind w:left="720"/>
        <w:jc w:val="both"/>
        <w:rPr>
          <w:rFonts w:ascii="Calibri" w:hAnsi="Calibri"/>
          <w:sz w:val="22"/>
        </w:rPr>
      </w:pPr>
    </w:p>
    <w:p w:rsidR="00781741" w:rsidRPr="006618AA" w:rsidRDefault="00E56E79" w:rsidP="00B75744">
      <w:pPr>
        <w:pStyle w:val="Heading2"/>
        <w:rPr>
          <w:rStyle w:val="Heading2Char"/>
          <w:rFonts w:ascii="Calibri" w:hAnsi="Calibri"/>
          <w:caps/>
          <w:sz w:val="24"/>
          <w:shd w:val="clear" w:color="auto" w:fill="auto"/>
        </w:rPr>
      </w:pPr>
      <w:bookmarkStart w:id="23" w:name="_Toc414174269"/>
      <w:r>
        <w:rPr>
          <w:rFonts w:ascii="Calibri" w:hAnsi="Calibri"/>
          <w:sz w:val="24"/>
        </w:rPr>
        <w:t>Guidelines for Managers/supervisors</w:t>
      </w:r>
      <w:bookmarkEnd w:id="23"/>
    </w:p>
    <w:p w:rsidR="00781741" w:rsidRPr="00B75744" w:rsidRDefault="00781741" w:rsidP="00B75744">
      <w:pPr>
        <w:pStyle w:val="NoSpacing"/>
        <w:jc w:val="both"/>
        <w:rPr>
          <w:rFonts w:ascii="Calibri" w:hAnsi="Calibri"/>
          <w:sz w:val="22"/>
        </w:rPr>
      </w:pPr>
      <w:r w:rsidRPr="00B75744">
        <w:rPr>
          <w:rFonts w:ascii="Calibri" w:hAnsi="Calibri"/>
          <w:sz w:val="22"/>
        </w:rPr>
        <w:t xml:space="preserve">Starting a new job is a demanding and often stressful experience. Quite apart from the obvious challenge of tackling new tasks, there is also the need to become accustomed to a new organisation, a new environment and new colleagues. The purpose of induction is to support new employees during this difficult period and to help them become fully integrated into the </w:t>
      </w:r>
      <w:r w:rsidR="00B75744" w:rsidRPr="00B75744">
        <w:rPr>
          <w:rFonts w:ascii="Calibri" w:hAnsi="Calibri"/>
          <w:sz w:val="22"/>
        </w:rPr>
        <w:t>o</w:t>
      </w:r>
      <w:r w:rsidRPr="00B75744">
        <w:rPr>
          <w:rFonts w:ascii="Calibri" w:hAnsi="Calibri"/>
          <w:sz w:val="22"/>
        </w:rPr>
        <w:t>rganisation as quickly and as easily as possible.</w:t>
      </w:r>
    </w:p>
    <w:p w:rsidR="00781741" w:rsidRPr="00B75744" w:rsidRDefault="00781741" w:rsidP="00B75744">
      <w:pPr>
        <w:pStyle w:val="NoSpacing"/>
        <w:jc w:val="both"/>
        <w:rPr>
          <w:rFonts w:ascii="Calibri" w:hAnsi="Calibri"/>
          <w:sz w:val="22"/>
        </w:rPr>
      </w:pPr>
      <w:r w:rsidRPr="00B75744">
        <w:rPr>
          <w:rFonts w:ascii="Calibri" w:hAnsi="Calibri"/>
          <w:sz w:val="22"/>
        </w:rPr>
        <w:t>Induction has benefits for all involved in the process. Employees who settle quickly into the Organisation will become productive and efficient at an early stage and in turn will experience feelings of worth and satisfaction.</w:t>
      </w:r>
    </w:p>
    <w:p w:rsidR="00781741" w:rsidRPr="00B75744" w:rsidRDefault="00781741" w:rsidP="00B75744">
      <w:pPr>
        <w:pStyle w:val="NoSpacing"/>
        <w:jc w:val="both"/>
        <w:rPr>
          <w:rFonts w:ascii="Calibri" w:hAnsi="Calibri"/>
          <w:sz w:val="22"/>
        </w:rPr>
      </w:pPr>
      <w:r w:rsidRPr="00B75744">
        <w:rPr>
          <w:rFonts w:ascii="Calibri" w:hAnsi="Calibri"/>
          <w:sz w:val="22"/>
        </w:rPr>
        <w:t>It is generally recognised that new employees are highly motivated and an effective induction process will ensure that this motivation is reinforced.</w:t>
      </w:r>
    </w:p>
    <w:p w:rsidR="00781741" w:rsidRPr="00B75744" w:rsidRDefault="00781741" w:rsidP="00B75744">
      <w:pPr>
        <w:pStyle w:val="NoSpacing"/>
        <w:jc w:val="both"/>
        <w:rPr>
          <w:rFonts w:ascii="Calibri" w:hAnsi="Calibri"/>
          <w:sz w:val="22"/>
        </w:rPr>
      </w:pPr>
      <w:r w:rsidRPr="00B75744">
        <w:rPr>
          <w:rFonts w:ascii="Calibri" w:hAnsi="Calibri"/>
          <w:sz w:val="22"/>
        </w:rPr>
        <w:t>The advantages of an effective and systematic induction process are as follows:</w:t>
      </w:r>
    </w:p>
    <w:p w:rsidR="00781741" w:rsidRPr="00B75744" w:rsidRDefault="00781741" w:rsidP="00AE1964">
      <w:pPr>
        <w:pStyle w:val="NoSpacing"/>
        <w:numPr>
          <w:ilvl w:val="0"/>
          <w:numId w:val="29"/>
        </w:numPr>
        <w:jc w:val="both"/>
        <w:rPr>
          <w:rFonts w:ascii="Calibri" w:hAnsi="Calibri"/>
          <w:sz w:val="22"/>
        </w:rPr>
      </w:pPr>
      <w:r w:rsidRPr="00B75744">
        <w:rPr>
          <w:rFonts w:ascii="Calibri" w:hAnsi="Calibri"/>
          <w:sz w:val="22"/>
        </w:rPr>
        <w:t xml:space="preserve">To enable new employees to settle into the Organisation quickly and become productive and efficient members of staff within a short period of time. </w:t>
      </w:r>
    </w:p>
    <w:p w:rsidR="00781741" w:rsidRPr="00B75744" w:rsidRDefault="00781741" w:rsidP="00AE1964">
      <w:pPr>
        <w:pStyle w:val="NoSpacing"/>
        <w:numPr>
          <w:ilvl w:val="0"/>
          <w:numId w:val="29"/>
        </w:numPr>
        <w:jc w:val="both"/>
        <w:rPr>
          <w:rFonts w:ascii="Calibri" w:hAnsi="Calibri"/>
          <w:sz w:val="22"/>
        </w:rPr>
      </w:pPr>
      <w:r w:rsidRPr="00B75744">
        <w:rPr>
          <w:rFonts w:ascii="Calibri" w:hAnsi="Calibri"/>
          <w:sz w:val="22"/>
        </w:rPr>
        <w:t xml:space="preserve">To ensure that new entrants are highly motivated and that this motivation is reinforced. </w:t>
      </w:r>
    </w:p>
    <w:p w:rsidR="00781741" w:rsidRPr="00B75744" w:rsidRDefault="00781741" w:rsidP="00AE1964">
      <w:pPr>
        <w:pStyle w:val="NoSpacing"/>
        <w:numPr>
          <w:ilvl w:val="0"/>
          <w:numId w:val="29"/>
        </w:numPr>
        <w:jc w:val="both"/>
        <w:rPr>
          <w:rFonts w:ascii="Calibri" w:hAnsi="Calibri"/>
          <w:sz w:val="22"/>
        </w:rPr>
      </w:pPr>
      <w:r w:rsidRPr="00B75744">
        <w:rPr>
          <w:rFonts w:ascii="Calibri" w:hAnsi="Calibri"/>
          <w:sz w:val="22"/>
        </w:rPr>
        <w:t xml:space="preserve">To assist in reducing staff turnover, lateness, absenteeism and poor performance generally. </w:t>
      </w:r>
    </w:p>
    <w:p w:rsidR="00781741" w:rsidRPr="00B75744" w:rsidRDefault="00781741" w:rsidP="00AE1964">
      <w:pPr>
        <w:pStyle w:val="NoSpacing"/>
        <w:numPr>
          <w:ilvl w:val="0"/>
          <w:numId w:val="29"/>
        </w:numPr>
        <w:jc w:val="both"/>
        <w:rPr>
          <w:rFonts w:ascii="Calibri" w:hAnsi="Calibri"/>
          <w:sz w:val="22"/>
        </w:rPr>
      </w:pPr>
      <w:r w:rsidRPr="00B75744">
        <w:rPr>
          <w:rFonts w:ascii="Calibri" w:hAnsi="Calibri"/>
          <w:sz w:val="22"/>
        </w:rPr>
        <w:t xml:space="preserve">To assist in developing a management style where the emphasis is on leadership. </w:t>
      </w:r>
    </w:p>
    <w:p w:rsidR="00781741" w:rsidRPr="00B75744" w:rsidRDefault="00781741" w:rsidP="00AE1964">
      <w:pPr>
        <w:pStyle w:val="NoSpacing"/>
        <w:numPr>
          <w:ilvl w:val="0"/>
          <w:numId w:val="29"/>
        </w:numPr>
        <w:jc w:val="both"/>
        <w:rPr>
          <w:rFonts w:ascii="Calibri" w:hAnsi="Calibri"/>
          <w:sz w:val="22"/>
        </w:rPr>
      </w:pPr>
      <w:r w:rsidRPr="00B75744">
        <w:rPr>
          <w:rFonts w:ascii="Calibri" w:hAnsi="Calibri"/>
          <w:sz w:val="22"/>
        </w:rPr>
        <w:t xml:space="preserve">To ensure that new employees operate in a safe working environment. </w:t>
      </w:r>
    </w:p>
    <w:p w:rsidR="00781741" w:rsidRPr="00B75744" w:rsidRDefault="00781741" w:rsidP="00AE1964">
      <w:pPr>
        <w:pStyle w:val="NoSpacing"/>
        <w:numPr>
          <w:ilvl w:val="0"/>
          <w:numId w:val="29"/>
        </w:numPr>
        <w:jc w:val="both"/>
        <w:rPr>
          <w:rFonts w:ascii="Calibri" w:hAnsi="Calibri"/>
          <w:sz w:val="22"/>
        </w:rPr>
      </w:pPr>
      <w:r w:rsidRPr="00B75744">
        <w:rPr>
          <w:rFonts w:ascii="Calibri" w:hAnsi="Calibri"/>
          <w:sz w:val="22"/>
        </w:rPr>
        <w:t>To reduce costs associated with repeated recruitment, training and lost produc</w:t>
      </w:r>
      <w:r w:rsidR="00CB14D4" w:rsidRPr="00B75744">
        <w:rPr>
          <w:rFonts w:ascii="Calibri" w:hAnsi="Calibri"/>
          <w:sz w:val="22"/>
        </w:rPr>
        <w:t>tivity</w:t>
      </w:r>
      <w:r w:rsidRPr="00B75744">
        <w:rPr>
          <w:rFonts w:ascii="Calibri" w:hAnsi="Calibri"/>
          <w:sz w:val="22"/>
        </w:rPr>
        <w:t xml:space="preserve">. </w:t>
      </w:r>
    </w:p>
    <w:p w:rsidR="00B75744" w:rsidRDefault="00B75744" w:rsidP="00B75744">
      <w:pPr>
        <w:pStyle w:val="NoSpacing"/>
        <w:rPr>
          <w:rStyle w:val="Heading2Char"/>
          <w:caps w:val="0"/>
          <w:spacing w:val="0"/>
          <w:shd w:val="clear" w:color="auto" w:fill="auto"/>
        </w:rPr>
      </w:pPr>
      <w:bookmarkStart w:id="24" w:name="_Toc281246910"/>
    </w:p>
    <w:p w:rsidR="00781741" w:rsidRPr="00B75744" w:rsidRDefault="00781741" w:rsidP="00E56E79">
      <w:pPr>
        <w:rPr>
          <w:rStyle w:val="Heading2Char"/>
          <w:rFonts w:ascii="Calibri" w:hAnsi="Calibri"/>
          <w:b/>
          <w:caps w:val="0"/>
          <w:spacing w:val="0"/>
          <w:sz w:val="22"/>
          <w:shd w:val="clear" w:color="auto" w:fill="auto"/>
        </w:rPr>
      </w:pPr>
      <w:bookmarkStart w:id="25" w:name="_Toc414174270"/>
      <w:r w:rsidRPr="00B75744">
        <w:rPr>
          <w:rStyle w:val="Heading2Char"/>
          <w:rFonts w:ascii="Calibri" w:hAnsi="Calibri"/>
          <w:b/>
          <w:caps w:val="0"/>
          <w:spacing w:val="0"/>
          <w:sz w:val="22"/>
          <w:shd w:val="clear" w:color="auto" w:fill="auto"/>
        </w:rPr>
        <w:t>Induction Checklist</w:t>
      </w:r>
      <w:bookmarkEnd w:id="24"/>
      <w:bookmarkEnd w:id="25"/>
    </w:p>
    <w:p w:rsidR="00CB14D4" w:rsidRPr="00B75744" w:rsidRDefault="00781741" w:rsidP="00B75744">
      <w:pPr>
        <w:pStyle w:val="NoSpacing"/>
        <w:jc w:val="both"/>
        <w:rPr>
          <w:rFonts w:ascii="Calibri" w:hAnsi="Calibri"/>
          <w:sz w:val="22"/>
        </w:rPr>
      </w:pPr>
      <w:r w:rsidRPr="00B75744">
        <w:rPr>
          <w:rFonts w:ascii="Calibri" w:hAnsi="Calibri"/>
          <w:sz w:val="22"/>
        </w:rPr>
        <w:t xml:space="preserve">The Induction checklist is a very useful way of ensuring that information is imparted to new employees when they are likely to be most receptive. It avoids overloading employees with information during the first weeks whilst ensuring that all areas are covered. </w:t>
      </w:r>
    </w:p>
    <w:p w:rsidR="00CB14D4" w:rsidRPr="00B75744" w:rsidRDefault="00781741" w:rsidP="00B75744">
      <w:pPr>
        <w:pStyle w:val="NoSpacing"/>
        <w:jc w:val="both"/>
        <w:rPr>
          <w:rFonts w:ascii="Calibri" w:hAnsi="Calibri"/>
          <w:sz w:val="22"/>
        </w:rPr>
      </w:pPr>
      <w:r w:rsidRPr="00B75744">
        <w:rPr>
          <w:rFonts w:ascii="Calibri" w:hAnsi="Calibri"/>
          <w:sz w:val="22"/>
        </w:rPr>
        <w:t xml:space="preserve">Managers/supervisors should ensure that these matters have been properly understood whilst the checklist is being completed, perhaps in the form of a weekly chat with the new entrant. </w:t>
      </w:r>
    </w:p>
    <w:p w:rsidR="00781741" w:rsidRDefault="00781741" w:rsidP="00B75744">
      <w:pPr>
        <w:pStyle w:val="NoSpacing"/>
        <w:jc w:val="both"/>
        <w:rPr>
          <w:rFonts w:ascii="Calibri" w:hAnsi="Calibri"/>
          <w:sz w:val="22"/>
        </w:rPr>
      </w:pPr>
      <w:r w:rsidRPr="00B75744">
        <w:rPr>
          <w:rFonts w:ascii="Calibri" w:hAnsi="Calibri"/>
          <w:sz w:val="22"/>
        </w:rPr>
        <w:t>Arrangements should also be made for the employee to visit any relevant departments with which they have regular contact in the course of their duties. At the end of the process the induction checklist should be signed by the relevant parties and placed in the member of staff's personnel file.</w:t>
      </w:r>
    </w:p>
    <w:p w:rsidR="0031490A" w:rsidRDefault="0031490A" w:rsidP="0031490A">
      <w:pPr>
        <w:pStyle w:val="NoSpacing"/>
        <w:jc w:val="both"/>
        <w:rPr>
          <w:rFonts w:ascii="Calibri" w:hAnsi="Calibri"/>
          <w:sz w:val="22"/>
        </w:rPr>
      </w:pPr>
    </w:p>
    <w:p w:rsidR="00175EC5" w:rsidRDefault="00175EC5" w:rsidP="0031490A">
      <w:pPr>
        <w:pStyle w:val="NoSpacing"/>
        <w:jc w:val="both"/>
        <w:rPr>
          <w:rFonts w:ascii="Calibri" w:hAnsi="Calibri"/>
          <w:b/>
          <w:sz w:val="22"/>
        </w:rPr>
      </w:pPr>
    </w:p>
    <w:p w:rsidR="00175EC5" w:rsidRDefault="00175EC5" w:rsidP="0031490A">
      <w:pPr>
        <w:pStyle w:val="NoSpacing"/>
        <w:jc w:val="both"/>
        <w:rPr>
          <w:rFonts w:ascii="Calibri" w:hAnsi="Calibri"/>
          <w:b/>
          <w:sz w:val="22"/>
        </w:rPr>
      </w:pPr>
    </w:p>
    <w:p w:rsidR="0031490A" w:rsidRPr="0031490A" w:rsidRDefault="0031490A" w:rsidP="0031490A">
      <w:pPr>
        <w:pStyle w:val="NoSpacing"/>
        <w:jc w:val="both"/>
        <w:rPr>
          <w:rFonts w:ascii="Calibri" w:hAnsi="Calibri"/>
          <w:b/>
          <w:sz w:val="22"/>
        </w:rPr>
      </w:pPr>
      <w:r w:rsidRPr="0031490A">
        <w:rPr>
          <w:rFonts w:ascii="Calibri" w:hAnsi="Calibri"/>
          <w:b/>
          <w:sz w:val="22"/>
        </w:rPr>
        <w:lastRenderedPageBreak/>
        <w:t>Conducting a Successful and Effective Induction Process</w:t>
      </w:r>
    </w:p>
    <w:p w:rsidR="00781741" w:rsidRPr="0031490A" w:rsidRDefault="00781741" w:rsidP="0031490A">
      <w:pPr>
        <w:pStyle w:val="NoSpacing"/>
        <w:jc w:val="both"/>
        <w:rPr>
          <w:rFonts w:ascii="Calibri" w:hAnsi="Calibri"/>
          <w:sz w:val="22"/>
        </w:rPr>
      </w:pPr>
      <w:r w:rsidRPr="0031490A">
        <w:rPr>
          <w:rFonts w:ascii="Calibri" w:hAnsi="Calibri"/>
          <w:sz w:val="22"/>
        </w:rPr>
        <w:t>Preparations should be made for the arrival of the new entrant well in advance, for example, arrangements should be made to provide desk, equipment, business cards, network accessibility and email address etc.</w:t>
      </w:r>
    </w:p>
    <w:p w:rsidR="00781741" w:rsidRPr="0031490A" w:rsidRDefault="00781741" w:rsidP="0031490A">
      <w:pPr>
        <w:pStyle w:val="NoSpacing"/>
        <w:jc w:val="both"/>
        <w:rPr>
          <w:rFonts w:ascii="Calibri" w:hAnsi="Calibri"/>
          <w:sz w:val="22"/>
        </w:rPr>
      </w:pPr>
      <w:r w:rsidRPr="0031490A">
        <w:rPr>
          <w:rFonts w:ascii="Calibri" w:hAnsi="Calibri"/>
          <w:sz w:val="22"/>
        </w:rPr>
        <w:t>Most new employees tend to be concerned primarily with two matters:</w:t>
      </w:r>
    </w:p>
    <w:p w:rsidR="00781741" w:rsidRPr="0031490A" w:rsidRDefault="00781741" w:rsidP="00AE1964">
      <w:pPr>
        <w:pStyle w:val="NoSpacing"/>
        <w:numPr>
          <w:ilvl w:val="0"/>
          <w:numId w:val="30"/>
        </w:numPr>
        <w:jc w:val="both"/>
        <w:rPr>
          <w:rFonts w:ascii="Calibri" w:hAnsi="Calibri"/>
          <w:sz w:val="22"/>
        </w:rPr>
      </w:pPr>
      <w:r w:rsidRPr="0031490A">
        <w:rPr>
          <w:rFonts w:ascii="Calibri" w:hAnsi="Calibri"/>
          <w:sz w:val="22"/>
        </w:rPr>
        <w:t>whether they can do the job and</w:t>
      </w:r>
    </w:p>
    <w:p w:rsidR="00781741" w:rsidRDefault="00781741" w:rsidP="00AE1964">
      <w:pPr>
        <w:pStyle w:val="NoSpacing"/>
        <w:numPr>
          <w:ilvl w:val="0"/>
          <w:numId w:val="30"/>
        </w:numPr>
        <w:jc w:val="both"/>
        <w:rPr>
          <w:rFonts w:ascii="Calibri" w:hAnsi="Calibri"/>
          <w:sz w:val="22"/>
        </w:rPr>
      </w:pPr>
      <w:r w:rsidRPr="0031490A">
        <w:rPr>
          <w:rFonts w:ascii="Calibri" w:hAnsi="Calibri"/>
          <w:sz w:val="22"/>
        </w:rPr>
        <w:t>how they will get on with their new colleagues.</w:t>
      </w:r>
    </w:p>
    <w:p w:rsidR="0031490A" w:rsidRPr="0031490A" w:rsidRDefault="0031490A" w:rsidP="0031490A">
      <w:pPr>
        <w:pStyle w:val="NoSpacing"/>
        <w:jc w:val="both"/>
        <w:rPr>
          <w:rFonts w:ascii="Calibri" w:hAnsi="Calibri"/>
          <w:sz w:val="22"/>
        </w:rPr>
      </w:pPr>
    </w:p>
    <w:p w:rsidR="00781741" w:rsidRPr="0031490A" w:rsidRDefault="00781741" w:rsidP="0031490A">
      <w:pPr>
        <w:pStyle w:val="NoSpacing"/>
        <w:jc w:val="both"/>
        <w:rPr>
          <w:rFonts w:ascii="Calibri" w:hAnsi="Calibri"/>
          <w:sz w:val="22"/>
        </w:rPr>
      </w:pPr>
      <w:r w:rsidRPr="0031490A">
        <w:rPr>
          <w:rFonts w:ascii="Calibri" w:hAnsi="Calibri"/>
          <w:sz w:val="22"/>
        </w:rPr>
        <w:t>It is therefore important to introduce them to their new workplace and colleagues at the earliest opportunity. An introductory talk will be appropriate at this time and can be combined with the provision of general information and exchanging any necessary documentation. This talk should be as brief as possible, because the employee is unlikely to be receptive to detailed information at this stage, and should be conducted by someone who is well prepared and has sufficient time available. Managers/supervisors should refer to the Induction Checklist and use it as a basis for discussion thus ensuring all documentation is complete.</w:t>
      </w:r>
    </w:p>
    <w:p w:rsidR="00781741" w:rsidRPr="0031490A" w:rsidRDefault="00781741" w:rsidP="0031490A">
      <w:pPr>
        <w:pStyle w:val="NoSpacing"/>
        <w:jc w:val="both"/>
        <w:rPr>
          <w:rFonts w:ascii="Calibri" w:hAnsi="Calibri"/>
          <w:sz w:val="22"/>
        </w:rPr>
      </w:pPr>
      <w:r w:rsidRPr="0031490A">
        <w:rPr>
          <w:rFonts w:ascii="Calibri" w:hAnsi="Calibri"/>
          <w:sz w:val="22"/>
        </w:rPr>
        <w:t>A tour of the workplace should be arranged for the new entrant allowing the</w:t>
      </w:r>
      <w:r w:rsidR="00CB14D4" w:rsidRPr="0031490A">
        <w:rPr>
          <w:rFonts w:ascii="Calibri" w:hAnsi="Calibri"/>
          <w:sz w:val="22"/>
        </w:rPr>
        <w:t xml:space="preserve"> o</w:t>
      </w:r>
      <w:r w:rsidRPr="0031490A">
        <w:rPr>
          <w:rFonts w:ascii="Calibri" w:hAnsi="Calibri"/>
          <w:sz w:val="22"/>
        </w:rPr>
        <w:t>rganisation to be viewed as a whole and the recruit to see where he/she fits into the organisation.</w:t>
      </w:r>
    </w:p>
    <w:p w:rsidR="00781741" w:rsidRPr="0031490A" w:rsidRDefault="00781741" w:rsidP="0031490A">
      <w:pPr>
        <w:pStyle w:val="NoSpacing"/>
        <w:jc w:val="both"/>
        <w:rPr>
          <w:rFonts w:ascii="Calibri" w:hAnsi="Calibri"/>
          <w:sz w:val="22"/>
        </w:rPr>
      </w:pPr>
      <w:r w:rsidRPr="0031490A">
        <w:rPr>
          <w:rFonts w:ascii="Calibri" w:hAnsi="Calibri"/>
          <w:sz w:val="22"/>
        </w:rPr>
        <w:t>The new entrant will want to get to know his/her colleagues and quickly become part of the team and time should be made for this process. Colleagues should be briefed on the new entrant’s arrival. If possible one of the new entrants colleagues should be nominated to ensure that he/she has every assistance in settling in quickly.</w:t>
      </w:r>
    </w:p>
    <w:p w:rsidR="00CB14D4" w:rsidRPr="0031490A" w:rsidRDefault="00781741" w:rsidP="0031490A">
      <w:pPr>
        <w:pStyle w:val="NoSpacing"/>
        <w:jc w:val="both"/>
        <w:rPr>
          <w:rFonts w:ascii="Calibri" w:hAnsi="Calibri"/>
          <w:sz w:val="22"/>
        </w:rPr>
      </w:pPr>
      <w:r w:rsidRPr="0031490A">
        <w:rPr>
          <w:rFonts w:ascii="Calibri" w:hAnsi="Calibri"/>
          <w:sz w:val="22"/>
        </w:rPr>
        <w:t xml:space="preserve">Induction can be said to end when the individual become fully integrated into the organisation. Of course, there is no set timescale within which this will happen and follow up is essential. Giving new employees the opportunity to ask questions several weeks into employment can be useful, and the induction checklist will provide this opportunity. </w:t>
      </w:r>
    </w:p>
    <w:p w:rsidR="00781741" w:rsidRPr="0031490A" w:rsidRDefault="00781741" w:rsidP="0031490A">
      <w:pPr>
        <w:pStyle w:val="NoSpacing"/>
        <w:jc w:val="both"/>
        <w:rPr>
          <w:rFonts w:ascii="Calibri" w:hAnsi="Calibri"/>
          <w:sz w:val="22"/>
        </w:rPr>
      </w:pPr>
      <w:r w:rsidRPr="0031490A">
        <w:rPr>
          <w:rFonts w:ascii="Calibri" w:hAnsi="Calibri"/>
          <w:sz w:val="22"/>
        </w:rPr>
        <w:t>In some areas, such as understanding wider aspects of the organisation, follow up after a number of months may be appropriate.</w:t>
      </w:r>
    </w:p>
    <w:p w:rsidR="001F5FC4" w:rsidRDefault="001F5FC4" w:rsidP="0031490A">
      <w:pPr>
        <w:pStyle w:val="NoSpacing"/>
        <w:jc w:val="both"/>
        <w:rPr>
          <w:rFonts w:ascii="Calibri" w:hAnsi="Calibri"/>
          <w:sz w:val="22"/>
        </w:rPr>
      </w:pPr>
    </w:p>
    <w:p w:rsidR="00CD105D" w:rsidRDefault="00CB14D4" w:rsidP="0031490A">
      <w:pPr>
        <w:pStyle w:val="NoSpacing"/>
        <w:jc w:val="both"/>
        <w:rPr>
          <w:rFonts w:ascii="Calibri" w:hAnsi="Calibri"/>
          <w:sz w:val="22"/>
        </w:rPr>
      </w:pPr>
      <w:r w:rsidRPr="0031490A">
        <w:rPr>
          <w:rFonts w:ascii="Calibri" w:hAnsi="Calibri"/>
          <w:sz w:val="22"/>
        </w:rPr>
        <w:t>An Induction Checklist can be found in the appendix of this document.</w:t>
      </w:r>
    </w:p>
    <w:p w:rsidR="001F5FC4" w:rsidRDefault="001F5FC4" w:rsidP="0031490A">
      <w:pPr>
        <w:pStyle w:val="NoSpacing"/>
        <w:jc w:val="both"/>
        <w:rPr>
          <w:rFonts w:ascii="Calibri" w:hAnsi="Calibri"/>
          <w:sz w:val="22"/>
        </w:rPr>
      </w:pPr>
      <w:r w:rsidRPr="001F5FC4">
        <w:rPr>
          <w:rFonts w:ascii="Calibri" w:hAnsi="Calibri"/>
          <w:sz w:val="22"/>
        </w:rPr>
        <w:t xml:space="preserve"> </w:t>
      </w:r>
    </w:p>
    <w:p w:rsidR="00CD105D" w:rsidRDefault="00CD105D" w:rsidP="0031490A">
      <w:pPr>
        <w:pStyle w:val="NoSpacing"/>
        <w:jc w:val="both"/>
        <w:rPr>
          <w:rFonts w:ascii="Calibri" w:hAnsi="Calibri"/>
          <w:sz w:val="22"/>
        </w:rPr>
      </w:pPr>
      <w:r>
        <w:rPr>
          <w:rFonts w:ascii="Calibri" w:hAnsi="Calibri"/>
          <w:sz w:val="22"/>
        </w:rPr>
        <w:t>Further examples of Induction and other human resources policies, processes and templates can be found at the following websites;</w:t>
      </w:r>
    </w:p>
    <w:p w:rsidR="001F5FC4" w:rsidRDefault="001F5FC4" w:rsidP="0031490A">
      <w:pPr>
        <w:pStyle w:val="NoSpacing"/>
        <w:jc w:val="both"/>
        <w:rPr>
          <w:rFonts w:ascii="Calibri" w:hAnsi="Calibri"/>
          <w:sz w:val="22"/>
        </w:rPr>
      </w:pPr>
    </w:p>
    <w:p w:rsidR="00CD105D" w:rsidRDefault="00152E9B" w:rsidP="0031490A">
      <w:pPr>
        <w:pStyle w:val="NoSpacing"/>
        <w:jc w:val="both"/>
        <w:rPr>
          <w:rFonts w:ascii="Calibri" w:hAnsi="Calibri"/>
          <w:sz w:val="22"/>
        </w:rPr>
      </w:pPr>
      <w:hyperlink r:id="rId11" w:history="1">
        <w:r w:rsidR="00CD105D" w:rsidRPr="00C44B70">
          <w:rPr>
            <w:rStyle w:val="Hyperlink"/>
            <w:rFonts w:ascii="Calibri" w:hAnsi="Calibri"/>
            <w:sz w:val="22"/>
          </w:rPr>
          <w:t>http://www.fairwork.gov.au/about-us/policies-and-guides/templates</w:t>
        </w:r>
      </w:hyperlink>
      <w:r w:rsidR="00653555">
        <w:rPr>
          <w:rFonts w:ascii="Calibri" w:hAnsi="Calibri"/>
          <w:sz w:val="22"/>
        </w:rPr>
        <w:t xml:space="preserve"> (provides free, editable templates, policies, practices and on-line development tools)</w:t>
      </w:r>
    </w:p>
    <w:p w:rsidR="00CD105D" w:rsidRDefault="00152E9B" w:rsidP="0031490A">
      <w:pPr>
        <w:pStyle w:val="NoSpacing"/>
        <w:jc w:val="both"/>
        <w:rPr>
          <w:rFonts w:ascii="Calibri" w:hAnsi="Calibri"/>
          <w:sz w:val="22"/>
        </w:rPr>
      </w:pPr>
      <w:hyperlink r:id="rId12" w:history="1">
        <w:r w:rsidR="00653555" w:rsidRPr="00C44B70">
          <w:rPr>
            <w:rStyle w:val="Hyperlink"/>
            <w:rFonts w:ascii="Calibri" w:hAnsi="Calibri"/>
            <w:sz w:val="22"/>
          </w:rPr>
          <w:t>https://www.ahri.com.au/</w:t>
        </w:r>
      </w:hyperlink>
      <w:r w:rsidR="00653555">
        <w:rPr>
          <w:rFonts w:ascii="Calibri" w:hAnsi="Calibri"/>
          <w:sz w:val="22"/>
        </w:rPr>
        <w:t xml:space="preserve"> (Member based human resources organisation, fees apply)</w:t>
      </w:r>
    </w:p>
    <w:p w:rsidR="00653555" w:rsidRDefault="00653555" w:rsidP="0031490A">
      <w:pPr>
        <w:pStyle w:val="NoSpacing"/>
        <w:jc w:val="both"/>
        <w:rPr>
          <w:rFonts w:ascii="Calibri" w:hAnsi="Calibri"/>
          <w:sz w:val="22"/>
        </w:rPr>
      </w:pPr>
    </w:p>
    <w:p w:rsidR="00653555" w:rsidRDefault="00152E9B" w:rsidP="0031490A">
      <w:pPr>
        <w:pStyle w:val="NoSpacing"/>
        <w:jc w:val="both"/>
        <w:rPr>
          <w:rFonts w:ascii="Calibri" w:hAnsi="Calibri"/>
          <w:sz w:val="22"/>
        </w:rPr>
      </w:pPr>
      <w:hyperlink r:id="rId13" w:history="1">
        <w:r w:rsidR="007A0124" w:rsidRPr="00C44B70">
          <w:rPr>
            <w:rStyle w:val="Hyperlink"/>
            <w:rFonts w:ascii="Calibri" w:hAnsi="Calibri"/>
            <w:sz w:val="22"/>
          </w:rPr>
          <w:t>http://www.commerce.wa.gov.au/labour-relations</w:t>
        </w:r>
      </w:hyperlink>
      <w:r w:rsidR="007A0124">
        <w:rPr>
          <w:rFonts w:ascii="Calibri" w:hAnsi="Calibri"/>
          <w:sz w:val="22"/>
        </w:rPr>
        <w:t xml:space="preserve"> (provides free advice to business regarding statutory requirements together with best practice solutions for employers)</w:t>
      </w:r>
    </w:p>
    <w:p w:rsidR="00BA71EF" w:rsidRDefault="00BA71EF" w:rsidP="0031490A">
      <w:pPr>
        <w:pStyle w:val="NoSpacing"/>
        <w:jc w:val="both"/>
        <w:rPr>
          <w:rFonts w:ascii="Calibri" w:hAnsi="Calibri"/>
          <w:sz w:val="22"/>
        </w:rPr>
      </w:pPr>
    </w:p>
    <w:p w:rsidR="00E55E5C" w:rsidRDefault="00E55E5C" w:rsidP="0031490A">
      <w:pPr>
        <w:pStyle w:val="NoSpacing"/>
        <w:jc w:val="both"/>
        <w:rPr>
          <w:rFonts w:ascii="Calibri" w:hAnsi="Calibri"/>
          <w:sz w:val="22"/>
        </w:rPr>
      </w:pPr>
    </w:p>
    <w:p w:rsidR="00E55E5C" w:rsidRDefault="00E55E5C" w:rsidP="0031490A">
      <w:pPr>
        <w:pStyle w:val="NoSpacing"/>
        <w:jc w:val="both"/>
        <w:rPr>
          <w:rFonts w:ascii="Calibri" w:hAnsi="Calibri"/>
          <w:sz w:val="22"/>
        </w:rPr>
      </w:pPr>
    </w:p>
    <w:p w:rsidR="00CB14D4" w:rsidRPr="00296063" w:rsidRDefault="00795CD2" w:rsidP="00CB14D4">
      <w:pPr>
        <w:pStyle w:val="Heading1"/>
        <w:rPr>
          <w:rStyle w:val="BookTitle"/>
          <w:rFonts w:ascii="Calibri" w:hAnsi="Calibri"/>
          <w:bCs w:val="0"/>
          <w:i w:val="0"/>
          <w:sz w:val="28"/>
        </w:rPr>
      </w:pPr>
      <w:bookmarkStart w:id="26" w:name="_Toc414174271"/>
      <w:bookmarkStart w:id="27" w:name="_Toc281246915"/>
      <w:r>
        <w:rPr>
          <w:rStyle w:val="BookTitle"/>
          <w:rFonts w:ascii="Calibri" w:hAnsi="Calibri"/>
          <w:bCs w:val="0"/>
          <w:i w:val="0"/>
          <w:sz w:val="28"/>
        </w:rPr>
        <w:lastRenderedPageBreak/>
        <w:t>Business Conduct</w:t>
      </w:r>
      <w:bookmarkEnd w:id="26"/>
    </w:p>
    <w:p w:rsidR="00781741" w:rsidRPr="0031490A" w:rsidRDefault="00781741" w:rsidP="00781741">
      <w:pPr>
        <w:pStyle w:val="Heading2"/>
        <w:rPr>
          <w:rFonts w:ascii="Calibri" w:hAnsi="Calibri"/>
          <w:b/>
          <w:sz w:val="24"/>
        </w:rPr>
      </w:pPr>
      <w:bookmarkStart w:id="28" w:name="_Toc281246916"/>
      <w:bookmarkStart w:id="29" w:name="_Toc414174272"/>
      <w:bookmarkEnd w:id="27"/>
      <w:r w:rsidRPr="0031490A">
        <w:rPr>
          <w:rFonts w:ascii="Calibri" w:hAnsi="Calibri"/>
          <w:sz w:val="24"/>
        </w:rPr>
        <w:t>Introduction</w:t>
      </w:r>
      <w:bookmarkEnd w:id="28"/>
      <w:bookmarkEnd w:id="29"/>
    </w:p>
    <w:p w:rsidR="00781741" w:rsidRPr="0031490A" w:rsidRDefault="00781741" w:rsidP="0031490A">
      <w:pPr>
        <w:pStyle w:val="NoSpacing"/>
        <w:jc w:val="both"/>
        <w:rPr>
          <w:rFonts w:ascii="Calibri" w:hAnsi="Calibri"/>
          <w:sz w:val="22"/>
          <w:szCs w:val="22"/>
        </w:rPr>
      </w:pPr>
      <w:r w:rsidRPr="0031490A">
        <w:rPr>
          <w:rFonts w:ascii="Calibri" w:hAnsi="Calibri"/>
          <w:sz w:val="22"/>
          <w:szCs w:val="22"/>
        </w:rPr>
        <w:t xml:space="preserve">&lt;Organisation&gt; expects its staff (including temporary, agency, interim, contractor or consultant staff) to be scrupulously impartial and honest in all affairs relating to the </w:t>
      </w:r>
      <w:r w:rsidR="00CB14D4" w:rsidRPr="0031490A">
        <w:rPr>
          <w:rFonts w:ascii="Calibri" w:hAnsi="Calibri"/>
          <w:sz w:val="22"/>
          <w:szCs w:val="22"/>
        </w:rPr>
        <w:t>o</w:t>
      </w:r>
      <w:r w:rsidRPr="0031490A">
        <w:rPr>
          <w:rFonts w:ascii="Calibri" w:hAnsi="Calibri"/>
          <w:sz w:val="22"/>
          <w:szCs w:val="22"/>
        </w:rPr>
        <w:t xml:space="preserve">rganisation and their job within it. All staff also bear a responsibility as employees to act as ambassadors for the </w:t>
      </w:r>
      <w:r w:rsidR="00CB14D4" w:rsidRPr="0031490A">
        <w:rPr>
          <w:rFonts w:ascii="Calibri" w:hAnsi="Calibri"/>
          <w:sz w:val="22"/>
          <w:szCs w:val="22"/>
        </w:rPr>
        <w:t>o</w:t>
      </w:r>
      <w:r w:rsidRPr="0031490A">
        <w:rPr>
          <w:rFonts w:ascii="Calibri" w:hAnsi="Calibri"/>
          <w:sz w:val="22"/>
          <w:szCs w:val="22"/>
        </w:rPr>
        <w:t xml:space="preserve">rganisation in terms of their general conduct both within and outside the organisation. This policy outlines the responsibilities of staff working for the </w:t>
      </w:r>
      <w:r w:rsidR="00CB14D4" w:rsidRPr="0031490A">
        <w:rPr>
          <w:rFonts w:ascii="Calibri" w:hAnsi="Calibri"/>
          <w:sz w:val="22"/>
          <w:szCs w:val="22"/>
        </w:rPr>
        <w:t>o</w:t>
      </w:r>
      <w:r w:rsidRPr="0031490A">
        <w:rPr>
          <w:rFonts w:ascii="Calibri" w:hAnsi="Calibri"/>
          <w:sz w:val="22"/>
          <w:szCs w:val="22"/>
        </w:rPr>
        <w:t>rganisation.</w:t>
      </w:r>
    </w:p>
    <w:p w:rsidR="00781741" w:rsidRPr="0031490A" w:rsidRDefault="00781741" w:rsidP="0031490A">
      <w:pPr>
        <w:pStyle w:val="NoSpacing"/>
        <w:jc w:val="both"/>
        <w:rPr>
          <w:rFonts w:ascii="Calibri" w:hAnsi="Calibri"/>
          <w:sz w:val="22"/>
          <w:szCs w:val="22"/>
        </w:rPr>
      </w:pPr>
      <w:r w:rsidRPr="0031490A">
        <w:rPr>
          <w:rFonts w:ascii="Calibri" w:hAnsi="Calibri"/>
          <w:sz w:val="22"/>
          <w:szCs w:val="22"/>
        </w:rPr>
        <w:t>The duties of an employee are as follows:</w:t>
      </w:r>
    </w:p>
    <w:p w:rsidR="00781741" w:rsidRPr="0031490A" w:rsidRDefault="00781741" w:rsidP="00AE1964">
      <w:pPr>
        <w:pStyle w:val="NoSpacing"/>
        <w:numPr>
          <w:ilvl w:val="0"/>
          <w:numId w:val="31"/>
        </w:numPr>
        <w:jc w:val="both"/>
        <w:rPr>
          <w:rFonts w:ascii="Calibri" w:hAnsi="Calibri"/>
          <w:sz w:val="22"/>
          <w:szCs w:val="22"/>
        </w:rPr>
      </w:pPr>
      <w:r w:rsidRPr="0031490A">
        <w:rPr>
          <w:rFonts w:ascii="Calibri" w:hAnsi="Calibri"/>
          <w:sz w:val="22"/>
          <w:szCs w:val="22"/>
        </w:rPr>
        <w:t xml:space="preserve">to be ready and willing to work; </w:t>
      </w:r>
    </w:p>
    <w:p w:rsidR="00781741" w:rsidRPr="0031490A" w:rsidRDefault="00781741" w:rsidP="00AE1964">
      <w:pPr>
        <w:pStyle w:val="NoSpacing"/>
        <w:numPr>
          <w:ilvl w:val="0"/>
          <w:numId w:val="31"/>
        </w:numPr>
        <w:jc w:val="both"/>
        <w:rPr>
          <w:rFonts w:ascii="Calibri" w:hAnsi="Calibri"/>
          <w:sz w:val="22"/>
          <w:szCs w:val="22"/>
        </w:rPr>
      </w:pPr>
      <w:r w:rsidRPr="0031490A">
        <w:rPr>
          <w:rFonts w:ascii="Calibri" w:hAnsi="Calibri"/>
          <w:sz w:val="22"/>
          <w:szCs w:val="22"/>
        </w:rPr>
        <w:t xml:space="preserve">to take reasonable care in the exercise of that service, including the duty to be competent at work and to take care of the </w:t>
      </w:r>
      <w:r w:rsidR="00CB14D4" w:rsidRPr="0031490A">
        <w:rPr>
          <w:rFonts w:ascii="Calibri" w:hAnsi="Calibri"/>
          <w:sz w:val="22"/>
          <w:szCs w:val="22"/>
        </w:rPr>
        <w:t>o</w:t>
      </w:r>
      <w:r w:rsidRPr="0031490A">
        <w:rPr>
          <w:rFonts w:ascii="Calibri" w:hAnsi="Calibri"/>
          <w:sz w:val="22"/>
          <w:szCs w:val="22"/>
        </w:rPr>
        <w:t xml:space="preserve">rganisation’s property; </w:t>
      </w:r>
    </w:p>
    <w:p w:rsidR="00781741" w:rsidRPr="0031490A" w:rsidRDefault="00781741" w:rsidP="00AE1964">
      <w:pPr>
        <w:pStyle w:val="NoSpacing"/>
        <w:numPr>
          <w:ilvl w:val="0"/>
          <w:numId w:val="31"/>
        </w:numPr>
        <w:jc w:val="both"/>
        <w:rPr>
          <w:rFonts w:ascii="Calibri" w:hAnsi="Calibri"/>
          <w:sz w:val="22"/>
          <w:szCs w:val="22"/>
        </w:rPr>
      </w:pPr>
      <w:r w:rsidRPr="0031490A">
        <w:rPr>
          <w:rFonts w:ascii="Calibri" w:hAnsi="Calibri"/>
          <w:sz w:val="22"/>
          <w:szCs w:val="22"/>
        </w:rPr>
        <w:t xml:space="preserve">to not wilfully disrupt the </w:t>
      </w:r>
      <w:r w:rsidR="00CB14D4" w:rsidRPr="0031490A">
        <w:rPr>
          <w:rFonts w:ascii="Calibri" w:hAnsi="Calibri"/>
          <w:sz w:val="22"/>
          <w:szCs w:val="22"/>
        </w:rPr>
        <w:t>o</w:t>
      </w:r>
      <w:r w:rsidRPr="0031490A">
        <w:rPr>
          <w:rFonts w:ascii="Calibri" w:hAnsi="Calibri"/>
          <w:sz w:val="22"/>
          <w:szCs w:val="22"/>
        </w:rPr>
        <w:t xml:space="preserve">rganisation’s business; </w:t>
      </w:r>
    </w:p>
    <w:p w:rsidR="00781741" w:rsidRPr="0031490A" w:rsidRDefault="00781741" w:rsidP="00AE1964">
      <w:pPr>
        <w:pStyle w:val="NoSpacing"/>
        <w:numPr>
          <w:ilvl w:val="0"/>
          <w:numId w:val="31"/>
        </w:numPr>
        <w:jc w:val="both"/>
        <w:rPr>
          <w:rFonts w:ascii="Calibri" w:hAnsi="Calibri"/>
          <w:sz w:val="22"/>
          <w:szCs w:val="22"/>
        </w:rPr>
      </w:pPr>
      <w:r w:rsidRPr="0031490A">
        <w:rPr>
          <w:rFonts w:ascii="Calibri" w:hAnsi="Calibri"/>
          <w:sz w:val="22"/>
          <w:szCs w:val="22"/>
        </w:rPr>
        <w:t xml:space="preserve">to obey reasonable orders as to the time, place, nature and method of service; </w:t>
      </w:r>
    </w:p>
    <w:p w:rsidR="00781741" w:rsidRPr="0031490A" w:rsidRDefault="00781741" w:rsidP="00AE1964">
      <w:pPr>
        <w:pStyle w:val="NoSpacing"/>
        <w:numPr>
          <w:ilvl w:val="0"/>
          <w:numId w:val="31"/>
        </w:numPr>
        <w:jc w:val="both"/>
        <w:rPr>
          <w:rFonts w:ascii="Calibri" w:hAnsi="Calibri"/>
          <w:sz w:val="22"/>
          <w:szCs w:val="22"/>
        </w:rPr>
      </w:pPr>
      <w:r w:rsidRPr="0031490A">
        <w:rPr>
          <w:rFonts w:ascii="Calibri" w:hAnsi="Calibri"/>
          <w:sz w:val="22"/>
          <w:szCs w:val="22"/>
        </w:rPr>
        <w:t xml:space="preserve">to work only for the </w:t>
      </w:r>
      <w:r w:rsidR="00CB14D4" w:rsidRPr="0031490A">
        <w:rPr>
          <w:rFonts w:ascii="Calibri" w:hAnsi="Calibri"/>
          <w:sz w:val="22"/>
          <w:szCs w:val="22"/>
        </w:rPr>
        <w:t>o</w:t>
      </w:r>
      <w:r w:rsidRPr="0031490A">
        <w:rPr>
          <w:rFonts w:ascii="Calibri" w:hAnsi="Calibri"/>
          <w:sz w:val="22"/>
          <w:szCs w:val="22"/>
        </w:rPr>
        <w:t xml:space="preserve">rganisation in the </w:t>
      </w:r>
      <w:r w:rsidR="00CB14D4" w:rsidRPr="0031490A">
        <w:rPr>
          <w:rFonts w:ascii="Calibri" w:hAnsi="Calibri"/>
          <w:sz w:val="22"/>
          <w:szCs w:val="22"/>
        </w:rPr>
        <w:t>o</w:t>
      </w:r>
      <w:r w:rsidRPr="0031490A">
        <w:rPr>
          <w:rFonts w:ascii="Calibri" w:hAnsi="Calibri"/>
          <w:sz w:val="22"/>
          <w:szCs w:val="22"/>
        </w:rPr>
        <w:t xml:space="preserve">rganisation’s time; </w:t>
      </w:r>
    </w:p>
    <w:p w:rsidR="00781741" w:rsidRPr="0031490A" w:rsidRDefault="00781741" w:rsidP="00AE1964">
      <w:pPr>
        <w:pStyle w:val="NoSpacing"/>
        <w:numPr>
          <w:ilvl w:val="0"/>
          <w:numId w:val="31"/>
        </w:numPr>
        <w:jc w:val="both"/>
        <w:rPr>
          <w:rFonts w:ascii="Calibri" w:hAnsi="Calibri"/>
          <w:sz w:val="22"/>
          <w:szCs w:val="22"/>
        </w:rPr>
      </w:pPr>
      <w:r w:rsidRPr="0031490A">
        <w:rPr>
          <w:rFonts w:ascii="Calibri" w:hAnsi="Calibri"/>
          <w:sz w:val="22"/>
          <w:szCs w:val="22"/>
        </w:rPr>
        <w:t xml:space="preserve">to disclose information to the </w:t>
      </w:r>
      <w:r w:rsidR="00CB14D4" w:rsidRPr="0031490A">
        <w:rPr>
          <w:rFonts w:ascii="Calibri" w:hAnsi="Calibri"/>
          <w:sz w:val="22"/>
          <w:szCs w:val="22"/>
        </w:rPr>
        <w:t>o</w:t>
      </w:r>
      <w:r w:rsidRPr="0031490A">
        <w:rPr>
          <w:rFonts w:ascii="Calibri" w:hAnsi="Calibri"/>
          <w:sz w:val="22"/>
          <w:szCs w:val="22"/>
        </w:rPr>
        <w:t xml:space="preserve">rganisation relevant to the </w:t>
      </w:r>
      <w:r w:rsidR="00CB14D4" w:rsidRPr="0031490A">
        <w:rPr>
          <w:rFonts w:ascii="Calibri" w:hAnsi="Calibri"/>
          <w:sz w:val="22"/>
          <w:szCs w:val="22"/>
        </w:rPr>
        <w:t>o</w:t>
      </w:r>
      <w:r w:rsidRPr="0031490A">
        <w:rPr>
          <w:rFonts w:ascii="Calibri" w:hAnsi="Calibri"/>
          <w:sz w:val="22"/>
          <w:szCs w:val="22"/>
        </w:rPr>
        <w:t xml:space="preserve">rganisation’s business: for example that they might know or discover; </w:t>
      </w:r>
    </w:p>
    <w:p w:rsidR="00781741" w:rsidRPr="0031490A" w:rsidRDefault="00781741" w:rsidP="00AE1964">
      <w:pPr>
        <w:pStyle w:val="NoSpacing"/>
        <w:numPr>
          <w:ilvl w:val="0"/>
          <w:numId w:val="31"/>
        </w:numPr>
        <w:jc w:val="both"/>
        <w:rPr>
          <w:rFonts w:ascii="Calibri" w:hAnsi="Calibri"/>
          <w:sz w:val="22"/>
          <w:szCs w:val="22"/>
        </w:rPr>
      </w:pPr>
      <w:r w:rsidRPr="0031490A">
        <w:rPr>
          <w:rFonts w:ascii="Calibri" w:hAnsi="Calibri"/>
          <w:sz w:val="22"/>
          <w:szCs w:val="22"/>
        </w:rPr>
        <w:t xml:space="preserve">to hold solely for the Organisation the benefit of any invention relevant to the business on which the Organisation is engaged; </w:t>
      </w:r>
    </w:p>
    <w:p w:rsidR="00781741" w:rsidRPr="0031490A" w:rsidRDefault="00781741" w:rsidP="00AE1964">
      <w:pPr>
        <w:pStyle w:val="NoSpacing"/>
        <w:numPr>
          <w:ilvl w:val="0"/>
          <w:numId w:val="31"/>
        </w:numPr>
        <w:jc w:val="both"/>
        <w:rPr>
          <w:rFonts w:ascii="Calibri" w:hAnsi="Calibri"/>
          <w:sz w:val="22"/>
          <w:szCs w:val="22"/>
        </w:rPr>
      </w:pPr>
      <w:r w:rsidRPr="0031490A">
        <w:rPr>
          <w:rFonts w:ascii="Calibri" w:hAnsi="Calibri"/>
          <w:sz w:val="22"/>
          <w:szCs w:val="22"/>
        </w:rPr>
        <w:t xml:space="preserve">to respect the Organisation’s trade secrets; </w:t>
      </w:r>
    </w:p>
    <w:p w:rsidR="00781741" w:rsidRPr="0031490A" w:rsidRDefault="00781741" w:rsidP="00AE1964">
      <w:pPr>
        <w:pStyle w:val="NoSpacing"/>
        <w:numPr>
          <w:ilvl w:val="0"/>
          <w:numId w:val="31"/>
        </w:numPr>
        <w:jc w:val="both"/>
        <w:rPr>
          <w:rFonts w:ascii="Calibri" w:hAnsi="Calibri"/>
          <w:sz w:val="22"/>
          <w:szCs w:val="22"/>
        </w:rPr>
      </w:pPr>
      <w:r w:rsidRPr="0031490A">
        <w:rPr>
          <w:rFonts w:ascii="Calibri" w:hAnsi="Calibri"/>
          <w:sz w:val="22"/>
          <w:szCs w:val="22"/>
        </w:rPr>
        <w:t xml:space="preserve">in general, to be of good faith and do nothing to destroy the trust and confidence necessary for employment; </w:t>
      </w:r>
    </w:p>
    <w:p w:rsidR="00781741" w:rsidRPr="0031490A" w:rsidRDefault="00781741" w:rsidP="00AE1964">
      <w:pPr>
        <w:pStyle w:val="NoSpacing"/>
        <w:numPr>
          <w:ilvl w:val="0"/>
          <w:numId w:val="31"/>
        </w:numPr>
        <w:jc w:val="both"/>
        <w:rPr>
          <w:rFonts w:ascii="Calibri" w:hAnsi="Calibri"/>
          <w:sz w:val="22"/>
          <w:szCs w:val="22"/>
        </w:rPr>
      </w:pPr>
      <w:r w:rsidRPr="0031490A">
        <w:rPr>
          <w:rFonts w:ascii="Calibri" w:hAnsi="Calibri"/>
          <w:sz w:val="22"/>
          <w:szCs w:val="22"/>
        </w:rPr>
        <w:t>to account for all benefits – monetary or in kind -  received in the cours</w:t>
      </w:r>
      <w:r w:rsidR="0031490A">
        <w:rPr>
          <w:rFonts w:ascii="Calibri" w:hAnsi="Calibri"/>
          <w:sz w:val="22"/>
          <w:szCs w:val="22"/>
        </w:rPr>
        <w:t>e of employment.</w:t>
      </w:r>
    </w:p>
    <w:p w:rsidR="00781741" w:rsidRPr="00781741" w:rsidRDefault="00781741" w:rsidP="00781741">
      <w:pPr>
        <w:pStyle w:val="Blockquote"/>
        <w:ind w:left="720" w:right="720"/>
        <w:jc w:val="both"/>
        <w:rPr>
          <w:rFonts w:ascii="Calibri" w:hAnsi="Calibri"/>
          <w:sz w:val="20"/>
        </w:rPr>
      </w:pPr>
    </w:p>
    <w:p w:rsidR="00781741" w:rsidRPr="0031490A" w:rsidRDefault="00781741" w:rsidP="00781741">
      <w:pPr>
        <w:pStyle w:val="Heading2"/>
        <w:rPr>
          <w:rFonts w:ascii="Calibri" w:hAnsi="Calibri"/>
          <w:sz w:val="24"/>
        </w:rPr>
      </w:pPr>
      <w:bookmarkStart w:id="30" w:name="_Toc281246917"/>
      <w:bookmarkStart w:id="31" w:name="_Toc414174273"/>
      <w:r w:rsidRPr="0031490A">
        <w:rPr>
          <w:rFonts w:ascii="Calibri" w:hAnsi="Calibri"/>
          <w:sz w:val="24"/>
        </w:rPr>
        <w:t>Standard of Conduct Required by the Organisation</w:t>
      </w:r>
      <w:bookmarkEnd w:id="30"/>
      <w:bookmarkEnd w:id="31"/>
    </w:p>
    <w:p w:rsidR="00781741" w:rsidRPr="0031490A" w:rsidRDefault="00781741" w:rsidP="0031490A">
      <w:pPr>
        <w:pStyle w:val="NoSpacing"/>
        <w:jc w:val="both"/>
        <w:rPr>
          <w:rFonts w:ascii="Calibri" w:hAnsi="Calibri"/>
          <w:sz w:val="22"/>
        </w:rPr>
      </w:pPr>
      <w:r w:rsidRPr="0031490A">
        <w:rPr>
          <w:rFonts w:ascii="Calibri" w:hAnsi="Calibri"/>
          <w:b/>
          <w:sz w:val="22"/>
        </w:rPr>
        <w:t xml:space="preserve">Gifts and </w:t>
      </w:r>
      <w:r w:rsidRPr="0031490A">
        <w:rPr>
          <w:rStyle w:val="Strong"/>
          <w:rFonts w:ascii="Calibri" w:hAnsi="Calibri"/>
          <w:sz w:val="22"/>
        </w:rPr>
        <w:t>Hospitality</w:t>
      </w:r>
    </w:p>
    <w:p w:rsidR="00781741" w:rsidRPr="0031490A" w:rsidRDefault="00781741" w:rsidP="0031490A">
      <w:pPr>
        <w:pStyle w:val="NoSpacing"/>
        <w:jc w:val="both"/>
        <w:rPr>
          <w:rFonts w:ascii="Calibri" w:hAnsi="Calibri"/>
          <w:sz w:val="22"/>
        </w:rPr>
      </w:pPr>
      <w:r w:rsidRPr="0031490A">
        <w:rPr>
          <w:rFonts w:ascii="Calibri" w:hAnsi="Calibri"/>
          <w:sz w:val="22"/>
        </w:rPr>
        <w:t xml:space="preserve">The </w:t>
      </w:r>
      <w:r w:rsidR="000550DD" w:rsidRPr="0031490A">
        <w:rPr>
          <w:rFonts w:ascii="Calibri" w:hAnsi="Calibri"/>
          <w:sz w:val="22"/>
        </w:rPr>
        <w:t>o</w:t>
      </w:r>
      <w:r w:rsidRPr="0031490A">
        <w:rPr>
          <w:rFonts w:ascii="Calibri" w:hAnsi="Calibri"/>
          <w:sz w:val="22"/>
        </w:rPr>
        <w:t xml:space="preserve">ganisation requires its employees to ensure that gifts and hospitality offered by suppliers and potential suppliers of goods and services to the </w:t>
      </w:r>
      <w:r w:rsidR="000550DD" w:rsidRPr="0031490A">
        <w:rPr>
          <w:rFonts w:ascii="Calibri" w:hAnsi="Calibri"/>
          <w:sz w:val="22"/>
        </w:rPr>
        <w:t>o</w:t>
      </w:r>
      <w:r w:rsidRPr="0031490A">
        <w:rPr>
          <w:rFonts w:ascii="Calibri" w:hAnsi="Calibri"/>
          <w:sz w:val="22"/>
        </w:rPr>
        <w:t>rganisation are declined. This applies, whether the gifts or hospitality are offered within, or outside normal working hours. The only exceptions to this are trivial gifts with a nominal value of less than $20 such as a calendar, diary, chocolates or mugs can be accepted. All other gifts must be politely refused or, if received through the post, returned to the donor with a suitably worded letter signed by the Department Manager.</w:t>
      </w:r>
    </w:p>
    <w:p w:rsidR="00781741" w:rsidRPr="0031490A" w:rsidRDefault="00781741" w:rsidP="0031490A">
      <w:pPr>
        <w:pStyle w:val="NoSpacing"/>
        <w:jc w:val="both"/>
        <w:rPr>
          <w:rFonts w:ascii="Calibri" w:hAnsi="Calibri"/>
          <w:b/>
          <w:sz w:val="22"/>
        </w:rPr>
      </w:pPr>
      <w:r w:rsidRPr="0031490A">
        <w:rPr>
          <w:rFonts w:ascii="Calibri" w:hAnsi="Calibri"/>
          <w:b/>
          <w:sz w:val="22"/>
        </w:rPr>
        <w:t>Transaction of Private Business</w:t>
      </w:r>
    </w:p>
    <w:p w:rsidR="00781741" w:rsidRPr="0031490A" w:rsidRDefault="00781741" w:rsidP="0031490A">
      <w:pPr>
        <w:pStyle w:val="NoSpacing"/>
        <w:jc w:val="both"/>
        <w:rPr>
          <w:rFonts w:ascii="Calibri" w:hAnsi="Calibri"/>
          <w:sz w:val="22"/>
        </w:rPr>
      </w:pPr>
      <w:r w:rsidRPr="0031490A">
        <w:rPr>
          <w:rFonts w:ascii="Calibri" w:hAnsi="Calibri"/>
          <w:sz w:val="22"/>
        </w:rPr>
        <w:t xml:space="preserve">Employees having official dealings with contractors and other suppliers of goods or services must avoid transacting any kind of private business with them by any means other than the </w:t>
      </w:r>
      <w:r w:rsidR="000550DD" w:rsidRPr="0031490A">
        <w:rPr>
          <w:rFonts w:ascii="Calibri" w:hAnsi="Calibri"/>
          <w:sz w:val="22"/>
        </w:rPr>
        <w:t>o</w:t>
      </w:r>
      <w:r w:rsidRPr="0031490A">
        <w:rPr>
          <w:rFonts w:ascii="Calibri" w:hAnsi="Calibri"/>
          <w:sz w:val="22"/>
        </w:rPr>
        <w:t>rganisation’s normal commercial channels. No favour or preferences as regards price, or otherwise, which is not generally available, should be sought or accepted.</w:t>
      </w:r>
    </w:p>
    <w:p w:rsidR="00781741" w:rsidRDefault="00781741" w:rsidP="0031490A">
      <w:pPr>
        <w:pStyle w:val="NoSpacing"/>
        <w:jc w:val="both"/>
        <w:rPr>
          <w:rFonts w:ascii="Calibri" w:hAnsi="Calibri"/>
          <w:sz w:val="22"/>
        </w:rPr>
      </w:pPr>
    </w:p>
    <w:p w:rsidR="0031490A" w:rsidRDefault="0031490A" w:rsidP="0031490A">
      <w:pPr>
        <w:pStyle w:val="NoSpacing"/>
        <w:jc w:val="both"/>
        <w:rPr>
          <w:rFonts w:ascii="Calibri" w:hAnsi="Calibri"/>
          <w:sz w:val="22"/>
        </w:rPr>
      </w:pPr>
    </w:p>
    <w:p w:rsidR="00E55E5C" w:rsidRDefault="00E55E5C" w:rsidP="0031490A">
      <w:pPr>
        <w:pStyle w:val="NoSpacing"/>
        <w:jc w:val="both"/>
        <w:rPr>
          <w:rFonts w:ascii="Calibri" w:hAnsi="Calibri"/>
          <w:sz w:val="22"/>
        </w:rPr>
      </w:pPr>
    </w:p>
    <w:p w:rsidR="00296063" w:rsidRPr="0031490A" w:rsidRDefault="00296063" w:rsidP="0031490A">
      <w:pPr>
        <w:pStyle w:val="NoSpacing"/>
        <w:jc w:val="both"/>
        <w:rPr>
          <w:rFonts w:ascii="Calibri" w:hAnsi="Calibri"/>
          <w:sz w:val="22"/>
        </w:rPr>
      </w:pPr>
    </w:p>
    <w:p w:rsidR="00781741" w:rsidRPr="0031490A" w:rsidRDefault="00781741" w:rsidP="0031490A">
      <w:pPr>
        <w:pStyle w:val="NoSpacing"/>
        <w:jc w:val="both"/>
        <w:rPr>
          <w:rFonts w:ascii="Calibri" w:hAnsi="Calibri"/>
          <w:b/>
          <w:sz w:val="22"/>
        </w:rPr>
      </w:pPr>
      <w:r w:rsidRPr="0031490A">
        <w:rPr>
          <w:rFonts w:ascii="Calibri" w:hAnsi="Calibri"/>
          <w:b/>
          <w:sz w:val="22"/>
        </w:rPr>
        <w:lastRenderedPageBreak/>
        <w:t xml:space="preserve">Attendance at </w:t>
      </w:r>
      <w:r w:rsidR="000632F0">
        <w:rPr>
          <w:rFonts w:ascii="Calibri" w:hAnsi="Calibri"/>
          <w:b/>
          <w:sz w:val="22"/>
        </w:rPr>
        <w:t>Functions</w:t>
      </w:r>
    </w:p>
    <w:p w:rsidR="00781741" w:rsidRPr="0031490A" w:rsidRDefault="00781741" w:rsidP="0031490A">
      <w:pPr>
        <w:pStyle w:val="NoSpacing"/>
        <w:jc w:val="both"/>
        <w:rPr>
          <w:rFonts w:ascii="Calibri" w:hAnsi="Calibri"/>
          <w:sz w:val="22"/>
        </w:rPr>
      </w:pPr>
      <w:r w:rsidRPr="0031490A">
        <w:rPr>
          <w:rFonts w:ascii="Calibri" w:hAnsi="Calibri"/>
          <w:sz w:val="22"/>
        </w:rPr>
        <w:t xml:space="preserve">Where it is evident that the work of the </w:t>
      </w:r>
      <w:r w:rsidR="000550DD" w:rsidRPr="0031490A">
        <w:rPr>
          <w:rFonts w:ascii="Calibri" w:hAnsi="Calibri"/>
          <w:sz w:val="22"/>
        </w:rPr>
        <w:t>o</w:t>
      </w:r>
      <w:r w:rsidRPr="0031490A">
        <w:rPr>
          <w:rFonts w:ascii="Calibri" w:hAnsi="Calibri"/>
          <w:sz w:val="22"/>
        </w:rPr>
        <w:t>rganisation will be facilitated, invitations to attend receptions</w:t>
      </w:r>
      <w:r w:rsidR="000632F0">
        <w:rPr>
          <w:rFonts w:ascii="Calibri" w:hAnsi="Calibri"/>
          <w:sz w:val="22"/>
        </w:rPr>
        <w:t xml:space="preserve"> and other functions</w:t>
      </w:r>
      <w:r w:rsidRPr="0031490A">
        <w:rPr>
          <w:rFonts w:ascii="Calibri" w:hAnsi="Calibri"/>
          <w:sz w:val="22"/>
        </w:rPr>
        <w:t xml:space="preserve"> may be accepted under the following rules:</w:t>
      </w:r>
    </w:p>
    <w:p w:rsidR="00781741" w:rsidRPr="0031490A" w:rsidRDefault="00781741" w:rsidP="00AE1964">
      <w:pPr>
        <w:pStyle w:val="NoSpacing"/>
        <w:numPr>
          <w:ilvl w:val="0"/>
          <w:numId w:val="32"/>
        </w:numPr>
        <w:jc w:val="both"/>
        <w:rPr>
          <w:rFonts w:ascii="Calibri" w:hAnsi="Calibri"/>
          <w:sz w:val="22"/>
        </w:rPr>
      </w:pPr>
      <w:r w:rsidRPr="0031490A">
        <w:rPr>
          <w:rFonts w:ascii="Calibri" w:hAnsi="Calibri"/>
          <w:sz w:val="22"/>
        </w:rPr>
        <w:t xml:space="preserve">no employee may accept an invitation without first obtaining the approval of the Department Manager; </w:t>
      </w:r>
    </w:p>
    <w:p w:rsidR="00781741" w:rsidRPr="0031490A" w:rsidRDefault="00781741" w:rsidP="00AE1964">
      <w:pPr>
        <w:pStyle w:val="NoSpacing"/>
        <w:numPr>
          <w:ilvl w:val="0"/>
          <w:numId w:val="32"/>
        </w:numPr>
        <w:jc w:val="both"/>
        <w:rPr>
          <w:rFonts w:ascii="Calibri" w:hAnsi="Calibri"/>
          <w:sz w:val="22"/>
        </w:rPr>
      </w:pPr>
      <w:r w:rsidRPr="0031490A">
        <w:rPr>
          <w:rFonts w:ascii="Calibri" w:hAnsi="Calibri"/>
          <w:sz w:val="22"/>
        </w:rPr>
        <w:t xml:space="preserve">if addressed personally, such an invitation may not be transferred to another employee, except with the consent and approval of a senior manager as above and with the concurrence of the party issuing the invitation; </w:t>
      </w:r>
    </w:p>
    <w:p w:rsidR="00781741" w:rsidRPr="0031490A" w:rsidRDefault="00781741" w:rsidP="00AE1964">
      <w:pPr>
        <w:pStyle w:val="NoSpacing"/>
        <w:numPr>
          <w:ilvl w:val="0"/>
          <w:numId w:val="32"/>
        </w:numPr>
        <w:jc w:val="both"/>
        <w:rPr>
          <w:rFonts w:ascii="Calibri" w:hAnsi="Calibri"/>
          <w:sz w:val="22"/>
        </w:rPr>
      </w:pPr>
      <w:r w:rsidRPr="0031490A">
        <w:rPr>
          <w:rFonts w:ascii="Calibri" w:hAnsi="Calibri"/>
          <w:sz w:val="22"/>
        </w:rPr>
        <w:t xml:space="preserve">invitations involving attendance outside normal working hours may be accepted only on the authority of the Departmental Manager; </w:t>
      </w:r>
    </w:p>
    <w:p w:rsidR="00781741" w:rsidRPr="0031490A" w:rsidRDefault="00781741" w:rsidP="00AE1964">
      <w:pPr>
        <w:pStyle w:val="NoSpacing"/>
        <w:numPr>
          <w:ilvl w:val="0"/>
          <w:numId w:val="32"/>
        </w:numPr>
        <w:jc w:val="both"/>
        <w:rPr>
          <w:rFonts w:ascii="Calibri" w:hAnsi="Calibri"/>
          <w:sz w:val="22"/>
        </w:rPr>
      </w:pPr>
      <w:r w:rsidRPr="0031490A">
        <w:rPr>
          <w:rFonts w:ascii="Calibri" w:hAnsi="Calibri"/>
          <w:sz w:val="22"/>
        </w:rPr>
        <w:t xml:space="preserve">as a general rule, any </w:t>
      </w:r>
      <w:r w:rsidR="000632F0">
        <w:rPr>
          <w:rFonts w:ascii="Calibri" w:hAnsi="Calibri"/>
          <w:sz w:val="22"/>
        </w:rPr>
        <w:t>employee</w:t>
      </w:r>
      <w:r w:rsidRPr="0031490A">
        <w:rPr>
          <w:rFonts w:ascii="Calibri" w:hAnsi="Calibri"/>
          <w:sz w:val="22"/>
        </w:rPr>
        <w:t xml:space="preserve"> who has any doubts about the wisdom of accepting any hospitality should decline the offer. </w:t>
      </w:r>
    </w:p>
    <w:p w:rsidR="00781741" w:rsidRDefault="00781741" w:rsidP="0031490A">
      <w:pPr>
        <w:pStyle w:val="NoSpacing"/>
        <w:jc w:val="both"/>
        <w:rPr>
          <w:rFonts w:ascii="Calibri" w:hAnsi="Calibri"/>
          <w:sz w:val="22"/>
        </w:rPr>
      </w:pPr>
      <w:r w:rsidRPr="0031490A">
        <w:rPr>
          <w:rFonts w:ascii="Calibri" w:hAnsi="Calibri"/>
          <w:sz w:val="22"/>
        </w:rPr>
        <w:t xml:space="preserve">NB The important difference between, for example, attendance in an official capacity at a function organised by the </w:t>
      </w:r>
      <w:r w:rsidR="000550DD" w:rsidRPr="0031490A">
        <w:rPr>
          <w:rFonts w:ascii="Calibri" w:hAnsi="Calibri"/>
          <w:sz w:val="22"/>
        </w:rPr>
        <w:t>o</w:t>
      </w:r>
      <w:r w:rsidRPr="0031490A">
        <w:rPr>
          <w:rFonts w:ascii="Calibri" w:hAnsi="Calibri"/>
          <w:sz w:val="22"/>
        </w:rPr>
        <w:t>rganisation and the acceptance of hospitality from a private individual or firm should be recognised.</w:t>
      </w:r>
    </w:p>
    <w:p w:rsidR="0031490A" w:rsidRPr="0031490A" w:rsidRDefault="0031490A" w:rsidP="0031490A">
      <w:pPr>
        <w:pStyle w:val="NoSpacing"/>
        <w:jc w:val="both"/>
        <w:rPr>
          <w:rFonts w:ascii="Calibri" w:hAnsi="Calibri"/>
          <w:sz w:val="22"/>
        </w:rPr>
      </w:pPr>
    </w:p>
    <w:p w:rsidR="00781741" w:rsidRPr="0031490A" w:rsidRDefault="00781741" w:rsidP="0031490A">
      <w:pPr>
        <w:pStyle w:val="NoSpacing"/>
        <w:jc w:val="both"/>
        <w:rPr>
          <w:rFonts w:ascii="Calibri" w:hAnsi="Calibri"/>
          <w:b/>
          <w:sz w:val="22"/>
        </w:rPr>
      </w:pPr>
      <w:r w:rsidRPr="0031490A">
        <w:rPr>
          <w:rFonts w:ascii="Calibri" w:hAnsi="Calibri"/>
          <w:b/>
          <w:sz w:val="22"/>
        </w:rPr>
        <w:t>Confidentiality</w:t>
      </w:r>
    </w:p>
    <w:p w:rsidR="00781741" w:rsidRPr="0031490A" w:rsidRDefault="00781741" w:rsidP="0031490A">
      <w:pPr>
        <w:pStyle w:val="NoSpacing"/>
        <w:jc w:val="both"/>
        <w:rPr>
          <w:rFonts w:ascii="Calibri" w:hAnsi="Calibri"/>
          <w:sz w:val="22"/>
        </w:rPr>
      </w:pPr>
      <w:r w:rsidRPr="0031490A">
        <w:rPr>
          <w:rFonts w:ascii="Calibri" w:hAnsi="Calibri"/>
          <w:sz w:val="22"/>
        </w:rPr>
        <w:t xml:space="preserve">At all times confidentiality must be maintained. No information can be released to unauthorised persons or organisations. The Chief Executive or other Senior Managers of the </w:t>
      </w:r>
      <w:r w:rsidR="000550DD" w:rsidRPr="0031490A">
        <w:rPr>
          <w:rFonts w:ascii="Calibri" w:hAnsi="Calibri"/>
          <w:sz w:val="22"/>
        </w:rPr>
        <w:t>o</w:t>
      </w:r>
      <w:r w:rsidRPr="0031490A">
        <w:rPr>
          <w:rFonts w:ascii="Calibri" w:hAnsi="Calibri"/>
          <w:sz w:val="22"/>
        </w:rPr>
        <w:t>rganisation will inform employees of those authorised to receive information.</w:t>
      </w:r>
    </w:p>
    <w:p w:rsidR="00781741" w:rsidRDefault="00781741" w:rsidP="0031490A">
      <w:pPr>
        <w:pStyle w:val="NoSpacing"/>
        <w:jc w:val="both"/>
        <w:rPr>
          <w:rFonts w:ascii="Calibri" w:hAnsi="Calibri"/>
          <w:sz w:val="22"/>
        </w:rPr>
      </w:pPr>
      <w:r w:rsidRPr="0031490A">
        <w:rPr>
          <w:rFonts w:ascii="Calibri" w:hAnsi="Calibri"/>
          <w:sz w:val="22"/>
        </w:rPr>
        <w:t>If doubt exists as to the validity of an organisation or individuals to receive information, this must be checked with a Senior Manager.</w:t>
      </w:r>
    </w:p>
    <w:p w:rsidR="0031490A" w:rsidRPr="0031490A" w:rsidRDefault="0031490A" w:rsidP="0031490A">
      <w:pPr>
        <w:pStyle w:val="NoSpacing"/>
        <w:jc w:val="both"/>
        <w:rPr>
          <w:rFonts w:ascii="Calibri" w:hAnsi="Calibri"/>
          <w:sz w:val="22"/>
        </w:rPr>
      </w:pPr>
    </w:p>
    <w:p w:rsidR="00781741" w:rsidRPr="0031490A" w:rsidRDefault="00781741" w:rsidP="0031490A">
      <w:pPr>
        <w:pStyle w:val="NoSpacing"/>
        <w:jc w:val="both"/>
        <w:rPr>
          <w:rFonts w:ascii="Calibri" w:hAnsi="Calibri"/>
          <w:b/>
          <w:sz w:val="22"/>
        </w:rPr>
      </w:pPr>
      <w:r w:rsidRPr="0031490A">
        <w:rPr>
          <w:rFonts w:ascii="Calibri" w:hAnsi="Calibri"/>
          <w:b/>
          <w:sz w:val="22"/>
        </w:rPr>
        <w:t>Outside Interests and Employment</w:t>
      </w:r>
    </w:p>
    <w:p w:rsidR="00781741" w:rsidRPr="0031490A" w:rsidRDefault="00781741" w:rsidP="0031490A">
      <w:pPr>
        <w:pStyle w:val="NoSpacing"/>
        <w:jc w:val="both"/>
        <w:rPr>
          <w:rFonts w:ascii="Calibri" w:hAnsi="Calibri"/>
          <w:sz w:val="22"/>
        </w:rPr>
      </w:pPr>
      <w:r w:rsidRPr="0031490A">
        <w:rPr>
          <w:rFonts w:ascii="Calibri" w:hAnsi="Calibri"/>
          <w:sz w:val="22"/>
        </w:rPr>
        <w:t>Outside interests include directorships, ownership, part ownership or material shareholdings in companies, business or consultancies likely to seek to do bu</w:t>
      </w:r>
      <w:r w:rsidR="0031490A">
        <w:rPr>
          <w:rFonts w:ascii="Calibri" w:hAnsi="Calibri"/>
          <w:sz w:val="22"/>
        </w:rPr>
        <w:t xml:space="preserve">siness with the &lt;Organisation&gt; </w:t>
      </w:r>
      <w:r w:rsidRPr="0031490A">
        <w:rPr>
          <w:rFonts w:ascii="Calibri" w:hAnsi="Calibri"/>
          <w:sz w:val="22"/>
        </w:rPr>
        <w:t>should be declared to the individual’s line manager as should the interests of a spouse / partner or close relative.</w:t>
      </w:r>
    </w:p>
    <w:p w:rsidR="00781741" w:rsidRPr="0031490A" w:rsidRDefault="00781741" w:rsidP="0031490A">
      <w:pPr>
        <w:pStyle w:val="NoSpacing"/>
        <w:jc w:val="both"/>
        <w:rPr>
          <w:rFonts w:ascii="Calibri" w:hAnsi="Calibri"/>
          <w:sz w:val="22"/>
        </w:rPr>
      </w:pPr>
    </w:p>
    <w:p w:rsidR="00781741" w:rsidRPr="0031490A" w:rsidRDefault="00781741" w:rsidP="0031490A">
      <w:pPr>
        <w:pStyle w:val="NoSpacing"/>
        <w:jc w:val="both"/>
        <w:rPr>
          <w:rFonts w:ascii="Calibri" w:hAnsi="Calibri"/>
          <w:b/>
          <w:sz w:val="22"/>
        </w:rPr>
      </w:pPr>
      <w:r w:rsidRPr="0031490A">
        <w:rPr>
          <w:rFonts w:ascii="Calibri" w:hAnsi="Calibri"/>
          <w:b/>
          <w:sz w:val="22"/>
        </w:rPr>
        <w:t>Political and civic activities</w:t>
      </w:r>
    </w:p>
    <w:p w:rsidR="00781741" w:rsidRDefault="00781741" w:rsidP="0031490A">
      <w:pPr>
        <w:pStyle w:val="NoSpacing"/>
        <w:jc w:val="both"/>
        <w:rPr>
          <w:rFonts w:ascii="Calibri" w:hAnsi="Calibri"/>
          <w:sz w:val="22"/>
        </w:rPr>
      </w:pPr>
      <w:r w:rsidRPr="0031490A">
        <w:rPr>
          <w:rFonts w:ascii="Calibri" w:hAnsi="Calibri"/>
          <w:sz w:val="22"/>
        </w:rPr>
        <w:t xml:space="preserve">It is not the intention of &lt;Organisation&gt;, or this policy, to dissuade employees from participating actively in public duties. It is important, however, that by doing so there is no suggestion to a third party that the employee is acting on behalf of, or with the support of, &lt;Organisation&gt; .To avoid any misunderstanding, no </w:t>
      </w:r>
      <w:r w:rsidR="000550DD" w:rsidRPr="0031490A">
        <w:rPr>
          <w:rFonts w:ascii="Calibri" w:hAnsi="Calibri"/>
          <w:sz w:val="22"/>
        </w:rPr>
        <w:t>o</w:t>
      </w:r>
      <w:r w:rsidRPr="0031490A">
        <w:rPr>
          <w:rFonts w:ascii="Calibri" w:hAnsi="Calibri"/>
          <w:sz w:val="22"/>
        </w:rPr>
        <w:t>rganisation employee should permit his or her organisation affiliation to be noted in any outside organisation's materials or activities without the express written approval of a member of senior management.</w:t>
      </w:r>
    </w:p>
    <w:p w:rsidR="0031490A" w:rsidRDefault="0031490A" w:rsidP="0031490A">
      <w:pPr>
        <w:pStyle w:val="NoSpacing"/>
        <w:jc w:val="both"/>
        <w:rPr>
          <w:rFonts w:ascii="Calibri" w:hAnsi="Calibri"/>
          <w:sz w:val="22"/>
        </w:rPr>
      </w:pPr>
    </w:p>
    <w:p w:rsidR="00A10E67" w:rsidRPr="00A10E67" w:rsidRDefault="00A10E67" w:rsidP="00A10E67">
      <w:pPr>
        <w:pStyle w:val="NoSpacing"/>
        <w:rPr>
          <w:rFonts w:ascii="Calibri" w:hAnsi="Calibri"/>
          <w:b/>
          <w:sz w:val="22"/>
        </w:rPr>
      </w:pPr>
      <w:r>
        <w:rPr>
          <w:rFonts w:ascii="Calibri" w:hAnsi="Calibri"/>
          <w:b/>
          <w:sz w:val="22"/>
        </w:rPr>
        <w:t>Dress Code</w:t>
      </w:r>
    </w:p>
    <w:p w:rsidR="00A10E67" w:rsidRPr="00A10E67" w:rsidRDefault="00A10E67" w:rsidP="00A10E67">
      <w:pPr>
        <w:pStyle w:val="NoSpacing"/>
        <w:rPr>
          <w:rFonts w:ascii="Calibri" w:hAnsi="Calibri"/>
          <w:sz w:val="22"/>
        </w:rPr>
      </w:pPr>
      <w:r w:rsidRPr="00A10E67">
        <w:rPr>
          <w:rFonts w:ascii="Calibri" w:hAnsi="Calibri"/>
          <w:i/>
          <w:sz w:val="22"/>
        </w:rPr>
        <w:t>(ORGANISATION NAME)</w:t>
      </w:r>
      <w:r w:rsidRPr="00A10E67">
        <w:rPr>
          <w:rFonts w:ascii="Calibri" w:hAnsi="Calibri"/>
          <w:sz w:val="22"/>
        </w:rPr>
        <w:t xml:space="preserve"> has adopted a business casual dress code reflecting its flexible and informal organisational standards.  We recognise that business casual is the predominant style of attire within business generally and is a preferred choice of our employees.</w:t>
      </w:r>
    </w:p>
    <w:p w:rsidR="00A10E67" w:rsidRPr="00A10E67" w:rsidRDefault="00A10E67" w:rsidP="00A10E67">
      <w:pPr>
        <w:pStyle w:val="NoSpacing"/>
        <w:rPr>
          <w:rFonts w:ascii="Calibri" w:hAnsi="Calibri"/>
          <w:sz w:val="22"/>
        </w:rPr>
      </w:pPr>
      <w:r w:rsidRPr="00A10E67">
        <w:rPr>
          <w:rFonts w:ascii="Calibri" w:hAnsi="Calibri"/>
          <w:sz w:val="22"/>
        </w:rPr>
        <w:t>Similarly it is important that we reflect the standards of our customers and it may be necessary, therefore, to adopt more formal dress codes when interacting with particular clients.</w:t>
      </w:r>
    </w:p>
    <w:p w:rsidR="00A10E67" w:rsidRPr="00A10E67" w:rsidRDefault="00A10E67" w:rsidP="00A10E67">
      <w:pPr>
        <w:pStyle w:val="NoSpacing"/>
        <w:rPr>
          <w:rFonts w:ascii="Calibri" w:hAnsi="Calibri"/>
          <w:sz w:val="22"/>
        </w:rPr>
      </w:pPr>
      <w:r w:rsidRPr="00A10E67">
        <w:rPr>
          <w:rFonts w:ascii="Calibri" w:hAnsi="Calibri"/>
          <w:sz w:val="22"/>
        </w:rPr>
        <w:lastRenderedPageBreak/>
        <w:t>Accordingly, employees may wear either business casual attire or more traditional business attire in accordance with this policy.</w:t>
      </w:r>
    </w:p>
    <w:p w:rsidR="00A10E67" w:rsidRPr="00342172" w:rsidRDefault="00A10E67" w:rsidP="00A10E67">
      <w:pPr>
        <w:pStyle w:val="NoSpacing"/>
        <w:jc w:val="both"/>
        <w:rPr>
          <w:rFonts w:ascii="Calibri" w:hAnsi="Calibri"/>
          <w:b/>
          <w:sz w:val="22"/>
        </w:rPr>
      </w:pPr>
      <w:bookmarkStart w:id="32" w:name="_Toc414173707"/>
      <w:r w:rsidRPr="00342172">
        <w:rPr>
          <w:rFonts w:ascii="Calibri" w:hAnsi="Calibri"/>
          <w:b/>
          <w:sz w:val="22"/>
        </w:rPr>
        <w:t>Policy Guidelines</w:t>
      </w:r>
      <w:bookmarkEnd w:id="32"/>
    </w:p>
    <w:p w:rsidR="00A10E67" w:rsidRPr="00A10E67" w:rsidRDefault="00A10E67" w:rsidP="00A10E67">
      <w:pPr>
        <w:pStyle w:val="NoSpacing"/>
        <w:rPr>
          <w:rFonts w:ascii="Calibri" w:hAnsi="Calibri"/>
          <w:sz w:val="22"/>
        </w:rPr>
      </w:pPr>
      <w:r w:rsidRPr="00A10E67">
        <w:rPr>
          <w:rFonts w:ascii="Calibri" w:hAnsi="Calibri"/>
          <w:sz w:val="22"/>
        </w:rPr>
        <w:t xml:space="preserve">Employees are required to maintain a professional standard of dress and be well groomed, neat and tidy.  The appearance and manner of employees reflects the public image of </w:t>
      </w:r>
      <w:r w:rsidRPr="00A10E67">
        <w:rPr>
          <w:rFonts w:ascii="Calibri" w:hAnsi="Calibri"/>
          <w:i/>
          <w:sz w:val="22"/>
        </w:rPr>
        <w:t>(ORGANISATION NAME)</w:t>
      </w:r>
      <w:r w:rsidRPr="00A10E67">
        <w:rPr>
          <w:rFonts w:ascii="Calibri" w:hAnsi="Calibri"/>
          <w:sz w:val="22"/>
        </w:rPr>
        <w:t>.</w:t>
      </w:r>
    </w:p>
    <w:p w:rsidR="00A10E67" w:rsidRPr="00A10E67" w:rsidRDefault="00A10E67" w:rsidP="00A10E67">
      <w:pPr>
        <w:pStyle w:val="NoSpacing"/>
        <w:rPr>
          <w:rFonts w:ascii="Calibri" w:hAnsi="Calibri"/>
          <w:sz w:val="22"/>
        </w:rPr>
      </w:pPr>
      <w:r w:rsidRPr="00A10E67">
        <w:rPr>
          <w:rFonts w:ascii="Calibri" w:hAnsi="Calibri"/>
          <w:i/>
          <w:sz w:val="22"/>
        </w:rPr>
        <w:t>(ORGANISATION NAME)</w:t>
      </w:r>
      <w:r w:rsidRPr="00A10E67">
        <w:rPr>
          <w:rFonts w:ascii="Calibri" w:hAnsi="Calibri"/>
          <w:sz w:val="22"/>
        </w:rPr>
        <w:t>'s business casual dress code includes the following standards:</w:t>
      </w:r>
    </w:p>
    <w:p w:rsidR="00A10E67" w:rsidRPr="00A10E67" w:rsidRDefault="00A10E67" w:rsidP="00A10E67">
      <w:pPr>
        <w:pStyle w:val="NoSpacing"/>
        <w:numPr>
          <w:ilvl w:val="0"/>
          <w:numId w:val="98"/>
        </w:numPr>
        <w:rPr>
          <w:rFonts w:ascii="Calibri" w:hAnsi="Calibri"/>
          <w:sz w:val="22"/>
        </w:rPr>
      </w:pPr>
      <w:r w:rsidRPr="00A10E67">
        <w:rPr>
          <w:rFonts w:ascii="Calibri" w:hAnsi="Calibri"/>
          <w:sz w:val="22"/>
        </w:rPr>
        <w:t>No denim of any kind or colour i.e. jeans or similar attire.</w:t>
      </w:r>
    </w:p>
    <w:p w:rsidR="00A10E67" w:rsidRPr="00A10E67" w:rsidRDefault="00A10E67" w:rsidP="00A10E67">
      <w:pPr>
        <w:pStyle w:val="NoSpacing"/>
        <w:numPr>
          <w:ilvl w:val="0"/>
          <w:numId w:val="98"/>
        </w:numPr>
        <w:rPr>
          <w:rFonts w:ascii="Calibri" w:hAnsi="Calibri"/>
          <w:sz w:val="22"/>
        </w:rPr>
      </w:pPr>
      <w:r w:rsidRPr="00A10E67">
        <w:rPr>
          <w:rFonts w:ascii="Calibri" w:hAnsi="Calibri"/>
          <w:sz w:val="22"/>
        </w:rPr>
        <w:t>Shirts must have collars.</w:t>
      </w:r>
    </w:p>
    <w:p w:rsidR="00A10E67" w:rsidRPr="00A10E67" w:rsidRDefault="00A10E67" w:rsidP="00A10E67">
      <w:pPr>
        <w:pStyle w:val="NoSpacing"/>
        <w:numPr>
          <w:ilvl w:val="0"/>
          <w:numId w:val="98"/>
        </w:numPr>
        <w:rPr>
          <w:rFonts w:ascii="Calibri" w:hAnsi="Calibri"/>
          <w:sz w:val="22"/>
        </w:rPr>
      </w:pPr>
      <w:r w:rsidRPr="00A10E67">
        <w:rPr>
          <w:rFonts w:ascii="Calibri" w:hAnsi="Calibri"/>
          <w:sz w:val="22"/>
        </w:rPr>
        <w:t>No leggings or jodhpurs.</w:t>
      </w:r>
    </w:p>
    <w:p w:rsidR="00A10E67" w:rsidRPr="00A10E67" w:rsidRDefault="00A10E67" w:rsidP="00A10E67">
      <w:pPr>
        <w:pStyle w:val="NoSpacing"/>
        <w:numPr>
          <w:ilvl w:val="0"/>
          <w:numId w:val="98"/>
        </w:numPr>
        <w:rPr>
          <w:rFonts w:ascii="Calibri" w:hAnsi="Calibri"/>
          <w:sz w:val="22"/>
        </w:rPr>
      </w:pPr>
      <w:r w:rsidRPr="00A10E67">
        <w:rPr>
          <w:rFonts w:ascii="Calibri" w:hAnsi="Calibri"/>
          <w:sz w:val="22"/>
        </w:rPr>
        <w:t>No shorts.</w:t>
      </w:r>
    </w:p>
    <w:p w:rsidR="00A10E67" w:rsidRPr="00A10E67" w:rsidRDefault="00A10E67" w:rsidP="00A10E67">
      <w:pPr>
        <w:pStyle w:val="NoSpacing"/>
        <w:numPr>
          <w:ilvl w:val="0"/>
          <w:numId w:val="98"/>
        </w:numPr>
        <w:rPr>
          <w:rFonts w:ascii="Calibri" w:hAnsi="Calibri"/>
          <w:sz w:val="22"/>
        </w:rPr>
      </w:pPr>
      <w:r w:rsidRPr="00A10E67">
        <w:rPr>
          <w:rFonts w:ascii="Calibri" w:hAnsi="Calibri"/>
          <w:sz w:val="22"/>
        </w:rPr>
        <w:t>No T-shirts, transfer t-shirts, tank tops, halter-tops, see-through or midriff-tops.</w:t>
      </w:r>
    </w:p>
    <w:p w:rsidR="00A10E67" w:rsidRPr="00A10E67" w:rsidRDefault="00A10E67" w:rsidP="00A10E67">
      <w:pPr>
        <w:pStyle w:val="NoSpacing"/>
        <w:numPr>
          <w:ilvl w:val="0"/>
          <w:numId w:val="98"/>
        </w:numPr>
        <w:rPr>
          <w:rFonts w:ascii="Calibri" w:hAnsi="Calibri"/>
          <w:sz w:val="22"/>
        </w:rPr>
      </w:pPr>
      <w:r w:rsidRPr="00A10E67">
        <w:rPr>
          <w:rFonts w:ascii="Calibri" w:hAnsi="Calibri"/>
          <w:sz w:val="22"/>
        </w:rPr>
        <w:t>No mini-skirts, sundresses or other revealing or provocative clothing.</w:t>
      </w:r>
    </w:p>
    <w:p w:rsidR="00A10E67" w:rsidRPr="00A10E67" w:rsidRDefault="00A10E67" w:rsidP="00A10E67">
      <w:pPr>
        <w:pStyle w:val="NoSpacing"/>
        <w:numPr>
          <w:ilvl w:val="0"/>
          <w:numId w:val="98"/>
        </w:numPr>
        <w:rPr>
          <w:rFonts w:ascii="Calibri" w:hAnsi="Calibri"/>
          <w:sz w:val="22"/>
        </w:rPr>
      </w:pPr>
      <w:r w:rsidRPr="00A10E67">
        <w:rPr>
          <w:rFonts w:ascii="Calibri" w:hAnsi="Calibri"/>
          <w:sz w:val="22"/>
        </w:rPr>
        <w:t>No trainers, sports shoes or beach thongs.</w:t>
      </w:r>
    </w:p>
    <w:p w:rsidR="00342172" w:rsidRDefault="00342172" w:rsidP="0031490A">
      <w:pPr>
        <w:pStyle w:val="NoSpacing"/>
        <w:jc w:val="both"/>
        <w:rPr>
          <w:rFonts w:ascii="Calibri" w:hAnsi="Calibri"/>
          <w:b/>
          <w:sz w:val="22"/>
        </w:rPr>
      </w:pPr>
    </w:p>
    <w:p w:rsidR="00781741" w:rsidRPr="0031490A" w:rsidRDefault="00781741" w:rsidP="0031490A">
      <w:pPr>
        <w:pStyle w:val="NoSpacing"/>
        <w:jc w:val="both"/>
        <w:rPr>
          <w:rFonts w:ascii="Calibri" w:hAnsi="Calibri"/>
          <w:b/>
          <w:sz w:val="22"/>
        </w:rPr>
      </w:pPr>
      <w:r w:rsidRPr="0031490A">
        <w:rPr>
          <w:rFonts w:ascii="Calibri" w:hAnsi="Calibri"/>
          <w:b/>
          <w:sz w:val="22"/>
        </w:rPr>
        <w:t>General Conduct</w:t>
      </w:r>
    </w:p>
    <w:p w:rsidR="00781741" w:rsidRPr="0031490A" w:rsidRDefault="00781741" w:rsidP="0031490A">
      <w:pPr>
        <w:pStyle w:val="NoSpacing"/>
        <w:jc w:val="both"/>
        <w:rPr>
          <w:rFonts w:ascii="Calibri" w:hAnsi="Calibri"/>
          <w:sz w:val="22"/>
        </w:rPr>
      </w:pPr>
      <w:r w:rsidRPr="0031490A">
        <w:rPr>
          <w:rFonts w:ascii="Calibri" w:hAnsi="Calibri"/>
          <w:sz w:val="22"/>
        </w:rPr>
        <w:t xml:space="preserve">Employees should at all times conduct themselves in such a way as to enhance the reputation of the </w:t>
      </w:r>
      <w:r w:rsidR="000550DD" w:rsidRPr="0031490A">
        <w:rPr>
          <w:rFonts w:ascii="Calibri" w:hAnsi="Calibri"/>
          <w:sz w:val="22"/>
        </w:rPr>
        <w:t>o</w:t>
      </w:r>
      <w:r w:rsidRPr="0031490A">
        <w:rPr>
          <w:rFonts w:ascii="Calibri" w:hAnsi="Calibri"/>
          <w:sz w:val="22"/>
        </w:rPr>
        <w:t>rganisation.</w:t>
      </w:r>
    </w:p>
    <w:p w:rsidR="00781741" w:rsidRPr="0031490A" w:rsidRDefault="00781741" w:rsidP="0031490A">
      <w:pPr>
        <w:pStyle w:val="NoSpacing"/>
        <w:jc w:val="both"/>
        <w:rPr>
          <w:rFonts w:ascii="Calibri" w:hAnsi="Calibri"/>
          <w:sz w:val="22"/>
        </w:rPr>
      </w:pPr>
      <w:r w:rsidRPr="0031490A">
        <w:rPr>
          <w:rFonts w:ascii="Calibri" w:hAnsi="Calibri"/>
          <w:sz w:val="22"/>
        </w:rPr>
        <w:t>&lt;Organisation&gt; will support employees who become aware of and are willing to report breaches of this policy or who genuinely believe that a breach is occurring, has occurred or is likely to occur within the business. Employees should raise the issue internally with their manager or supervisor</w:t>
      </w:r>
    </w:p>
    <w:p w:rsidR="0031490A" w:rsidRDefault="00781741" w:rsidP="0031490A">
      <w:pPr>
        <w:pStyle w:val="NoSpacing"/>
        <w:jc w:val="both"/>
        <w:rPr>
          <w:rFonts w:ascii="Calibri" w:hAnsi="Calibri"/>
          <w:sz w:val="22"/>
        </w:rPr>
      </w:pPr>
      <w:r w:rsidRPr="0031490A">
        <w:rPr>
          <w:rFonts w:ascii="Calibri" w:hAnsi="Calibri"/>
          <w:sz w:val="22"/>
        </w:rPr>
        <w:t xml:space="preserve">These standards of conduct are intended to underpin and clarify standards required by the </w:t>
      </w:r>
      <w:r w:rsidR="0031490A">
        <w:rPr>
          <w:rFonts w:ascii="Calibri" w:hAnsi="Calibri"/>
          <w:sz w:val="22"/>
        </w:rPr>
        <w:t>o</w:t>
      </w:r>
      <w:r w:rsidRPr="0031490A">
        <w:rPr>
          <w:rFonts w:ascii="Calibri" w:hAnsi="Calibri"/>
          <w:sz w:val="22"/>
        </w:rPr>
        <w:t>rganisation of its employees and form a fundamental part of the employment contract. Staff who fail to comply with the guidance detailed in this Policy could be subject, following full investigation, to disciplinary action up to and including dismissal.</w:t>
      </w:r>
    </w:p>
    <w:p w:rsidR="00781741" w:rsidRPr="0031490A" w:rsidRDefault="00781741" w:rsidP="0031490A">
      <w:pPr>
        <w:pStyle w:val="NoSpacing"/>
        <w:jc w:val="both"/>
        <w:rPr>
          <w:rFonts w:ascii="Calibri" w:hAnsi="Calibri"/>
          <w:sz w:val="22"/>
        </w:rPr>
      </w:pPr>
      <w:r w:rsidRPr="0031490A">
        <w:rPr>
          <w:rFonts w:ascii="Calibri" w:hAnsi="Calibri"/>
          <w:sz w:val="22"/>
        </w:rPr>
        <w:t xml:space="preserve">If through their actions or omissions staff are found to be in contravention of either this Policy or, indeed, their legal responsibilities then the </w:t>
      </w:r>
      <w:r w:rsidR="0031490A">
        <w:rPr>
          <w:rFonts w:ascii="Calibri" w:hAnsi="Calibri"/>
          <w:sz w:val="22"/>
        </w:rPr>
        <w:t>o</w:t>
      </w:r>
      <w:r w:rsidRPr="0031490A">
        <w:rPr>
          <w:rFonts w:ascii="Calibri" w:hAnsi="Calibri"/>
          <w:sz w:val="22"/>
        </w:rPr>
        <w:t>rganisation reserves the right to take legal action if it deems it to be necessary to do so.</w:t>
      </w:r>
    </w:p>
    <w:p w:rsidR="00AB6CB7" w:rsidRPr="0031490A" w:rsidRDefault="00AB6CB7" w:rsidP="0031490A">
      <w:pPr>
        <w:pStyle w:val="NoSpacing"/>
        <w:jc w:val="both"/>
        <w:rPr>
          <w:rFonts w:ascii="Calibri" w:hAnsi="Calibri"/>
          <w:sz w:val="22"/>
        </w:rPr>
      </w:pPr>
    </w:p>
    <w:p w:rsidR="00AB6CB7" w:rsidRDefault="00543459" w:rsidP="0031490A">
      <w:pPr>
        <w:pStyle w:val="NoSpacing"/>
        <w:jc w:val="both"/>
        <w:rPr>
          <w:rFonts w:ascii="Calibri" w:hAnsi="Calibri"/>
          <w:sz w:val="22"/>
        </w:rPr>
      </w:pPr>
      <w:r>
        <w:rPr>
          <w:rFonts w:ascii="Calibri" w:hAnsi="Calibri"/>
          <w:sz w:val="22"/>
        </w:rPr>
        <w:t>Further examples, guidelines and templates related to Business Codes of Conduct can be found at the following resource links;</w:t>
      </w:r>
    </w:p>
    <w:p w:rsidR="00543459" w:rsidRDefault="00152E9B" w:rsidP="00543459">
      <w:pPr>
        <w:pStyle w:val="NoSpacing"/>
        <w:jc w:val="both"/>
        <w:rPr>
          <w:rFonts w:ascii="Calibri" w:hAnsi="Calibri"/>
          <w:sz w:val="22"/>
        </w:rPr>
      </w:pPr>
      <w:hyperlink r:id="rId14" w:history="1">
        <w:r w:rsidR="00543459" w:rsidRPr="00C44B70">
          <w:rPr>
            <w:rStyle w:val="Hyperlink"/>
            <w:rFonts w:ascii="Calibri" w:hAnsi="Calibri"/>
            <w:sz w:val="22"/>
          </w:rPr>
          <w:t>http://www.fairwork.gov.au/about-us/policies-and-guides/templates</w:t>
        </w:r>
      </w:hyperlink>
      <w:r w:rsidR="00543459">
        <w:rPr>
          <w:rFonts w:ascii="Calibri" w:hAnsi="Calibri"/>
          <w:sz w:val="22"/>
        </w:rPr>
        <w:t xml:space="preserve"> (provides free, editable templates, policies, practices and on-line development tools)</w:t>
      </w:r>
    </w:p>
    <w:p w:rsidR="00543459" w:rsidRDefault="00152E9B" w:rsidP="00543459">
      <w:pPr>
        <w:pStyle w:val="NoSpacing"/>
        <w:jc w:val="both"/>
        <w:rPr>
          <w:rFonts w:ascii="Calibri" w:hAnsi="Calibri"/>
          <w:sz w:val="22"/>
        </w:rPr>
      </w:pPr>
      <w:hyperlink r:id="rId15" w:history="1">
        <w:r w:rsidR="00543459" w:rsidRPr="00C44B70">
          <w:rPr>
            <w:rStyle w:val="Hyperlink"/>
            <w:rFonts w:ascii="Calibri" w:hAnsi="Calibri"/>
            <w:sz w:val="22"/>
          </w:rPr>
          <w:t>https://www.ahri.com.au/</w:t>
        </w:r>
      </w:hyperlink>
      <w:r w:rsidR="00543459">
        <w:rPr>
          <w:rFonts w:ascii="Calibri" w:hAnsi="Calibri"/>
          <w:sz w:val="22"/>
        </w:rPr>
        <w:t xml:space="preserve"> (Member based human resources organisation, fees apply)</w:t>
      </w:r>
    </w:p>
    <w:p w:rsidR="00543459" w:rsidRDefault="00543459" w:rsidP="00543459">
      <w:pPr>
        <w:pStyle w:val="NoSpacing"/>
        <w:jc w:val="both"/>
        <w:rPr>
          <w:rFonts w:ascii="Calibri" w:hAnsi="Calibri"/>
          <w:sz w:val="22"/>
        </w:rPr>
      </w:pPr>
    </w:p>
    <w:p w:rsidR="00543459" w:rsidRDefault="00152E9B" w:rsidP="00543459">
      <w:pPr>
        <w:pStyle w:val="NoSpacing"/>
        <w:jc w:val="both"/>
        <w:rPr>
          <w:rFonts w:ascii="Calibri" w:hAnsi="Calibri"/>
          <w:sz w:val="22"/>
        </w:rPr>
      </w:pPr>
      <w:hyperlink r:id="rId16" w:history="1">
        <w:r w:rsidR="00543459" w:rsidRPr="00C44B70">
          <w:rPr>
            <w:rStyle w:val="Hyperlink"/>
            <w:rFonts w:ascii="Calibri" w:hAnsi="Calibri"/>
            <w:sz w:val="22"/>
          </w:rPr>
          <w:t>http://www.commerce.wa.gov.au/labour-relations</w:t>
        </w:r>
      </w:hyperlink>
      <w:r w:rsidR="00543459">
        <w:rPr>
          <w:rFonts w:ascii="Calibri" w:hAnsi="Calibri"/>
          <w:sz w:val="22"/>
        </w:rPr>
        <w:t xml:space="preserve"> (provides free advice to business regarding statutory requirements together with best practice solutions for employers)</w:t>
      </w:r>
    </w:p>
    <w:p w:rsidR="00543459" w:rsidRDefault="00543459" w:rsidP="00543459">
      <w:pPr>
        <w:pStyle w:val="NoSpacing"/>
        <w:jc w:val="both"/>
        <w:rPr>
          <w:rFonts w:ascii="Calibri" w:hAnsi="Calibri"/>
          <w:sz w:val="22"/>
        </w:rPr>
      </w:pPr>
    </w:p>
    <w:p w:rsidR="00543459" w:rsidRDefault="00152E9B" w:rsidP="0031490A">
      <w:pPr>
        <w:pStyle w:val="NoSpacing"/>
        <w:jc w:val="both"/>
        <w:rPr>
          <w:rFonts w:ascii="Calibri" w:hAnsi="Calibri"/>
          <w:sz w:val="22"/>
        </w:rPr>
      </w:pPr>
      <w:hyperlink r:id="rId17" w:history="1">
        <w:r w:rsidR="007A40F2" w:rsidRPr="008538C7">
          <w:rPr>
            <w:rStyle w:val="Hyperlink"/>
            <w:rFonts w:ascii="Calibri" w:hAnsi="Calibri"/>
            <w:sz w:val="22"/>
          </w:rPr>
          <w:t>http://dsr.wa.gov.au/site-elements/search-results?indexCatalogue=bigger-picture-sport&amp;searchQuery=code+of+conduct&amp;wordsMode=0</w:t>
        </w:r>
      </w:hyperlink>
    </w:p>
    <w:p w:rsidR="007A40F2" w:rsidRDefault="007A40F2" w:rsidP="0031490A">
      <w:pPr>
        <w:pStyle w:val="NoSpacing"/>
        <w:jc w:val="both"/>
        <w:rPr>
          <w:rFonts w:ascii="Calibri" w:hAnsi="Calibri"/>
          <w:sz w:val="22"/>
        </w:rPr>
      </w:pPr>
    </w:p>
    <w:p w:rsidR="007A40F2" w:rsidRDefault="00152E9B" w:rsidP="0031490A">
      <w:pPr>
        <w:pStyle w:val="NoSpacing"/>
        <w:jc w:val="both"/>
        <w:rPr>
          <w:rFonts w:ascii="Calibri" w:hAnsi="Calibri"/>
          <w:sz w:val="22"/>
        </w:rPr>
      </w:pPr>
      <w:hyperlink r:id="rId18" w:history="1">
        <w:r w:rsidR="007A40F2" w:rsidRPr="008538C7">
          <w:rPr>
            <w:rStyle w:val="Hyperlink"/>
            <w:rFonts w:ascii="Calibri" w:hAnsi="Calibri"/>
            <w:sz w:val="22"/>
          </w:rPr>
          <w:t>http://hrcouncil.ca/hr-toolkit/code-of-conduct.cfm</w:t>
        </w:r>
      </w:hyperlink>
    </w:p>
    <w:p w:rsidR="00781741" w:rsidRPr="006618AA" w:rsidRDefault="00781741" w:rsidP="000550DD">
      <w:pPr>
        <w:pStyle w:val="Heading1"/>
        <w:rPr>
          <w:rFonts w:ascii="Calibri" w:hAnsi="Calibri"/>
          <w:b/>
          <w:sz w:val="28"/>
        </w:rPr>
      </w:pPr>
      <w:bookmarkStart w:id="33" w:name="_Toc281246918"/>
      <w:bookmarkStart w:id="34" w:name="_Toc414174274"/>
      <w:r w:rsidRPr="006618AA">
        <w:rPr>
          <w:rFonts w:ascii="Calibri" w:hAnsi="Calibri"/>
          <w:b/>
          <w:sz w:val="28"/>
        </w:rPr>
        <w:lastRenderedPageBreak/>
        <w:t>Internet and Email Usage Policy and Guidelines</w:t>
      </w:r>
      <w:bookmarkEnd w:id="33"/>
      <w:bookmarkEnd w:id="34"/>
    </w:p>
    <w:p w:rsidR="00781741" w:rsidRPr="0031490A" w:rsidRDefault="00781741" w:rsidP="00781741">
      <w:pPr>
        <w:pStyle w:val="Heading2"/>
        <w:rPr>
          <w:rFonts w:ascii="Calibri" w:hAnsi="Calibri"/>
          <w:sz w:val="24"/>
          <w:szCs w:val="24"/>
        </w:rPr>
      </w:pPr>
      <w:bookmarkStart w:id="35" w:name="_Toc281246919"/>
      <w:bookmarkStart w:id="36" w:name="_Toc414174275"/>
      <w:r w:rsidRPr="0031490A">
        <w:rPr>
          <w:rFonts w:ascii="Calibri" w:hAnsi="Calibri"/>
          <w:sz w:val="24"/>
        </w:rPr>
        <w:t>Introduction</w:t>
      </w:r>
      <w:bookmarkEnd w:id="35"/>
      <w:bookmarkEnd w:id="36"/>
    </w:p>
    <w:p w:rsidR="00781741" w:rsidRPr="004C00AC" w:rsidRDefault="00781741" w:rsidP="000550DD">
      <w:pPr>
        <w:jc w:val="both"/>
        <w:rPr>
          <w:rFonts w:ascii="Calibri" w:hAnsi="Calibri"/>
          <w:sz w:val="22"/>
        </w:rPr>
      </w:pPr>
      <w:r w:rsidRPr="004C00AC">
        <w:rPr>
          <w:rFonts w:ascii="Calibri" w:hAnsi="Calibri"/>
          <w:sz w:val="22"/>
        </w:rPr>
        <w:t xml:space="preserve">This policy sets out the obligations and expectations on employees of the </w:t>
      </w:r>
      <w:r w:rsidR="000550DD" w:rsidRPr="004C00AC">
        <w:rPr>
          <w:rFonts w:ascii="Calibri" w:hAnsi="Calibri"/>
          <w:sz w:val="22"/>
        </w:rPr>
        <w:t>o</w:t>
      </w:r>
      <w:r w:rsidRPr="004C00AC">
        <w:rPr>
          <w:rFonts w:ascii="Calibri" w:hAnsi="Calibri"/>
          <w:sz w:val="22"/>
        </w:rPr>
        <w:t xml:space="preserve">rganisation including contractors and temporary staff, who use the </w:t>
      </w:r>
      <w:r w:rsidR="000550DD" w:rsidRPr="004C00AC">
        <w:rPr>
          <w:rFonts w:ascii="Calibri" w:hAnsi="Calibri"/>
          <w:sz w:val="22"/>
        </w:rPr>
        <w:t>o</w:t>
      </w:r>
      <w:r w:rsidRPr="004C00AC">
        <w:rPr>
          <w:rFonts w:ascii="Calibri" w:hAnsi="Calibri"/>
          <w:sz w:val="22"/>
        </w:rPr>
        <w:t>rganisation’s IT facilities for internet and email purposes. IT facilities are provided to assist with day to day work. It is important that they are used responsibly, are not abused, and that individuals understand the legal professional and ethical obligations that apply to them.</w:t>
      </w:r>
    </w:p>
    <w:p w:rsidR="00781741" w:rsidRPr="006618AA" w:rsidRDefault="00781741" w:rsidP="000550DD">
      <w:pPr>
        <w:pStyle w:val="Heading2"/>
        <w:rPr>
          <w:rFonts w:ascii="Calibri" w:hAnsi="Calibri"/>
          <w:sz w:val="24"/>
          <w:szCs w:val="24"/>
        </w:rPr>
      </w:pPr>
      <w:bookmarkStart w:id="37" w:name="_Toc281246920"/>
      <w:bookmarkStart w:id="38" w:name="_Toc414174276"/>
      <w:r w:rsidRPr="006618AA">
        <w:rPr>
          <w:rFonts w:ascii="Calibri" w:hAnsi="Calibri"/>
          <w:sz w:val="24"/>
        </w:rPr>
        <w:t>Authorisation</w:t>
      </w:r>
      <w:bookmarkEnd w:id="37"/>
      <w:bookmarkEnd w:id="38"/>
    </w:p>
    <w:p w:rsidR="00781741" w:rsidRPr="00781741" w:rsidRDefault="00781741" w:rsidP="000550DD">
      <w:pPr>
        <w:jc w:val="both"/>
        <w:rPr>
          <w:rFonts w:ascii="Calibri" w:hAnsi="Calibri"/>
        </w:rPr>
      </w:pPr>
      <w:r w:rsidRPr="004C00AC">
        <w:rPr>
          <w:rFonts w:ascii="Calibri" w:hAnsi="Calibri"/>
          <w:sz w:val="22"/>
        </w:rPr>
        <w:t>No person is allowed to use Organisation IT facilities who has not previously been authorised to do so by the Organisation IT Department / Line Manager. Unauthorised access to IT facilities is prohibited and may result in either disciplinary action or criminal prosecution</w:t>
      </w:r>
      <w:r w:rsidRPr="00781741">
        <w:rPr>
          <w:rFonts w:ascii="Calibri" w:hAnsi="Calibri"/>
        </w:rPr>
        <w:t>.</w:t>
      </w:r>
    </w:p>
    <w:p w:rsidR="00781741" w:rsidRPr="006618AA" w:rsidRDefault="00781741" w:rsidP="00781741">
      <w:pPr>
        <w:pStyle w:val="Heading2"/>
        <w:rPr>
          <w:rFonts w:ascii="Calibri" w:hAnsi="Calibri"/>
          <w:sz w:val="24"/>
          <w:szCs w:val="24"/>
        </w:rPr>
      </w:pPr>
      <w:bookmarkStart w:id="39" w:name="_Toc281246921"/>
      <w:bookmarkStart w:id="40" w:name="_Toc414174277"/>
      <w:r w:rsidRPr="006618AA">
        <w:rPr>
          <w:rFonts w:ascii="Calibri" w:hAnsi="Calibri"/>
          <w:sz w:val="24"/>
        </w:rPr>
        <w:t>Legislation</w:t>
      </w:r>
      <w:bookmarkEnd w:id="39"/>
      <w:bookmarkEnd w:id="40"/>
    </w:p>
    <w:p w:rsidR="00781741" w:rsidRPr="00781741" w:rsidRDefault="00781741" w:rsidP="00AE1964">
      <w:pPr>
        <w:pStyle w:val="ListParagraph"/>
        <w:numPr>
          <w:ilvl w:val="0"/>
          <w:numId w:val="11"/>
        </w:numPr>
        <w:spacing w:before="100" w:after="200" w:line="276" w:lineRule="auto"/>
        <w:contextualSpacing/>
        <w:jc w:val="left"/>
        <w:rPr>
          <w:rFonts w:ascii="Calibri" w:hAnsi="Calibri"/>
          <w:vanish/>
        </w:rPr>
      </w:pPr>
    </w:p>
    <w:p w:rsidR="000550DD" w:rsidRPr="004C00AC" w:rsidRDefault="00781741" w:rsidP="000550DD">
      <w:pPr>
        <w:jc w:val="both"/>
        <w:rPr>
          <w:rFonts w:ascii="Calibri" w:hAnsi="Calibri"/>
          <w:sz w:val="22"/>
        </w:rPr>
      </w:pPr>
      <w:r w:rsidRPr="004C00AC">
        <w:rPr>
          <w:rFonts w:ascii="Calibri" w:hAnsi="Calibri"/>
          <w:sz w:val="22"/>
        </w:rPr>
        <w:t>All users shall compl</w:t>
      </w:r>
      <w:r w:rsidR="000550DD" w:rsidRPr="004C00AC">
        <w:rPr>
          <w:rFonts w:ascii="Calibri" w:hAnsi="Calibri"/>
          <w:sz w:val="22"/>
        </w:rPr>
        <w:t>y with the relevant legislation regarding data protection.</w:t>
      </w:r>
    </w:p>
    <w:p w:rsidR="00781741" w:rsidRPr="004C00AC" w:rsidRDefault="00781741" w:rsidP="000550DD">
      <w:pPr>
        <w:rPr>
          <w:rFonts w:ascii="Calibri" w:hAnsi="Calibri"/>
          <w:sz w:val="22"/>
        </w:rPr>
      </w:pPr>
      <w:r w:rsidRPr="004C00AC">
        <w:rPr>
          <w:rFonts w:ascii="Calibri" w:hAnsi="Calibri"/>
          <w:sz w:val="22"/>
        </w:rPr>
        <w:t>Users need to be sure that they are not breaching any data protection when they write and send emails. This could include but is not limited to:</w:t>
      </w:r>
    </w:p>
    <w:p w:rsidR="00781741" w:rsidRPr="004C00AC" w:rsidRDefault="00781741" w:rsidP="00AE1964">
      <w:pPr>
        <w:numPr>
          <w:ilvl w:val="0"/>
          <w:numId w:val="12"/>
        </w:numPr>
        <w:jc w:val="both"/>
        <w:rPr>
          <w:rFonts w:ascii="Calibri" w:hAnsi="Calibri"/>
          <w:sz w:val="22"/>
          <w:szCs w:val="24"/>
        </w:rPr>
      </w:pPr>
      <w:r w:rsidRPr="004C00AC">
        <w:rPr>
          <w:rFonts w:ascii="Calibri" w:hAnsi="Calibri"/>
          <w:sz w:val="22"/>
        </w:rPr>
        <w:t>Passing on personal information about an individual or third party without their consent.</w:t>
      </w:r>
    </w:p>
    <w:p w:rsidR="00781741" w:rsidRPr="004C00AC" w:rsidRDefault="00781741" w:rsidP="00AE1964">
      <w:pPr>
        <w:numPr>
          <w:ilvl w:val="0"/>
          <w:numId w:val="12"/>
        </w:numPr>
        <w:jc w:val="both"/>
        <w:rPr>
          <w:rFonts w:ascii="Calibri" w:hAnsi="Calibri"/>
          <w:sz w:val="22"/>
        </w:rPr>
      </w:pPr>
      <w:r w:rsidRPr="004C00AC">
        <w:rPr>
          <w:rFonts w:ascii="Calibri" w:hAnsi="Calibri"/>
          <w:sz w:val="22"/>
        </w:rPr>
        <w:t>Keeping personal information longer than necessary.</w:t>
      </w:r>
    </w:p>
    <w:p w:rsidR="00781741" w:rsidRPr="004C00AC" w:rsidRDefault="00781741" w:rsidP="000550DD">
      <w:pPr>
        <w:rPr>
          <w:rFonts w:ascii="Calibri" w:hAnsi="Calibri"/>
          <w:sz w:val="22"/>
          <w:szCs w:val="24"/>
        </w:rPr>
      </w:pPr>
      <w:r w:rsidRPr="004C00AC">
        <w:rPr>
          <w:rFonts w:ascii="Calibri" w:hAnsi="Calibri"/>
          <w:sz w:val="22"/>
        </w:rPr>
        <w:t>Email should where possible be avoided when transmitting personal data about a third party.</w:t>
      </w:r>
      <w:r w:rsidRPr="004C00AC">
        <w:rPr>
          <w:rFonts w:ascii="Calibri" w:hAnsi="Calibri"/>
          <w:i/>
          <w:sz w:val="22"/>
        </w:rPr>
        <w:t xml:space="preserve"> </w:t>
      </w:r>
      <w:r w:rsidRPr="004C00AC">
        <w:rPr>
          <w:rFonts w:ascii="Calibri" w:hAnsi="Calibri"/>
          <w:sz w:val="22"/>
        </w:rPr>
        <w:t xml:space="preserve">This includes comment and opinion, as well as factual information. Therefore this should be borne in mind when writing emails, and when keeping them. </w:t>
      </w:r>
    </w:p>
    <w:p w:rsidR="00781741" w:rsidRPr="006618AA" w:rsidRDefault="00781741" w:rsidP="00781741">
      <w:pPr>
        <w:pStyle w:val="Heading2"/>
        <w:rPr>
          <w:rFonts w:ascii="Calibri" w:hAnsi="Calibri"/>
          <w:sz w:val="24"/>
          <w:szCs w:val="24"/>
        </w:rPr>
      </w:pPr>
      <w:bookmarkStart w:id="41" w:name="_Toc281246922"/>
      <w:bookmarkStart w:id="42" w:name="_Toc414174278"/>
      <w:r w:rsidRPr="006618AA">
        <w:rPr>
          <w:rFonts w:ascii="Calibri" w:hAnsi="Calibri"/>
          <w:sz w:val="24"/>
        </w:rPr>
        <w:t>Responsibilities</w:t>
      </w:r>
      <w:bookmarkEnd w:id="41"/>
      <w:bookmarkEnd w:id="42"/>
    </w:p>
    <w:p w:rsidR="00781741" w:rsidRPr="00781741" w:rsidRDefault="00781741" w:rsidP="00AE1964">
      <w:pPr>
        <w:pStyle w:val="ListParagraph"/>
        <w:numPr>
          <w:ilvl w:val="0"/>
          <w:numId w:val="11"/>
        </w:numPr>
        <w:spacing w:before="100" w:after="200" w:line="276" w:lineRule="auto"/>
        <w:contextualSpacing/>
        <w:jc w:val="left"/>
        <w:rPr>
          <w:rFonts w:ascii="Calibri" w:hAnsi="Calibri"/>
          <w:vanish/>
        </w:rPr>
      </w:pPr>
    </w:p>
    <w:p w:rsidR="00781741" w:rsidRPr="004C00AC" w:rsidRDefault="00781741" w:rsidP="004C00AC">
      <w:pPr>
        <w:jc w:val="both"/>
        <w:rPr>
          <w:rFonts w:ascii="Calibri" w:hAnsi="Calibri"/>
          <w:sz w:val="22"/>
        </w:rPr>
      </w:pPr>
      <w:r w:rsidRPr="004C00AC">
        <w:rPr>
          <w:rFonts w:ascii="Calibri" w:hAnsi="Calibri"/>
          <w:sz w:val="22"/>
        </w:rPr>
        <w:t>All Users are expected to act in a manner that will not cause damage to IT facilities or disrupt IT services. Any accidental damage or disruption must be reported to IT / Line Manager as soon as possible after the incident has occurred. Users are responsible for any IT activity which is initiated under their username.</w:t>
      </w:r>
    </w:p>
    <w:p w:rsidR="00781741" w:rsidRPr="004C00AC" w:rsidRDefault="00781741" w:rsidP="004C00AC">
      <w:pPr>
        <w:jc w:val="both"/>
        <w:rPr>
          <w:rFonts w:ascii="Calibri" w:hAnsi="Calibri"/>
          <w:sz w:val="22"/>
          <w:szCs w:val="24"/>
        </w:rPr>
      </w:pPr>
      <w:r w:rsidRPr="004C00AC">
        <w:rPr>
          <w:rFonts w:ascii="Calibri" w:hAnsi="Calibri"/>
          <w:b/>
          <w:sz w:val="22"/>
        </w:rPr>
        <w:t>Use of the Internet</w:t>
      </w:r>
    </w:p>
    <w:p w:rsidR="00781741" w:rsidRPr="004C00AC" w:rsidRDefault="00781741" w:rsidP="004C00AC">
      <w:pPr>
        <w:jc w:val="both"/>
        <w:rPr>
          <w:rFonts w:ascii="Calibri" w:hAnsi="Calibri"/>
          <w:sz w:val="22"/>
        </w:rPr>
      </w:pPr>
      <w:r w:rsidRPr="004C00AC">
        <w:rPr>
          <w:rFonts w:ascii="Calibri" w:hAnsi="Calibri"/>
          <w:sz w:val="22"/>
        </w:rPr>
        <w:t xml:space="preserve">Use of the Internet by employees is encouraged where such use is consistent with their work and with the goals and objectives of the </w:t>
      </w:r>
      <w:r w:rsidR="000550DD" w:rsidRPr="004C00AC">
        <w:rPr>
          <w:rFonts w:ascii="Calibri" w:hAnsi="Calibri"/>
          <w:sz w:val="22"/>
        </w:rPr>
        <w:t>o</w:t>
      </w:r>
      <w:r w:rsidRPr="004C00AC">
        <w:rPr>
          <w:rFonts w:ascii="Calibri" w:hAnsi="Calibri"/>
          <w:sz w:val="22"/>
        </w:rPr>
        <w:t xml:space="preserve">rganisation in mind. Reasonable personal use is permissible subject to the following: </w:t>
      </w:r>
    </w:p>
    <w:p w:rsidR="00781741" w:rsidRPr="004C00AC" w:rsidRDefault="00781741" w:rsidP="00AE1964">
      <w:pPr>
        <w:numPr>
          <w:ilvl w:val="0"/>
          <w:numId w:val="13"/>
        </w:numPr>
        <w:jc w:val="both"/>
        <w:rPr>
          <w:rFonts w:ascii="Calibri" w:hAnsi="Calibri"/>
          <w:sz w:val="22"/>
          <w:szCs w:val="24"/>
        </w:rPr>
      </w:pPr>
      <w:r w:rsidRPr="004C00AC">
        <w:rPr>
          <w:rFonts w:ascii="Calibri" w:hAnsi="Calibri"/>
          <w:sz w:val="22"/>
        </w:rPr>
        <w:lastRenderedPageBreak/>
        <w:t xml:space="preserve">Users must not participate in any online activities that are likely to bring the </w:t>
      </w:r>
      <w:r w:rsidR="004C00AC">
        <w:rPr>
          <w:rFonts w:ascii="Calibri" w:hAnsi="Calibri"/>
          <w:sz w:val="22"/>
        </w:rPr>
        <w:t>o</w:t>
      </w:r>
      <w:r w:rsidRPr="004C00AC">
        <w:rPr>
          <w:rFonts w:ascii="Calibri" w:hAnsi="Calibri"/>
          <w:sz w:val="22"/>
        </w:rPr>
        <w:t xml:space="preserve">rganisation into disrepute, create or transmit material that might be defamatory or incur liability on the part of the </w:t>
      </w:r>
      <w:r w:rsidR="004C00AC">
        <w:rPr>
          <w:rFonts w:ascii="Calibri" w:hAnsi="Calibri"/>
          <w:sz w:val="22"/>
        </w:rPr>
        <w:t>o</w:t>
      </w:r>
      <w:r w:rsidRPr="004C00AC">
        <w:rPr>
          <w:rFonts w:ascii="Calibri" w:hAnsi="Calibri"/>
          <w:sz w:val="22"/>
        </w:rPr>
        <w:t xml:space="preserve">rganisation, or adversely impact on the image of the </w:t>
      </w:r>
      <w:r w:rsidR="004C00AC">
        <w:rPr>
          <w:rFonts w:ascii="Calibri" w:hAnsi="Calibri"/>
          <w:sz w:val="22"/>
        </w:rPr>
        <w:t>o</w:t>
      </w:r>
      <w:r w:rsidRPr="004C00AC">
        <w:rPr>
          <w:rFonts w:ascii="Calibri" w:hAnsi="Calibri"/>
          <w:sz w:val="22"/>
        </w:rPr>
        <w:t>rganisation.</w:t>
      </w:r>
    </w:p>
    <w:p w:rsidR="00781741" w:rsidRPr="004C00AC" w:rsidRDefault="00781741" w:rsidP="00AE1964">
      <w:pPr>
        <w:numPr>
          <w:ilvl w:val="0"/>
          <w:numId w:val="13"/>
        </w:numPr>
        <w:jc w:val="both"/>
        <w:rPr>
          <w:rFonts w:ascii="Calibri" w:hAnsi="Calibri"/>
          <w:sz w:val="22"/>
          <w:lang w:eastAsia="en-GB"/>
        </w:rPr>
      </w:pPr>
      <w:r w:rsidRPr="004C00AC">
        <w:rPr>
          <w:rFonts w:ascii="Calibri" w:hAnsi="Calibri"/>
          <w:sz w:val="22"/>
          <w:lang w:eastAsia="en-GB"/>
        </w:rPr>
        <w:t>Users must not visit, view or download any material from an internet site which contains illegal or inappropriate material. This includes, but is not limited to, pornography (including child pornography), obscene matter, race hate material, violence condoning messages, criminal skills, terrorism, cults, gambling and illegal drugs.</w:t>
      </w:r>
    </w:p>
    <w:p w:rsidR="00781741" w:rsidRPr="004C00AC" w:rsidRDefault="00781741" w:rsidP="00AE1964">
      <w:pPr>
        <w:numPr>
          <w:ilvl w:val="0"/>
          <w:numId w:val="13"/>
        </w:numPr>
        <w:jc w:val="both"/>
        <w:rPr>
          <w:rFonts w:ascii="Calibri" w:hAnsi="Calibri"/>
          <w:sz w:val="22"/>
        </w:rPr>
      </w:pPr>
      <w:r w:rsidRPr="004C00AC">
        <w:rPr>
          <w:rFonts w:ascii="Calibri" w:hAnsi="Calibri"/>
          <w:sz w:val="22"/>
        </w:rPr>
        <w:t xml:space="preserve">Users must not knowingly introduce any form of computer virus into the </w:t>
      </w:r>
      <w:r w:rsidR="004C00AC">
        <w:rPr>
          <w:rFonts w:ascii="Calibri" w:hAnsi="Calibri"/>
          <w:sz w:val="22"/>
        </w:rPr>
        <w:t>o</w:t>
      </w:r>
      <w:r w:rsidRPr="004C00AC">
        <w:rPr>
          <w:rFonts w:ascii="Calibri" w:hAnsi="Calibri"/>
          <w:sz w:val="22"/>
        </w:rPr>
        <w:t>rganisation’s computer network.</w:t>
      </w:r>
    </w:p>
    <w:p w:rsidR="00781741" w:rsidRPr="004C00AC" w:rsidRDefault="00781741" w:rsidP="00AE1964">
      <w:pPr>
        <w:numPr>
          <w:ilvl w:val="0"/>
          <w:numId w:val="13"/>
        </w:numPr>
        <w:jc w:val="both"/>
        <w:rPr>
          <w:rFonts w:ascii="Calibri" w:hAnsi="Calibri"/>
          <w:sz w:val="22"/>
        </w:rPr>
      </w:pPr>
      <w:r w:rsidRPr="004C00AC">
        <w:rPr>
          <w:rFonts w:ascii="Calibri" w:hAnsi="Calibri"/>
          <w:sz w:val="22"/>
        </w:rPr>
        <w:t>Personal use of the internet must not cause an increase for significant resource demand, e.g. storage, capacity, speed or degrade system performance.</w:t>
      </w:r>
    </w:p>
    <w:p w:rsidR="00781741" w:rsidRPr="004C00AC" w:rsidRDefault="00781741" w:rsidP="00AE1964">
      <w:pPr>
        <w:numPr>
          <w:ilvl w:val="0"/>
          <w:numId w:val="13"/>
        </w:numPr>
        <w:jc w:val="both"/>
        <w:rPr>
          <w:rFonts w:ascii="Calibri" w:hAnsi="Calibri"/>
          <w:sz w:val="22"/>
          <w:lang w:eastAsia="en-GB"/>
        </w:rPr>
      </w:pPr>
      <w:r w:rsidRPr="004C00AC">
        <w:rPr>
          <w:rFonts w:ascii="Calibri" w:hAnsi="Calibri"/>
          <w:sz w:val="22"/>
          <w:lang w:eastAsia="en-GB"/>
        </w:rPr>
        <w:t>Users must not download commercial software or any copyrighted materials belonging to third parties, unless such downloads are covered or permitted under a commercial agreement or other such licence.</w:t>
      </w:r>
    </w:p>
    <w:p w:rsidR="00781741" w:rsidRPr="004C00AC" w:rsidRDefault="00781741" w:rsidP="00AE1964">
      <w:pPr>
        <w:numPr>
          <w:ilvl w:val="0"/>
          <w:numId w:val="13"/>
        </w:numPr>
        <w:jc w:val="both"/>
        <w:rPr>
          <w:rFonts w:ascii="Calibri" w:hAnsi="Calibri"/>
          <w:sz w:val="22"/>
          <w:lang w:eastAsia="en-GB"/>
        </w:rPr>
      </w:pPr>
      <w:r w:rsidRPr="004C00AC">
        <w:rPr>
          <w:rFonts w:ascii="Calibri" w:hAnsi="Calibri"/>
          <w:sz w:val="22"/>
          <w:lang w:eastAsia="en-GB"/>
        </w:rPr>
        <w:t>Users must not use the internet for personal financial gain.</w:t>
      </w:r>
    </w:p>
    <w:p w:rsidR="00781741" w:rsidRPr="004C00AC" w:rsidRDefault="00781741" w:rsidP="00AE1964">
      <w:pPr>
        <w:numPr>
          <w:ilvl w:val="0"/>
          <w:numId w:val="13"/>
        </w:numPr>
        <w:jc w:val="both"/>
        <w:rPr>
          <w:rFonts w:ascii="Calibri" w:hAnsi="Calibri"/>
          <w:sz w:val="22"/>
          <w:lang w:eastAsia="en-GB"/>
        </w:rPr>
      </w:pPr>
      <w:r w:rsidRPr="004C00AC">
        <w:rPr>
          <w:rFonts w:ascii="Calibri" w:hAnsi="Calibri"/>
          <w:sz w:val="22"/>
          <w:lang w:eastAsia="en-GB"/>
        </w:rPr>
        <w:t>Users must not use the Internet for illegal or criminal activities, such as, but not limited to, software and music piracy, terrorism, fraud, or the sale of illegal drugs.</w:t>
      </w:r>
    </w:p>
    <w:p w:rsidR="00781741" w:rsidRPr="004C00AC" w:rsidRDefault="00781741" w:rsidP="00AE1964">
      <w:pPr>
        <w:numPr>
          <w:ilvl w:val="0"/>
          <w:numId w:val="13"/>
        </w:numPr>
        <w:jc w:val="both"/>
        <w:rPr>
          <w:rFonts w:ascii="Calibri" w:hAnsi="Calibri"/>
          <w:sz w:val="22"/>
          <w:lang w:eastAsia="en-GB"/>
        </w:rPr>
      </w:pPr>
      <w:r w:rsidRPr="004C00AC">
        <w:rPr>
          <w:rFonts w:ascii="Calibri" w:hAnsi="Calibri"/>
          <w:sz w:val="22"/>
          <w:lang w:eastAsia="en-GB"/>
        </w:rPr>
        <w:t>Users must not use the internet to send offensive or harassing material to other users.</w:t>
      </w:r>
    </w:p>
    <w:p w:rsidR="00781741" w:rsidRPr="004C00AC" w:rsidRDefault="00781741" w:rsidP="00AE1964">
      <w:pPr>
        <w:numPr>
          <w:ilvl w:val="0"/>
          <w:numId w:val="13"/>
        </w:numPr>
        <w:jc w:val="both"/>
        <w:rPr>
          <w:rFonts w:ascii="Calibri" w:hAnsi="Calibri"/>
          <w:sz w:val="22"/>
          <w:lang w:eastAsia="en-GB"/>
        </w:rPr>
      </w:pPr>
      <w:r w:rsidRPr="004C00AC">
        <w:rPr>
          <w:rFonts w:ascii="Calibri" w:hAnsi="Calibri"/>
          <w:sz w:val="22"/>
          <w:lang w:eastAsia="en-GB"/>
        </w:rPr>
        <w:t>Use of the internet for personal reasons (e.g. online banking, shopping, information surfing) must be limited, reasonable and done only during non-work time such as lunch-time.</w:t>
      </w:r>
    </w:p>
    <w:p w:rsidR="00781741" w:rsidRPr="004C00AC" w:rsidRDefault="00781741" w:rsidP="00AE1964">
      <w:pPr>
        <w:numPr>
          <w:ilvl w:val="0"/>
          <w:numId w:val="13"/>
        </w:numPr>
        <w:jc w:val="both"/>
        <w:rPr>
          <w:rFonts w:ascii="Calibri" w:hAnsi="Calibri"/>
          <w:sz w:val="22"/>
          <w:lang w:eastAsia="en-GB"/>
        </w:rPr>
      </w:pPr>
      <w:r w:rsidRPr="004C00AC">
        <w:rPr>
          <w:rFonts w:ascii="Calibri" w:hAnsi="Calibri"/>
          <w:sz w:val="22"/>
          <w:lang w:eastAsia="en-GB"/>
        </w:rPr>
        <w:t xml:space="preserve">Use of gambling sites, online auction sites and social networking sites such as, but not limited to, Facebook, LinkedIn, Youtube, Twitter, Bebo, Flickr, MySpace etc is </w:t>
      </w:r>
      <w:r w:rsidRPr="004C00AC">
        <w:rPr>
          <w:rFonts w:ascii="Calibri" w:hAnsi="Calibri"/>
          <w:b/>
          <w:sz w:val="22"/>
          <w:lang w:eastAsia="en-GB"/>
        </w:rPr>
        <w:t>not</w:t>
      </w:r>
      <w:r w:rsidRPr="004C00AC">
        <w:rPr>
          <w:rFonts w:ascii="Calibri" w:hAnsi="Calibri"/>
          <w:sz w:val="22"/>
          <w:lang w:eastAsia="en-GB"/>
        </w:rPr>
        <w:t xml:space="preserve"> permissible. </w:t>
      </w:r>
    </w:p>
    <w:p w:rsidR="00781741" w:rsidRPr="004C00AC" w:rsidRDefault="00781741" w:rsidP="00AE1964">
      <w:pPr>
        <w:numPr>
          <w:ilvl w:val="0"/>
          <w:numId w:val="13"/>
        </w:numPr>
        <w:jc w:val="both"/>
        <w:rPr>
          <w:rFonts w:ascii="Calibri" w:hAnsi="Calibri"/>
          <w:sz w:val="22"/>
          <w:lang w:eastAsia="en-GB"/>
        </w:rPr>
      </w:pPr>
      <w:r w:rsidRPr="004C00AC">
        <w:rPr>
          <w:rFonts w:ascii="Calibri" w:hAnsi="Calibri"/>
          <w:sz w:val="22"/>
          <w:lang w:eastAsia="en-GB"/>
        </w:rPr>
        <w:t xml:space="preserve">Staff may face disciplinary action or other sanctions (see below) if they breach this policy and/or bring embarrassment on the Organisation or bring it into disrepute. </w:t>
      </w:r>
    </w:p>
    <w:p w:rsidR="00781741" w:rsidRPr="004C00AC" w:rsidRDefault="00781741" w:rsidP="004C00AC">
      <w:pPr>
        <w:jc w:val="both"/>
        <w:rPr>
          <w:rFonts w:ascii="Calibri" w:hAnsi="Calibri"/>
          <w:b/>
          <w:sz w:val="22"/>
          <w:szCs w:val="24"/>
        </w:rPr>
      </w:pPr>
      <w:r w:rsidRPr="004C00AC">
        <w:rPr>
          <w:rFonts w:ascii="Calibri" w:hAnsi="Calibri"/>
          <w:b/>
          <w:sz w:val="22"/>
        </w:rPr>
        <w:t>Use of Email</w:t>
      </w:r>
    </w:p>
    <w:p w:rsidR="00781741" w:rsidRPr="004C00AC" w:rsidRDefault="00781741" w:rsidP="004C00AC">
      <w:pPr>
        <w:jc w:val="both"/>
        <w:rPr>
          <w:rFonts w:ascii="Calibri" w:hAnsi="Calibri"/>
          <w:sz w:val="22"/>
        </w:rPr>
      </w:pPr>
      <w:r w:rsidRPr="004C00AC">
        <w:rPr>
          <w:rFonts w:ascii="Calibri" w:hAnsi="Calibri"/>
          <w:sz w:val="22"/>
        </w:rPr>
        <w:t xml:space="preserve">Emails sent or received on the email system form part of the official records of the </w:t>
      </w:r>
      <w:r w:rsidR="004C00AC">
        <w:rPr>
          <w:rFonts w:ascii="Calibri" w:hAnsi="Calibri"/>
          <w:sz w:val="22"/>
        </w:rPr>
        <w:t>o</w:t>
      </w:r>
      <w:r w:rsidRPr="004C00AC">
        <w:rPr>
          <w:rFonts w:ascii="Calibri" w:hAnsi="Calibri"/>
          <w:sz w:val="22"/>
        </w:rPr>
        <w:t xml:space="preserve">rganisation; they are not private property. The </w:t>
      </w:r>
      <w:r w:rsidR="004C00AC">
        <w:rPr>
          <w:rFonts w:ascii="Calibri" w:hAnsi="Calibri"/>
          <w:sz w:val="22"/>
        </w:rPr>
        <w:t>o</w:t>
      </w:r>
      <w:r w:rsidRPr="004C00AC">
        <w:rPr>
          <w:rFonts w:ascii="Calibri" w:hAnsi="Calibri"/>
          <w:sz w:val="22"/>
        </w:rPr>
        <w:t xml:space="preserve">rganisation does not recognise any right of employees to impose restrictions on disclosure of emails within the </w:t>
      </w:r>
      <w:r w:rsidR="004C00AC">
        <w:rPr>
          <w:rFonts w:ascii="Calibri" w:hAnsi="Calibri"/>
          <w:sz w:val="22"/>
        </w:rPr>
        <w:t>o</w:t>
      </w:r>
      <w:r w:rsidRPr="004C00AC">
        <w:rPr>
          <w:rFonts w:ascii="Calibri" w:hAnsi="Calibri"/>
          <w:sz w:val="22"/>
        </w:rPr>
        <w:t>rganisation. Users are responsible for all actions relating to their email account/pc username and should therefore make every effort to ensure no other person has access to their account.</w:t>
      </w:r>
    </w:p>
    <w:p w:rsidR="00781741" w:rsidRPr="004C00AC" w:rsidRDefault="00781741" w:rsidP="004C00AC">
      <w:pPr>
        <w:jc w:val="both"/>
        <w:rPr>
          <w:rFonts w:ascii="Calibri" w:hAnsi="Calibri"/>
          <w:sz w:val="22"/>
        </w:rPr>
      </w:pPr>
      <w:r w:rsidRPr="004C00AC">
        <w:rPr>
          <w:rFonts w:ascii="Calibri" w:hAnsi="Calibri"/>
          <w:sz w:val="22"/>
        </w:rPr>
        <w:t xml:space="preserve">When using </w:t>
      </w:r>
      <w:r w:rsidR="004C00AC">
        <w:rPr>
          <w:rFonts w:ascii="Calibri" w:hAnsi="Calibri"/>
          <w:sz w:val="22"/>
        </w:rPr>
        <w:t>o</w:t>
      </w:r>
      <w:r w:rsidRPr="004C00AC">
        <w:rPr>
          <w:rFonts w:ascii="Calibri" w:hAnsi="Calibri"/>
          <w:sz w:val="22"/>
        </w:rPr>
        <w:t>rganisation email, users must:</w:t>
      </w:r>
    </w:p>
    <w:p w:rsidR="00781741" w:rsidRPr="004C00AC" w:rsidRDefault="00781741" w:rsidP="00AE1964">
      <w:pPr>
        <w:numPr>
          <w:ilvl w:val="0"/>
          <w:numId w:val="14"/>
        </w:numPr>
        <w:jc w:val="both"/>
        <w:rPr>
          <w:rFonts w:ascii="Calibri" w:hAnsi="Calibri"/>
          <w:sz w:val="22"/>
          <w:szCs w:val="24"/>
          <w:lang w:eastAsia="en-GB"/>
        </w:rPr>
      </w:pPr>
      <w:r w:rsidRPr="004C00AC">
        <w:rPr>
          <w:rFonts w:ascii="Calibri" w:hAnsi="Calibri"/>
          <w:sz w:val="22"/>
          <w:lang w:eastAsia="en-GB"/>
        </w:rPr>
        <w:t xml:space="preserve">ensure they do not disrupt the </w:t>
      </w:r>
      <w:r w:rsidR="004C00AC">
        <w:rPr>
          <w:rFonts w:ascii="Calibri" w:hAnsi="Calibri"/>
          <w:sz w:val="22"/>
          <w:lang w:eastAsia="en-GB"/>
        </w:rPr>
        <w:t>o</w:t>
      </w:r>
      <w:r w:rsidRPr="004C00AC">
        <w:rPr>
          <w:rFonts w:ascii="Calibri" w:hAnsi="Calibri"/>
          <w:sz w:val="22"/>
          <w:lang w:eastAsia="en-GB"/>
        </w:rPr>
        <w:t xml:space="preserve">rganisation’s wider IT systems or cause </w:t>
      </w:r>
      <w:r w:rsidRPr="004C00AC">
        <w:rPr>
          <w:rFonts w:ascii="Calibri" w:hAnsi="Calibri"/>
          <w:sz w:val="22"/>
        </w:rPr>
        <w:t xml:space="preserve">an increase for significant resource demand in storage, capacity, speed or system performance e.g. by </w:t>
      </w:r>
      <w:r w:rsidRPr="004C00AC">
        <w:rPr>
          <w:rFonts w:ascii="Calibri" w:hAnsi="Calibri"/>
          <w:sz w:val="22"/>
        </w:rPr>
        <w:lastRenderedPageBreak/>
        <w:t>sending large attachment to a larg</w:t>
      </w:r>
      <w:r w:rsidR="004C00AC">
        <w:rPr>
          <w:rFonts w:ascii="Calibri" w:hAnsi="Calibri"/>
          <w:sz w:val="22"/>
        </w:rPr>
        <w:t>e number of internal recipients, without receiving prior authorisation</w:t>
      </w:r>
    </w:p>
    <w:p w:rsidR="00781741" w:rsidRPr="004C00AC" w:rsidRDefault="00781741" w:rsidP="00AE1964">
      <w:pPr>
        <w:numPr>
          <w:ilvl w:val="0"/>
          <w:numId w:val="14"/>
        </w:numPr>
        <w:jc w:val="both"/>
        <w:rPr>
          <w:rFonts w:ascii="Calibri" w:hAnsi="Calibri"/>
          <w:sz w:val="22"/>
          <w:lang w:eastAsia="en-GB"/>
        </w:rPr>
      </w:pPr>
      <w:r w:rsidRPr="004C00AC">
        <w:rPr>
          <w:rFonts w:ascii="Calibri" w:hAnsi="Calibri"/>
          <w:sz w:val="22"/>
          <w:lang w:eastAsia="en-GB"/>
        </w:rPr>
        <w:t xml:space="preserve">ensure they do not harm the </w:t>
      </w:r>
      <w:r w:rsidR="004C00AC">
        <w:rPr>
          <w:rFonts w:ascii="Calibri" w:hAnsi="Calibri"/>
          <w:sz w:val="22"/>
          <w:lang w:eastAsia="en-GB"/>
        </w:rPr>
        <w:t>o</w:t>
      </w:r>
      <w:r w:rsidRPr="004C00AC">
        <w:rPr>
          <w:rFonts w:ascii="Calibri" w:hAnsi="Calibri"/>
          <w:sz w:val="22"/>
          <w:lang w:eastAsia="en-GB"/>
        </w:rPr>
        <w:t xml:space="preserve">rganisation’s reputation, bring it into disrepute, incur liability on the part of the </w:t>
      </w:r>
      <w:r w:rsidR="004C00AC">
        <w:rPr>
          <w:rFonts w:ascii="Calibri" w:hAnsi="Calibri"/>
          <w:sz w:val="22"/>
          <w:lang w:eastAsia="en-GB"/>
        </w:rPr>
        <w:t>o</w:t>
      </w:r>
      <w:r w:rsidRPr="004C00AC">
        <w:rPr>
          <w:rFonts w:ascii="Calibri" w:hAnsi="Calibri"/>
          <w:sz w:val="22"/>
          <w:lang w:eastAsia="en-GB"/>
        </w:rPr>
        <w:t>rganisation, or adversely impact on its image.</w:t>
      </w:r>
    </w:p>
    <w:p w:rsidR="00781741" w:rsidRPr="004C00AC" w:rsidRDefault="00781741" w:rsidP="00AE1964">
      <w:pPr>
        <w:numPr>
          <w:ilvl w:val="0"/>
          <w:numId w:val="14"/>
        </w:numPr>
        <w:jc w:val="both"/>
        <w:rPr>
          <w:rFonts w:ascii="Calibri" w:hAnsi="Calibri"/>
          <w:sz w:val="22"/>
          <w:lang w:eastAsia="en-GB"/>
        </w:rPr>
      </w:pPr>
      <w:r w:rsidRPr="004C00AC">
        <w:rPr>
          <w:rFonts w:ascii="Calibri" w:hAnsi="Calibri"/>
          <w:sz w:val="22"/>
          <w:lang w:eastAsia="en-GB"/>
        </w:rPr>
        <w:t>not seek to gain access to restricted areas of the network or other “hacking activities” is strictly forbidden</w:t>
      </w:r>
    </w:p>
    <w:p w:rsidR="00781741" w:rsidRPr="004C00AC" w:rsidRDefault="00781741" w:rsidP="00AE1964">
      <w:pPr>
        <w:numPr>
          <w:ilvl w:val="0"/>
          <w:numId w:val="14"/>
        </w:numPr>
        <w:jc w:val="both"/>
        <w:rPr>
          <w:rFonts w:ascii="Calibri" w:hAnsi="Calibri"/>
          <w:sz w:val="22"/>
          <w:lang w:eastAsia="en-GB"/>
        </w:rPr>
      </w:pPr>
      <w:r w:rsidRPr="004C00AC">
        <w:rPr>
          <w:rFonts w:ascii="Calibri" w:hAnsi="Calibri"/>
          <w:sz w:val="22"/>
          <w:lang w:eastAsia="en-GB"/>
        </w:rPr>
        <w:t xml:space="preserve">must not use email for the creation, retention or distribution of disruptive or offensive messages, images, materials or software that include offensive or abusive comments about ethnicity or nationality, gender, disabilities, age, sexual orientation, appearance, religious beliefs and practices, political beliefs or social background. Employees who receive emails with this content from other employees of the </w:t>
      </w:r>
      <w:r w:rsidR="004C00AC">
        <w:rPr>
          <w:rFonts w:ascii="Calibri" w:hAnsi="Calibri"/>
          <w:sz w:val="22"/>
          <w:lang w:eastAsia="en-GB"/>
        </w:rPr>
        <w:t>o</w:t>
      </w:r>
      <w:r w:rsidRPr="004C00AC">
        <w:rPr>
          <w:rFonts w:ascii="Calibri" w:hAnsi="Calibri"/>
          <w:sz w:val="22"/>
          <w:lang w:eastAsia="en-GB"/>
        </w:rPr>
        <w:t>rganisation should report the matter to their line manager or supervisor.</w:t>
      </w:r>
    </w:p>
    <w:p w:rsidR="00781741" w:rsidRPr="004C00AC" w:rsidRDefault="00781741" w:rsidP="00AE1964">
      <w:pPr>
        <w:numPr>
          <w:ilvl w:val="0"/>
          <w:numId w:val="14"/>
        </w:numPr>
        <w:jc w:val="both"/>
        <w:rPr>
          <w:rFonts w:ascii="Calibri" w:hAnsi="Calibri"/>
          <w:sz w:val="22"/>
          <w:lang w:eastAsia="en-GB"/>
        </w:rPr>
      </w:pPr>
      <w:r w:rsidRPr="004C00AC">
        <w:rPr>
          <w:rFonts w:ascii="Calibri" w:hAnsi="Calibri"/>
          <w:sz w:val="22"/>
          <w:lang w:eastAsia="en-GB"/>
        </w:rPr>
        <w:t>not send email messages that might reasonably be considered by recipients to be bullying, harassing, abusive, malicious, discriminatory, defamatory, and libellous or contain illegal or offensive material, or foul language.</w:t>
      </w:r>
    </w:p>
    <w:p w:rsidR="00781741" w:rsidRPr="004C00AC" w:rsidRDefault="00781741" w:rsidP="00AE1964">
      <w:pPr>
        <w:numPr>
          <w:ilvl w:val="0"/>
          <w:numId w:val="14"/>
        </w:numPr>
        <w:jc w:val="both"/>
        <w:rPr>
          <w:rFonts w:ascii="Calibri" w:hAnsi="Calibri"/>
          <w:sz w:val="22"/>
          <w:lang w:eastAsia="en-GB"/>
        </w:rPr>
      </w:pPr>
      <w:r w:rsidRPr="004C00AC">
        <w:rPr>
          <w:rFonts w:ascii="Calibri" w:hAnsi="Calibri"/>
          <w:sz w:val="22"/>
        </w:rPr>
        <w:t>not upload, download, use, retain, distribute, or disseminate any images, text, materials, or software which might reasonably be considered indecent, obscene, pornographic, or illegal.</w:t>
      </w:r>
    </w:p>
    <w:p w:rsidR="00781741" w:rsidRPr="004C00AC" w:rsidRDefault="00781741" w:rsidP="00AE1964">
      <w:pPr>
        <w:numPr>
          <w:ilvl w:val="0"/>
          <w:numId w:val="14"/>
        </w:numPr>
        <w:jc w:val="both"/>
        <w:rPr>
          <w:rFonts w:ascii="Calibri" w:hAnsi="Calibri"/>
          <w:sz w:val="22"/>
          <w:lang w:eastAsia="en-GB"/>
        </w:rPr>
      </w:pPr>
      <w:r w:rsidRPr="004C00AC">
        <w:rPr>
          <w:rFonts w:ascii="Calibri" w:hAnsi="Calibri"/>
          <w:sz w:val="22"/>
          <w:lang w:eastAsia="en-GB"/>
        </w:rPr>
        <w:t>not engage in any activity that is likely to</w:t>
      </w:r>
    </w:p>
    <w:p w:rsidR="00781741" w:rsidRPr="004C00AC" w:rsidRDefault="00781741" w:rsidP="00AE1964">
      <w:pPr>
        <w:numPr>
          <w:ilvl w:val="2"/>
          <w:numId w:val="14"/>
        </w:numPr>
        <w:jc w:val="both"/>
        <w:rPr>
          <w:rFonts w:ascii="Calibri" w:hAnsi="Calibri"/>
          <w:sz w:val="22"/>
          <w:lang w:eastAsia="en-GB"/>
        </w:rPr>
      </w:pPr>
      <w:r w:rsidRPr="004C00AC">
        <w:rPr>
          <w:rFonts w:ascii="Calibri" w:hAnsi="Calibri"/>
          <w:sz w:val="22"/>
        </w:rPr>
        <w:t>Corrupt or destroy other users’ data or disrupt the work of other users</w:t>
      </w:r>
    </w:p>
    <w:p w:rsidR="00781741" w:rsidRPr="004C00AC" w:rsidRDefault="00AB6CB7" w:rsidP="00AE1964">
      <w:pPr>
        <w:numPr>
          <w:ilvl w:val="2"/>
          <w:numId w:val="14"/>
        </w:numPr>
        <w:jc w:val="both"/>
        <w:rPr>
          <w:rFonts w:ascii="Calibri" w:hAnsi="Calibri"/>
          <w:sz w:val="22"/>
          <w:lang w:eastAsia="en-GB"/>
        </w:rPr>
      </w:pPr>
      <w:r w:rsidRPr="004C00AC">
        <w:rPr>
          <w:rFonts w:ascii="Calibri" w:hAnsi="Calibri"/>
          <w:sz w:val="22"/>
        </w:rPr>
        <w:t>Waste staff effort or o</w:t>
      </w:r>
      <w:r w:rsidR="00781741" w:rsidRPr="004C00AC">
        <w:rPr>
          <w:rFonts w:ascii="Calibri" w:hAnsi="Calibri"/>
          <w:sz w:val="22"/>
        </w:rPr>
        <w:t>rganisation resources, or engage in activities that serve to deny service to other users</w:t>
      </w:r>
    </w:p>
    <w:p w:rsidR="00781741" w:rsidRPr="004C00AC" w:rsidRDefault="00781741" w:rsidP="00AE1964">
      <w:pPr>
        <w:numPr>
          <w:ilvl w:val="2"/>
          <w:numId w:val="14"/>
        </w:numPr>
        <w:jc w:val="both"/>
        <w:rPr>
          <w:rFonts w:ascii="Calibri" w:hAnsi="Calibri"/>
          <w:sz w:val="22"/>
          <w:lang w:eastAsia="en-GB"/>
        </w:rPr>
      </w:pPr>
      <w:r w:rsidRPr="004C00AC">
        <w:rPr>
          <w:rFonts w:ascii="Calibri" w:hAnsi="Calibri"/>
          <w:sz w:val="22"/>
        </w:rPr>
        <w:t>Be outside of the scope of normal work-related duties – for example, unauthorised selling/advertising of goods and services</w:t>
      </w:r>
    </w:p>
    <w:p w:rsidR="00781741" w:rsidRPr="004C00AC" w:rsidRDefault="00781741" w:rsidP="00AE1964">
      <w:pPr>
        <w:numPr>
          <w:ilvl w:val="2"/>
          <w:numId w:val="14"/>
        </w:numPr>
        <w:jc w:val="both"/>
        <w:rPr>
          <w:rFonts w:ascii="Calibri" w:hAnsi="Calibri"/>
          <w:sz w:val="22"/>
          <w:lang w:eastAsia="en-GB"/>
        </w:rPr>
      </w:pPr>
      <w:r w:rsidRPr="004C00AC">
        <w:rPr>
          <w:rFonts w:ascii="Calibri" w:hAnsi="Calibri"/>
          <w:sz w:val="22"/>
        </w:rPr>
        <w:t>Affect or have the potential to affect the perform</w:t>
      </w:r>
      <w:r w:rsidR="00AB6CB7" w:rsidRPr="004C00AC">
        <w:rPr>
          <w:rFonts w:ascii="Calibri" w:hAnsi="Calibri"/>
          <w:sz w:val="22"/>
        </w:rPr>
        <w:t>ance of damage or overload the o</w:t>
      </w:r>
      <w:r w:rsidRPr="004C00AC">
        <w:rPr>
          <w:rFonts w:ascii="Calibri" w:hAnsi="Calibri"/>
          <w:sz w:val="22"/>
        </w:rPr>
        <w:t>rganisation system, network, and/or external communications in any way</w:t>
      </w:r>
    </w:p>
    <w:p w:rsidR="00781741" w:rsidRPr="004C00AC" w:rsidRDefault="00781741" w:rsidP="00AE1964">
      <w:pPr>
        <w:numPr>
          <w:ilvl w:val="2"/>
          <w:numId w:val="14"/>
        </w:numPr>
        <w:jc w:val="both"/>
        <w:rPr>
          <w:rFonts w:ascii="Calibri" w:hAnsi="Calibri"/>
          <w:sz w:val="22"/>
          <w:lang w:eastAsia="en-GB"/>
        </w:rPr>
      </w:pPr>
      <w:r w:rsidRPr="004C00AC">
        <w:rPr>
          <w:rFonts w:ascii="Calibri" w:hAnsi="Calibri"/>
          <w:sz w:val="22"/>
        </w:rPr>
        <w:t>Be a breach of copyright or license provision with respect to both programs and data, including intellectual property rights</w:t>
      </w:r>
    </w:p>
    <w:p w:rsidR="00781741" w:rsidRPr="004C00AC" w:rsidRDefault="00781741" w:rsidP="00AE1964">
      <w:pPr>
        <w:numPr>
          <w:ilvl w:val="0"/>
          <w:numId w:val="14"/>
        </w:numPr>
        <w:jc w:val="both"/>
        <w:rPr>
          <w:rFonts w:ascii="Calibri" w:hAnsi="Calibri"/>
          <w:sz w:val="22"/>
          <w:lang w:eastAsia="en-GB"/>
        </w:rPr>
      </w:pPr>
      <w:r w:rsidRPr="004C00AC">
        <w:rPr>
          <w:rFonts w:ascii="Calibri" w:hAnsi="Calibri"/>
          <w:sz w:val="22"/>
          <w:lang w:eastAsia="en-GB"/>
        </w:rPr>
        <w:t>not send chain letters or joke emails from a</w:t>
      </w:r>
      <w:r w:rsidR="00AB6CB7" w:rsidRPr="004C00AC">
        <w:rPr>
          <w:rFonts w:ascii="Calibri" w:hAnsi="Calibri"/>
          <w:sz w:val="22"/>
          <w:lang w:eastAsia="en-GB"/>
        </w:rPr>
        <w:t>n</w:t>
      </w:r>
      <w:r w:rsidRPr="004C00AC">
        <w:rPr>
          <w:rFonts w:ascii="Calibri" w:hAnsi="Calibri"/>
          <w:sz w:val="22"/>
          <w:lang w:eastAsia="en-GB"/>
        </w:rPr>
        <w:t xml:space="preserve"> </w:t>
      </w:r>
      <w:r w:rsidR="00AB6CB7" w:rsidRPr="004C00AC">
        <w:rPr>
          <w:rFonts w:ascii="Calibri" w:hAnsi="Calibri"/>
          <w:sz w:val="22"/>
          <w:lang w:eastAsia="en-GB"/>
        </w:rPr>
        <w:t>o</w:t>
      </w:r>
      <w:r w:rsidRPr="004C00AC">
        <w:rPr>
          <w:rFonts w:ascii="Calibri" w:hAnsi="Calibri"/>
          <w:sz w:val="22"/>
          <w:lang w:eastAsia="en-GB"/>
        </w:rPr>
        <w:t>rganisation account.</w:t>
      </w:r>
    </w:p>
    <w:p w:rsidR="00781741" w:rsidRDefault="00781741" w:rsidP="004C00AC">
      <w:pPr>
        <w:jc w:val="both"/>
        <w:rPr>
          <w:rFonts w:ascii="Calibri" w:hAnsi="Calibri"/>
          <w:sz w:val="22"/>
          <w:lang w:eastAsia="en-GB"/>
        </w:rPr>
      </w:pPr>
      <w:r w:rsidRPr="004C00AC">
        <w:rPr>
          <w:rFonts w:ascii="Calibri" w:hAnsi="Calibri"/>
          <w:sz w:val="22"/>
          <w:lang w:eastAsia="en-GB"/>
        </w:rPr>
        <w:t xml:space="preserve">Staff who receive improper email from individuals inside or outside the </w:t>
      </w:r>
      <w:r w:rsidR="004C00AC">
        <w:rPr>
          <w:rFonts w:ascii="Calibri" w:hAnsi="Calibri"/>
          <w:sz w:val="22"/>
          <w:lang w:eastAsia="en-GB"/>
        </w:rPr>
        <w:t>o</w:t>
      </w:r>
      <w:r w:rsidRPr="004C00AC">
        <w:rPr>
          <w:rFonts w:ascii="Calibri" w:hAnsi="Calibri"/>
          <w:sz w:val="22"/>
          <w:lang w:eastAsia="en-GB"/>
        </w:rPr>
        <w:t>rganisation, should discuss the matter in the first instance with their line manager or supervisor.</w:t>
      </w:r>
    </w:p>
    <w:p w:rsidR="00781741" w:rsidRPr="004C00AC" w:rsidRDefault="00781741" w:rsidP="00AB6CB7">
      <w:pPr>
        <w:pStyle w:val="Heading2"/>
        <w:spacing w:before="240" w:after="60"/>
        <w:jc w:val="both"/>
        <w:rPr>
          <w:rFonts w:ascii="Calibri" w:hAnsi="Calibri"/>
          <w:sz w:val="24"/>
        </w:rPr>
      </w:pPr>
      <w:bookmarkStart w:id="43" w:name="_Toc281246923"/>
      <w:bookmarkStart w:id="44" w:name="_Toc414174279"/>
      <w:r w:rsidRPr="004C00AC">
        <w:rPr>
          <w:rFonts w:ascii="Calibri" w:hAnsi="Calibri"/>
          <w:sz w:val="24"/>
        </w:rPr>
        <w:t>Good Practice</w:t>
      </w:r>
      <w:bookmarkEnd w:id="43"/>
      <w:bookmarkEnd w:id="44"/>
    </w:p>
    <w:p w:rsidR="00781741" w:rsidRPr="004C00AC" w:rsidRDefault="00AB6CB7" w:rsidP="004C00AC">
      <w:pPr>
        <w:pStyle w:val="NoSpacing"/>
        <w:jc w:val="both"/>
        <w:rPr>
          <w:rFonts w:ascii="Calibri" w:hAnsi="Calibri"/>
          <w:sz w:val="22"/>
          <w:lang w:eastAsia="en-GB"/>
        </w:rPr>
      </w:pPr>
      <w:r w:rsidRPr="004C00AC">
        <w:rPr>
          <w:rFonts w:ascii="Calibri" w:hAnsi="Calibri"/>
          <w:sz w:val="22"/>
          <w:lang w:eastAsia="en-GB"/>
        </w:rPr>
        <w:t>The o</w:t>
      </w:r>
      <w:r w:rsidR="00781741" w:rsidRPr="004C00AC">
        <w:rPr>
          <w:rFonts w:ascii="Calibri" w:hAnsi="Calibri"/>
          <w:sz w:val="22"/>
          <w:lang w:eastAsia="en-GB"/>
        </w:rPr>
        <w:t>rganisation has good practice guidelines for dealing with email w</w:t>
      </w:r>
      <w:r w:rsidRPr="004C00AC">
        <w:rPr>
          <w:rFonts w:ascii="Calibri" w:hAnsi="Calibri"/>
          <w:sz w:val="22"/>
          <w:lang w:eastAsia="en-GB"/>
        </w:rPr>
        <w:t xml:space="preserve">hen staff are out of the office </w:t>
      </w:r>
      <w:r w:rsidR="00781741" w:rsidRPr="004C00AC">
        <w:rPr>
          <w:rFonts w:ascii="Calibri" w:hAnsi="Calibri"/>
          <w:sz w:val="22"/>
          <w:lang w:eastAsia="en-GB"/>
        </w:rPr>
        <w:t xml:space="preserve">for longer than three days. When activating the "out of office" facility messages should name an </w:t>
      </w:r>
      <w:r w:rsidR="00781741" w:rsidRPr="004C00AC">
        <w:rPr>
          <w:rFonts w:ascii="Calibri" w:hAnsi="Calibri"/>
          <w:sz w:val="22"/>
          <w:lang w:eastAsia="en-GB"/>
        </w:rPr>
        <w:lastRenderedPageBreak/>
        <w:t>alternative member of staff for correspondents to contact if necessary. This will ensure that any important messages are picked up and dealt with within required timescales.</w:t>
      </w:r>
    </w:p>
    <w:p w:rsidR="00781741" w:rsidRPr="004C00AC" w:rsidRDefault="00781741" w:rsidP="004C00AC">
      <w:pPr>
        <w:pStyle w:val="NoSpacing"/>
        <w:jc w:val="both"/>
        <w:rPr>
          <w:rFonts w:ascii="Calibri" w:hAnsi="Calibri"/>
          <w:sz w:val="22"/>
          <w:lang w:eastAsia="en-GB"/>
        </w:rPr>
      </w:pPr>
      <w:r w:rsidRPr="004C00AC">
        <w:rPr>
          <w:rFonts w:ascii="Calibri" w:hAnsi="Calibri"/>
          <w:sz w:val="22"/>
          <w:lang w:eastAsia="en-GB"/>
        </w:rPr>
        <w:t>During periods of absence when highly important emails are anticip</w:t>
      </w:r>
      <w:r w:rsidR="00AB6CB7" w:rsidRPr="004C00AC">
        <w:rPr>
          <w:rFonts w:ascii="Calibri" w:hAnsi="Calibri"/>
          <w:sz w:val="22"/>
          <w:lang w:eastAsia="en-GB"/>
        </w:rPr>
        <w:t xml:space="preserve">ated, the employee (or manager) </w:t>
      </w:r>
      <w:r w:rsidRPr="004C00AC">
        <w:rPr>
          <w:rFonts w:ascii="Calibri" w:hAnsi="Calibri"/>
          <w:sz w:val="22"/>
          <w:lang w:eastAsia="en-GB"/>
        </w:rPr>
        <w:t xml:space="preserve">should make arrangements for notification and access by another appropriate member of staff. </w:t>
      </w:r>
    </w:p>
    <w:p w:rsidR="00781741" w:rsidRPr="004C00AC" w:rsidRDefault="00781741" w:rsidP="004C00AC">
      <w:pPr>
        <w:pStyle w:val="NoSpacing"/>
        <w:jc w:val="both"/>
        <w:rPr>
          <w:rFonts w:ascii="Calibri" w:hAnsi="Calibri"/>
          <w:sz w:val="22"/>
          <w:lang w:eastAsia="en-GB"/>
        </w:rPr>
      </w:pPr>
      <w:r w:rsidRPr="004C00AC">
        <w:rPr>
          <w:rFonts w:ascii="Calibri" w:hAnsi="Calibri"/>
          <w:sz w:val="22"/>
          <w:lang w:eastAsia="en-GB"/>
        </w:rPr>
        <w:t>Where sensitive and confidential information needs to be sent via email for practical reasons, please be aware that email is essentially a non-confidential means of communication. Emails can easily be forwarded or archived without the original sender’s knowledge. They may be read by persons other than those they are intended for.</w:t>
      </w:r>
    </w:p>
    <w:p w:rsidR="00781741" w:rsidRPr="004C00AC" w:rsidRDefault="00781741" w:rsidP="004C00AC">
      <w:pPr>
        <w:pStyle w:val="NoSpacing"/>
        <w:jc w:val="both"/>
        <w:rPr>
          <w:rFonts w:ascii="Calibri" w:hAnsi="Calibri"/>
          <w:sz w:val="22"/>
          <w:lang w:eastAsia="en-GB"/>
        </w:rPr>
      </w:pPr>
      <w:r w:rsidRPr="004C00AC">
        <w:rPr>
          <w:rFonts w:ascii="Calibri" w:hAnsi="Calibri"/>
          <w:sz w:val="22"/>
          <w:lang w:eastAsia="en-GB"/>
        </w:rPr>
        <w:t xml:space="preserve">Users must exercise due care when writing emails to avoid being rude or unnecessarily terse. Emails sent from the </w:t>
      </w:r>
      <w:r w:rsidR="00FB450F" w:rsidRPr="004C00AC">
        <w:rPr>
          <w:rFonts w:ascii="Calibri" w:hAnsi="Calibri"/>
          <w:sz w:val="22"/>
          <w:lang w:eastAsia="en-GB"/>
        </w:rPr>
        <w:t>o</w:t>
      </w:r>
      <w:r w:rsidRPr="004C00AC">
        <w:rPr>
          <w:rFonts w:ascii="Calibri" w:hAnsi="Calibri"/>
          <w:sz w:val="22"/>
          <w:lang w:eastAsia="en-GB"/>
        </w:rPr>
        <w:t xml:space="preserve">rganisation may be interpreted by others as </w:t>
      </w:r>
      <w:r w:rsidR="00FB450F" w:rsidRPr="004C00AC">
        <w:rPr>
          <w:rFonts w:ascii="Calibri" w:hAnsi="Calibri"/>
          <w:sz w:val="22"/>
          <w:lang w:eastAsia="en-GB"/>
        </w:rPr>
        <w:t>o</w:t>
      </w:r>
      <w:r w:rsidRPr="004C00AC">
        <w:rPr>
          <w:rFonts w:ascii="Calibri" w:hAnsi="Calibri"/>
          <w:sz w:val="22"/>
          <w:lang w:eastAsia="en-GB"/>
        </w:rPr>
        <w:t>rganisation statements. Users are responsible for ensuring that their content and tone is appropriate. Emails often need to be as formal and businesslike as other forms of written correspondence.</w:t>
      </w:r>
    </w:p>
    <w:p w:rsidR="00781741" w:rsidRPr="004C00AC" w:rsidRDefault="00781741" w:rsidP="004C00AC">
      <w:pPr>
        <w:pStyle w:val="NoSpacing"/>
        <w:jc w:val="both"/>
        <w:rPr>
          <w:rFonts w:ascii="Calibri" w:hAnsi="Calibri"/>
          <w:sz w:val="22"/>
          <w:szCs w:val="24"/>
          <w:lang w:eastAsia="en-GB"/>
        </w:rPr>
      </w:pPr>
      <w:r w:rsidRPr="004C00AC">
        <w:rPr>
          <w:rFonts w:ascii="Calibri" w:hAnsi="Calibri"/>
          <w:sz w:val="22"/>
          <w:lang w:eastAsia="en-GB"/>
        </w:rPr>
        <w:t>Users should delete all personal emails and attachments when they have been read and should also delete all unsolicited junk mail.  In the process of archiving emails, users should ensure inappropriate material is not archived</w:t>
      </w:r>
    </w:p>
    <w:p w:rsidR="00781741" w:rsidRPr="004C00AC" w:rsidRDefault="00FB450F" w:rsidP="004C00AC">
      <w:pPr>
        <w:pStyle w:val="NoSpacing"/>
        <w:jc w:val="both"/>
        <w:rPr>
          <w:rFonts w:ascii="Calibri" w:hAnsi="Calibri"/>
          <w:sz w:val="22"/>
        </w:rPr>
      </w:pPr>
      <w:r w:rsidRPr="004C00AC">
        <w:rPr>
          <w:rFonts w:ascii="Calibri" w:hAnsi="Calibri"/>
          <w:sz w:val="22"/>
          <w:lang w:eastAsia="en-GB"/>
        </w:rPr>
        <w:t>(</w:t>
      </w:r>
      <w:r w:rsidR="00781741" w:rsidRPr="004C00AC">
        <w:rPr>
          <w:rFonts w:ascii="Calibri" w:hAnsi="Calibri"/>
          <w:sz w:val="22"/>
          <w:lang w:eastAsia="en-GB"/>
        </w:rPr>
        <w:t>Organisation</w:t>
      </w:r>
      <w:r w:rsidRPr="004C00AC">
        <w:rPr>
          <w:rFonts w:ascii="Calibri" w:hAnsi="Calibri"/>
          <w:sz w:val="22"/>
          <w:lang w:eastAsia="en-GB"/>
        </w:rPr>
        <w:t>)</w:t>
      </w:r>
      <w:r w:rsidR="00781741" w:rsidRPr="004C00AC">
        <w:rPr>
          <w:rFonts w:ascii="Calibri" w:hAnsi="Calibri"/>
          <w:sz w:val="22"/>
          <w:lang w:eastAsia="en-GB"/>
        </w:rPr>
        <w:t xml:space="preserve"> provides a current and up to date automatic virus checker on all networked computers. However, caution should be used when opening any attachments or emails from unknown senders.  Users must best endeavour to ensure that any file downloaded from the internet is done so from a reliable source. It is a disciplinary offence to disable the virus checker. Any concerns about external emails, including files containing attachments, should be discussed with the IT / Line Manager. </w:t>
      </w:r>
    </w:p>
    <w:p w:rsidR="004C00AC" w:rsidRDefault="004C00AC" w:rsidP="004C00AC">
      <w:pPr>
        <w:rPr>
          <w:rFonts w:ascii="Calibri" w:hAnsi="Calibri"/>
          <w:b/>
          <w:sz w:val="22"/>
        </w:rPr>
      </w:pPr>
      <w:bookmarkStart w:id="45" w:name="_Toc281246925"/>
    </w:p>
    <w:p w:rsidR="00781741" w:rsidRPr="004C00AC" w:rsidRDefault="00781741" w:rsidP="004C00AC">
      <w:pPr>
        <w:rPr>
          <w:rFonts w:ascii="Calibri" w:hAnsi="Calibri"/>
          <w:b/>
          <w:sz w:val="22"/>
          <w:szCs w:val="24"/>
        </w:rPr>
      </w:pPr>
      <w:r w:rsidRPr="004C00AC">
        <w:rPr>
          <w:rFonts w:ascii="Calibri" w:hAnsi="Calibri"/>
          <w:b/>
          <w:sz w:val="22"/>
        </w:rPr>
        <w:t>Remote Users</w:t>
      </w:r>
      <w:bookmarkEnd w:id="45"/>
    </w:p>
    <w:p w:rsidR="00781741" w:rsidRPr="004C00AC" w:rsidRDefault="007A40F2" w:rsidP="004C00AC">
      <w:pPr>
        <w:pStyle w:val="NoSpacing"/>
        <w:jc w:val="both"/>
        <w:rPr>
          <w:rFonts w:ascii="Calibri" w:hAnsi="Calibri"/>
          <w:sz w:val="22"/>
          <w:lang w:eastAsia="en-GB"/>
        </w:rPr>
      </w:pPr>
      <w:r>
        <w:rPr>
          <w:rFonts w:ascii="Calibri" w:hAnsi="Calibri"/>
          <w:sz w:val="22"/>
          <w:lang w:eastAsia="en-GB"/>
        </w:rPr>
        <w:t>Employees</w:t>
      </w:r>
      <w:r w:rsidR="00781741" w:rsidRPr="004C00AC">
        <w:rPr>
          <w:rFonts w:ascii="Calibri" w:hAnsi="Calibri"/>
          <w:sz w:val="22"/>
          <w:lang w:eastAsia="en-GB"/>
        </w:rPr>
        <w:t xml:space="preserve"> may sometimes need to use</w:t>
      </w:r>
      <w:r w:rsidR="00FB450F" w:rsidRPr="004C00AC">
        <w:rPr>
          <w:rFonts w:ascii="Calibri" w:hAnsi="Calibri"/>
          <w:sz w:val="22"/>
          <w:lang w:eastAsia="en-GB"/>
        </w:rPr>
        <w:t xml:space="preserve"> o</w:t>
      </w:r>
      <w:r w:rsidR="00781741" w:rsidRPr="004C00AC">
        <w:rPr>
          <w:rFonts w:ascii="Calibri" w:hAnsi="Calibri"/>
          <w:sz w:val="22"/>
          <w:lang w:eastAsia="en-GB"/>
        </w:rPr>
        <w:t xml:space="preserve">rganisation equipment and access the </w:t>
      </w:r>
      <w:r w:rsidR="00FB450F" w:rsidRPr="004C00AC">
        <w:rPr>
          <w:rFonts w:ascii="Calibri" w:hAnsi="Calibri"/>
          <w:sz w:val="22"/>
          <w:lang w:eastAsia="en-GB"/>
        </w:rPr>
        <w:t>o</w:t>
      </w:r>
      <w:r w:rsidR="00781741" w:rsidRPr="004C00AC">
        <w:rPr>
          <w:rFonts w:ascii="Calibri" w:hAnsi="Calibri"/>
          <w:sz w:val="22"/>
          <w:lang w:eastAsia="en-GB"/>
        </w:rPr>
        <w:t xml:space="preserve">rganisation network while working remotely, whether from home or while travelling. The standards set out in this document apply whether or not </w:t>
      </w:r>
      <w:r w:rsidR="00FB450F" w:rsidRPr="004C00AC">
        <w:rPr>
          <w:rFonts w:ascii="Calibri" w:hAnsi="Calibri"/>
          <w:sz w:val="22"/>
          <w:lang w:eastAsia="en-GB"/>
        </w:rPr>
        <w:t>o</w:t>
      </w:r>
      <w:r w:rsidR="00781741" w:rsidRPr="004C00AC">
        <w:rPr>
          <w:rFonts w:ascii="Calibri" w:hAnsi="Calibri"/>
          <w:sz w:val="22"/>
          <w:lang w:eastAsia="en-GB"/>
        </w:rPr>
        <w:t>rganisation equipment and resources are being used.</w:t>
      </w:r>
    </w:p>
    <w:p w:rsidR="004C00AC" w:rsidRDefault="004C00AC" w:rsidP="004C00AC">
      <w:bookmarkStart w:id="46" w:name="_Toc281246927"/>
    </w:p>
    <w:p w:rsidR="00781741" w:rsidRPr="004C00AC" w:rsidRDefault="00781741" w:rsidP="004C00AC">
      <w:pPr>
        <w:rPr>
          <w:rFonts w:ascii="Calibri" w:hAnsi="Calibri"/>
          <w:b/>
          <w:sz w:val="22"/>
          <w:szCs w:val="24"/>
        </w:rPr>
      </w:pPr>
      <w:r w:rsidRPr="004C00AC">
        <w:rPr>
          <w:rFonts w:ascii="Calibri" w:hAnsi="Calibri"/>
          <w:b/>
          <w:sz w:val="22"/>
        </w:rPr>
        <w:t>Penalties for Improper Use</w:t>
      </w:r>
      <w:bookmarkEnd w:id="46"/>
    </w:p>
    <w:p w:rsidR="00781741" w:rsidRPr="004C00AC" w:rsidRDefault="00781741" w:rsidP="004C00AC">
      <w:pPr>
        <w:pStyle w:val="NoSpacing"/>
        <w:rPr>
          <w:rFonts w:ascii="Calibri" w:hAnsi="Calibri"/>
          <w:sz w:val="22"/>
          <w:lang w:eastAsia="en-GB"/>
        </w:rPr>
      </w:pPr>
      <w:r w:rsidRPr="004C00AC">
        <w:rPr>
          <w:rFonts w:ascii="Calibri" w:hAnsi="Calibri"/>
          <w:sz w:val="22"/>
          <w:lang w:eastAsia="en-GB"/>
        </w:rPr>
        <w:t>Breaches of these regulations may be dealt with under the Organisation’s disciplinary procedures. It may lead to termination of employment from the Organisation.</w:t>
      </w:r>
    </w:p>
    <w:p w:rsidR="00781741" w:rsidRPr="004C00AC" w:rsidRDefault="00781741" w:rsidP="004C00AC">
      <w:pPr>
        <w:pStyle w:val="NoSpacing"/>
        <w:rPr>
          <w:rFonts w:ascii="Calibri" w:hAnsi="Calibri"/>
          <w:sz w:val="22"/>
        </w:rPr>
      </w:pPr>
      <w:r w:rsidRPr="004C00AC">
        <w:rPr>
          <w:rFonts w:ascii="Calibri" w:hAnsi="Calibri"/>
          <w:sz w:val="22"/>
        </w:rPr>
        <w:t>Where appropriate, breaches of the law will be reported to the police.</w:t>
      </w:r>
    </w:p>
    <w:p w:rsidR="00FB450F" w:rsidRDefault="00FB450F" w:rsidP="00FB450F">
      <w:pPr>
        <w:rPr>
          <w:rFonts w:ascii="Calibri" w:hAnsi="Calibri"/>
        </w:rPr>
      </w:pPr>
    </w:p>
    <w:p w:rsidR="004C00AC" w:rsidRDefault="004C00AC" w:rsidP="00FB450F">
      <w:pPr>
        <w:rPr>
          <w:rFonts w:ascii="Calibri" w:hAnsi="Calibri"/>
        </w:rPr>
      </w:pPr>
    </w:p>
    <w:p w:rsidR="004C00AC" w:rsidRDefault="004C00AC" w:rsidP="00FB450F">
      <w:pPr>
        <w:rPr>
          <w:rFonts w:ascii="Calibri" w:hAnsi="Calibri"/>
        </w:rPr>
      </w:pPr>
    </w:p>
    <w:p w:rsidR="00E55E5C" w:rsidRDefault="00E55E5C" w:rsidP="00FB450F">
      <w:pPr>
        <w:rPr>
          <w:rFonts w:ascii="Calibri" w:hAnsi="Calibri"/>
        </w:rPr>
      </w:pPr>
    </w:p>
    <w:p w:rsidR="00E55E5C" w:rsidRDefault="00E55E5C" w:rsidP="00FB450F">
      <w:pPr>
        <w:rPr>
          <w:rFonts w:ascii="Calibri" w:hAnsi="Calibri"/>
        </w:rPr>
      </w:pPr>
    </w:p>
    <w:p w:rsidR="00E55E5C" w:rsidRDefault="00E55E5C" w:rsidP="00FB450F">
      <w:pPr>
        <w:rPr>
          <w:rFonts w:ascii="Calibri" w:hAnsi="Calibri"/>
        </w:rPr>
      </w:pPr>
    </w:p>
    <w:p w:rsidR="00E55E5C" w:rsidRDefault="00E55E5C" w:rsidP="00FB450F">
      <w:pPr>
        <w:rPr>
          <w:rFonts w:ascii="Calibri" w:hAnsi="Calibri"/>
        </w:rPr>
      </w:pPr>
    </w:p>
    <w:p w:rsidR="004C00AC" w:rsidRDefault="004C00AC" w:rsidP="00FB450F">
      <w:pPr>
        <w:rPr>
          <w:rFonts w:ascii="Calibri" w:hAnsi="Calibri"/>
        </w:rPr>
      </w:pPr>
    </w:p>
    <w:p w:rsidR="00040E8D" w:rsidRPr="006618AA" w:rsidRDefault="00040E8D" w:rsidP="00040E8D">
      <w:pPr>
        <w:pStyle w:val="Heading1"/>
        <w:rPr>
          <w:rFonts w:ascii="Calibri" w:hAnsi="Calibri"/>
          <w:b/>
          <w:sz w:val="28"/>
        </w:rPr>
      </w:pPr>
      <w:bookmarkStart w:id="47" w:name="_Toc414174280"/>
      <w:r w:rsidRPr="006618AA">
        <w:rPr>
          <w:rFonts w:ascii="Calibri" w:hAnsi="Calibri"/>
          <w:b/>
          <w:sz w:val="28"/>
        </w:rPr>
        <w:lastRenderedPageBreak/>
        <w:t>Social Media Policy</w:t>
      </w:r>
      <w:bookmarkEnd w:id="47"/>
    </w:p>
    <w:p w:rsidR="00040E8D" w:rsidRPr="007D1C81" w:rsidRDefault="00040E8D" w:rsidP="007D1C81">
      <w:pPr>
        <w:jc w:val="both"/>
        <w:rPr>
          <w:rFonts w:ascii="Calibri" w:hAnsi="Calibri"/>
          <w:sz w:val="22"/>
          <w:szCs w:val="22"/>
        </w:rPr>
      </w:pPr>
      <w:r w:rsidRPr="007D1C81">
        <w:rPr>
          <w:rFonts w:ascii="Calibri" w:hAnsi="Calibri"/>
          <w:sz w:val="22"/>
          <w:szCs w:val="22"/>
        </w:rPr>
        <w:t xml:space="preserve">Social media offers the opportunity for people to gather in online communities of shared interest and create, share or consume content. As a member based organisation, (Organisation name) recognises the benefits of social media as an important tool of engagement and enrichment for our </w:t>
      </w:r>
      <w:r w:rsidR="007A40F2">
        <w:rPr>
          <w:rFonts w:ascii="Calibri" w:hAnsi="Calibri"/>
          <w:sz w:val="22"/>
          <w:szCs w:val="22"/>
        </w:rPr>
        <w:t>stakeholders</w:t>
      </w:r>
      <w:r w:rsidRPr="007D1C81">
        <w:rPr>
          <w:rFonts w:ascii="Calibri" w:hAnsi="Calibri"/>
          <w:sz w:val="22"/>
          <w:szCs w:val="22"/>
        </w:rPr>
        <w:t xml:space="preserve">. It is important that the reputation of (Organisation name) and the sport generally is not tarnished by anyone using social media tools inappropriately, particularly in relation to any content that might reference the organisation.  </w:t>
      </w:r>
    </w:p>
    <w:p w:rsidR="00040E8D" w:rsidRPr="007D1C81" w:rsidRDefault="00040E8D" w:rsidP="007D1C81">
      <w:pPr>
        <w:jc w:val="both"/>
        <w:rPr>
          <w:rFonts w:ascii="Calibri" w:hAnsi="Calibri"/>
          <w:sz w:val="22"/>
          <w:szCs w:val="22"/>
        </w:rPr>
      </w:pPr>
      <w:r w:rsidRPr="007D1C81">
        <w:rPr>
          <w:rFonts w:ascii="Calibri" w:hAnsi="Calibri"/>
          <w:sz w:val="22"/>
          <w:szCs w:val="22"/>
        </w:rPr>
        <w:t xml:space="preserve">When someone clearly identifies their association with (Organisation name), and/or discusses their involvement in the organisation in this type of forum, they are expected to behave and express themselves appropriately and in the ways that are consistent with (Organisation Name) stated values and policies.  </w:t>
      </w:r>
    </w:p>
    <w:p w:rsidR="00040E8D" w:rsidRPr="007D1C81" w:rsidRDefault="00040E8D" w:rsidP="007D1C81">
      <w:pPr>
        <w:jc w:val="both"/>
        <w:rPr>
          <w:rFonts w:ascii="Calibri" w:hAnsi="Calibri"/>
          <w:sz w:val="22"/>
          <w:szCs w:val="22"/>
        </w:rPr>
      </w:pPr>
      <w:r w:rsidRPr="007D1C81">
        <w:rPr>
          <w:rFonts w:ascii="Calibri" w:hAnsi="Calibri"/>
          <w:sz w:val="22"/>
          <w:szCs w:val="22"/>
        </w:rPr>
        <w:t xml:space="preserve">This policy aims to provide some guiding principles to follow when using social media. This policy does not apply to the personal use of social media platforms by members or staff that makes no reference to (Organisation Name) or related issues.  </w:t>
      </w:r>
    </w:p>
    <w:p w:rsidR="00040E8D" w:rsidRPr="007D1C81" w:rsidRDefault="0086718A" w:rsidP="00040E8D">
      <w:pPr>
        <w:rPr>
          <w:rFonts w:ascii="Calibri" w:hAnsi="Calibri"/>
          <w:b/>
          <w:sz w:val="22"/>
          <w:szCs w:val="22"/>
        </w:rPr>
      </w:pPr>
      <w:r w:rsidRPr="007D1C81">
        <w:rPr>
          <w:rFonts w:ascii="Calibri" w:hAnsi="Calibri"/>
          <w:b/>
          <w:sz w:val="22"/>
          <w:szCs w:val="22"/>
        </w:rPr>
        <w:t>Scope</w:t>
      </w:r>
    </w:p>
    <w:p w:rsidR="00040E8D" w:rsidRPr="007D1C81" w:rsidRDefault="00040E8D" w:rsidP="007D1C81">
      <w:pPr>
        <w:jc w:val="both"/>
        <w:rPr>
          <w:rFonts w:ascii="Calibri" w:hAnsi="Calibri"/>
          <w:sz w:val="22"/>
          <w:szCs w:val="22"/>
        </w:rPr>
      </w:pPr>
      <w:r w:rsidRPr="007D1C81">
        <w:rPr>
          <w:rFonts w:ascii="Calibri" w:hAnsi="Calibri"/>
          <w:sz w:val="22"/>
          <w:szCs w:val="22"/>
        </w:rPr>
        <w:t>This policy applies to (Organisation Name) members, member clubs, officials, staff and any other formal representatives of the organisation.</w:t>
      </w:r>
    </w:p>
    <w:p w:rsidR="00040E8D" w:rsidRPr="007D1C81" w:rsidRDefault="00040E8D" w:rsidP="007D1C81">
      <w:pPr>
        <w:jc w:val="both"/>
        <w:rPr>
          <w:rFonts w:ascii="Calibri" w:hAnsi="Calibri"/>
          <w:sz w:val="22"/>
          <w:szCs w:val="22"/>
        </w:rPr>
      </w:pPr>
      <w:r w:rsidRPr="007D1C81">
        <w:rPr>
          <w:rFonts w:ascii="Calibri" w:hAnsi="Calibri"/>
          <w:sz w:val="22"/>
          <w:szCs w:val="22"/>
        </w:rPr>
        <w:t xml:space="preserve">This policy covers all forms of social media. Social media includes, but is not limited to, activities such as:  </w:t>
      </w:r>
    </w:p>
    <w:p w:rsidR="00040E8D" w:rsidRPr="007D1C81" w:rsidRDefault="00040E8D" w:rsidP="00AE1964">
      <w:pPr>
        <w:pStyle w:val="ListParagraph"/>
        <w:numPr>
          <w:ilvl w:val="0"/>
          <w:numId w:val="25"/>
        </w:numPr>
        <w:rPr>
          <w:rFonts w:ascii="Calibri" w:hAnsi="Calibri"/>
          <w:sz w:val="22"/>
          <w:szCs w:val="22"/>
        </w:rPr>
      </w:pPr>
      <w:r w:rsidRPr="007D1C81">
        <w:rPr>
          <w:rFonts w:ascii="Calibri" w:hAnsi="Calibri"/>
          <w:sz w:val="22"/>
          <w:szCs w:val="22"/>
        </w:rPr>
        <w:t>Maintaining a profile page on social or business networking sites (such as LinkedIn, Facebook</w:t>
      </w:r>
      <w:r w:rsidR="00932AD3">
        <w:rPr>
          <w:rFonts w:ascii="Calibri" w:hAnsi="Calibri"/>
          <w:sz w:val="22"/>
          <w:szCs w:val="22"/>
        </w:rPr>
        <w:t xml:space="preserve"> or </w:t>
      </w:r>
      <w:r w:rsidRPr="007D1C81">
        <w:rPr>
          <w:rFonts w:ascii="Calibri" w:hAnsi="Calibri"/>
          <w:sz w:val="22"/>
          <w:szCs w:val="22"/>
        </w:rPr>
        <w:t xml:space="preserve">Twitter); </w:t>
      </w:r>
    </w:p>
    <w:p w:rsidR="00040E8D" w:rsidRPr="007D1C81" w:rsidRDefault="00040E8D" w:rsidP="00AE1964">
      <w:pPr>
        <w:pStyle w:val="ListParagraph"/>
        <w:numPr>
          <w:ilvl w:val="0"/>
          <w:numId w:val="25"/>
        </w:numPr>
        <w:rPr>
          <w:rFonts w:ascii="Calibri" w:hAnsi="Calibri"/>
          <w:sz w:val="22"/>
          <w:szCs w:val="22"/>
        </w:rPr>
      </w:pPr>
      <w:r w:rsidRPr="007D1C81">
        <w:rPr>
          <w:rFonts w:ascii="Calibri" w:hAnsi="Calibri"/>
          <w:sz w:val="22"/>
          <w:szCs w:val="22"/>
        </w:rPr>
        <w:t xml:space="preserve">Content sharing including Flicker (photo sharing) and YouTube (Video Sharing); </w:t>
      </w:r>
    </w:p>
    <w:p w:rsidR="00040E8D" w:rsidRPr="007D1C81" w:rsidRDefault="00040E8D" w:rsidP="00AE1964">
      <w:pPr>
        <w:pStyle w:val="ListParagraph"/>
        <w:numPr>
          <w:ilvl w:val="0"/>
          <w:numId w:val="25"/>
        </w:numPr>
        <w:rPr>
          <w:rFonts w:ascii="Calibri" w:hAnsi="Calibri"/>
          <w:sz w:val="22"/>
          <w:szCs w:val="22"/>
        </w:rPr>
      </w:pPr>
      <w:r w:rsidRPr="007D1C81">
        <w:rPr>
          <w:rFonts w:ascii="Calibri" w:hAnsi="Calibri"/>
          <w:sz w:val="22"/>
          <w:szCs w:val="22"/>
        </w:rPr>
        <w:t>Commenting on blogs for personal or business reasons;</w:t>
      </w:r>
    </w:p>
    <w:p w:rsidR="00040E8D" w:rsidRPr="007D1C81" w:rsidRDefault="00040E8D" w:rsidP="00AE1964">
      <w:pPr>
        <w:pStyle w:val="ListParagraph"/>
        <w:numPr>
          <w:ilvl w:val="0"/>
          <w:numId w:val="25"/>
        </w:numPr>
        <w:rPr>
          <w:rFonts w:ascii="Calibri" w:hAnsi="Calibri"/>
          <w:sz w:val="22"/>
          <w:szCs w:val="22"/>
        </w:rPr>
      </w:pPr>
      <w:r w:rsidRPr="007D1C81">
        <w:rPr>
          <w:rFonts w:ascii="Calibri" w:hAnsi="Calibri"/>
          <w:sz w:val="22"/>
          <w:szCs w:val="22"/>
        </w:rPr>
        <w:t xml:space="preserve">Leaving product or service reviews on retailer sites or customer review sites; </w:t>
      </w:r>
    </w:p>
    <w:p w:rsidR="00040E8D" w:rsidRPr="007D1C81" w:rsidRDefault="00040E8D" w:rsidP="00AE1964">
      <w:pPr>
        <w:pStyle w:val="ListParagraph"/>
        <w:numPr>
          <w:ilvl w:val="0"/>
          <w:numId w:val="25"/>
        </w:numPr>
        <w:rPr>
          <w:rFonts w:ascii="Calibri" w:hAnsi="Calibri"/>
          <w:sz w:val="22"/>
          <w:szCs w:val="22"/>
        </w:rPr>
      </w:pPr>
      <w:r w:rsidRPr="007D1C81">
        <w:rPr>
          <w:rFonts w:ascii="Calibri" w:hAnsi="Calibri"/>
          <w:sz w:val="22"/>
          <w:szCs w:val="22"/>
        </w:rPr>
        <w:t xml:space="preserve">Taking part in online votes and polls; </w:t>
      </w:r>
    </w:p>
    <w:p w:rsidR="0086718A" w:rsidRPr="007D1C81" w:rsidRDefault="00040E8D" w:rsidP="00AE1964">
      <w:pPr>
        <w:pStyle w:val="ListParagraph"/>
        <w:numPr>
          <w:ilvl w:val="0"/>
          <w:numId w:val="25"/>
        </w:numPr>
        <w:rPr>
          <w:rFonts w:ascii="Calibri" w:hAnsi="Calibri"/>
          <w:sz w:val="22"/>
          <w:szCs w:val="22"/>
        </w:rPr>
      </w:pPr>
      <w:r w:rsidRPr="007D1C81">
        <w:rPr>
          <w:rFonts w:ascii="Calibri" w:hAnsi="Calibri"/>
          <w:sz w:val="22"/>
          <w:szCs w:val="22"/>
        </w:rPr>
        <w:t>Taking part in conversations on public and private web forums (message boards)</w:t>
      </w:r>
    </w:p>
    <w:p w:rsidR="00040E8D" w:rsidRPr="007D1C81" w:rsidRDefault="00040E8D" w:rsidP="007D1C81">
      <w:pPr>
        <w:jc w:val="both"/>
        <w:rPr>
          <w:rFonts w:ascii="Calibri" w:hAnsi="Calibri"/>
          <w:sz w:val="22"/>
          <w:szCs w:val="22"/>
        </w:rPr>
      </w:pPr>
      <w:r w:rsidRPr="007D1C81">
        <w:rPr>
          <w:rFonts w:ascii="Calibri" w:hAnsi="Calibri"/>
          <w:sz w:val="22"/>
          <w:szCs w:val="22"/>
        </w:rPr>
        <w:t xml:space="preserve">The intent of this policy is to include anything posted online where information is shared that might affect members, colleagues, sponsors or </w:t>
      </w:r>
      <w:r w:rsidR="0086718A" w:rsidRPr="007D1C81">
        <w:rPr>
          <w:rFonts w:ascii="Calibri" w:hAnsi="Calibri"/>
          <w:sz w:val="22"/>
          <w:szCs w:val="22"/>
        </w:rPr>
        <w:t xml:space="preserve">(Organisation Name) </w:t>
      </w:r>
      <w:r w:rsidRPr="007D1C81">
        <w:rPr>
          <w:rFonts w:ascii="Calibri" w:hAnsi="Calibri"/>
          <w:sz w:val="22"/>
          <w:szCs w:val="22"/>
        </w:rPr>
        <w:t xml:space="preserve">and the reputation of the sport in general. </w:t>
      </w:r>
    </w:p>
    <w:p w:rsidR="00040E8D" w:rsidRPr="007D1C81" w:rsidRDefault="0086718A" w:rsidP="007D1C81">
      <w:pPr>
        <w:jc w:val="both"/>
        <w:rPr>
          <w:rFonts w:ascii="Calibri" w:hAnsi="Calibri"/>
          <w:b/>
          <w:sz w:val="22"/>
          <w:szCs w:val="22"/>
        </w:rPr>
      </w:pPr>
      <w:r w:rsidRPr="007D1C81">
        <w:rPr>
          <w:rFonts w:ascii="Calibri" w:hAnsi="Calibri"/>
          <w:b/>
          <w:sz w:val="22"/>
          <w:szCs w:val="22"/>
        </w:rPr>
        <w:t>Guidelines</w:t>
      </w:r>
      <w:r w:rsidR="00040E8D" w:rsidRPr="007D1C81">
        <w:rPr>
          <w:rFonts w:ascii="Calibri" w:hAnsi="Calibri"/>
          <w:b/>
          <w:sz w:val="22"/>
          <w:szCs w:val="22"/>
        </w:rPr>
        <w:t xml:space="preserve">  </w:t>
      </w:r>
    </w:p>
    <w:p w:rsidR="0086718A" w:rsidRPr="007D1C81" w:rsidRDefault="00040E8D" w:rsidP="007D1C81">
      <w:pPr>
        <w:jc w:val="both"/>
        <w:rPr>
          <w:rFonts w:ascii="Calibri" w:hAnsi="Calibri"/>
          <w:sz w:val="22"/>
          <w:szCs w:val="22"/>
        </w:rPr>
      </w:pPr>
      <w:r w:rsidRPr="007D1C81">
        <w:rPr>
          <w:rFonts w:ascii="Calibri" w:hAnsi="Calibri"/>
          <w:sz w:val="22"/>
          <w:szCs w:val="22"/>
        </w:rPr>
        <w:t xml:space="preserve">For </w:t>
      </w:r>
      <w:r w:rsidR="0086718A" w:rsidRPr="007D1C81">
        <w:rPr>
          <w:rFonts w:ascii="Calibri" w:hAnsi="Calibri"/>
          <w:sz w:val="22"/>
          <w:szCs w:val="22"/>
        </w:rPr>
        <w:t xml:space="preserve">(Organisation name) </w:t>
      </w:r>
      <w:r w:rsidRPr="007D1C81">
        <w:rPr>
          <w:rFonts w:ascii="Calibri" w:hAnsi="Calibri"/>
          <w:sz w:val="22"/>
          <w:szCs w:val="22"/>
        </w:rPr>
        <w:t>members</w:t>
      </w:r>
      <w:r w:rsidR="0086718A" w:rsidRPr="007D1C81">
        <w:rPr>
          <w:rFonts w:ascii="Calibri" w:hAnsi="Calibri"/>
          <w:sz w:val="22"/>
          <w:szCs w:val="22"/>
        </w:rPr>
        <w:t>, officers</w:t>
      </w:r>
      <w:r w:rsidRPr="007D1C81">
        <w:rPr>
          <w:rFonts w:ascii="Calibri" w:hAnsi="Calibri"/>
          <w:sz w:val="22"/>
          <w:szCs w:val="22"/>
        </w:rPr>
        <w:t xml:space="preserve"> and staff using social media, such use:</w:t>
      </w:r>
    </w:p>
    <w:p w:rsidR="0086718A" w:rsidRPr="004C00AC" w:rsidRDefault="00040E8D" w:rsidP="00AE1964">
      <w:pPr>
        <w:pStyle w:val="ListParagraph"/>
        <w:numPr>
          <w:ilvl w:val="0"/>
          <w:numId w:val="33"/>
        </w:numPr>
        <w:rPr>
          <w:rFonts w:ascii="Calibri" w:hAnsi="Calibri"/>
          <w:sz w:val="22"/>
          <w:szCs w:val="22"/>
        </w:rPr>
      </w:pPr>
      <w:r w:rsidRPr="004C00AC">
        <w:rPr>
          <w:rFonts w:ascii="Calibri" w:hAnsi="Calibri"/>
          <w:sz w:val="22"/>
          <w:szCs w:val="22"/>
        </w:rPr>
        <w:t>Must not contain, or link to, libellous, defamatory or harassing content;</w:t>
      </w:r>
    </w:p>
    <w:p w:rsidR="0086718A" w:rsidRPr="004C00AC" w:rsidRDefault="00040E8D" w:rsidP="00AE1964">
      <w:pPr>
        <w:pStyle w:val="ListParagraph"/>
        <w:numPr>
          <w:ilvl w:val="0"/>
          <w:numId w:val="33"/>
        </w:numPr>
        <w:rPr>
          <w:rFonts w:ascii="Calibri" w:hAnsi="Calibri"/>
          <w:sz w:val="22"/>
          <w:szCs w:val="22"/>
        </w:rPr>
      </w:pPr>
      <w:r w:rsidRPr="004C00AC">
        <w:rPr>
          <w:rFonts w:ascii="Calibri" w:hAnsi="Calibri"/>
          <w:sz w:val="22"/>
          <w:szCs w:val="22"/>
        </w:rPr>
        <w:t xml:space="preserve">Must not comment on, or publish information that is confidential in anyway </w:t>
      </w:r>
    </w:p>
    <w:p w:rsidR="00040E8D" w:rsidRPr="004C00AC" w:rsidRDefault="00040E8D" w:rsidP="00AE1964">
      <w:pPr>
        <w:pStyle w:val="ListParagraph"/>
        <w:numPr>
          <w:ilvl w:val="0"/>
          <w:numId w:val="33"/>
        </w:numPr>
        <w:rPr>
          <w:rFonts w:ascii="Calibri" w:hAnsi="Calibri"/>
          <w:sz w:val="22"/>
          <w:szCs w:val="22"/>
        </w:rPr>
      </w:pPr>
      <w:r w:rsidRPr="004C00AC">
        <w:rPr>
          <w:rFonts w:ascii="Calibri" w:hAnsi="Calibri"/>
          <w:sz w:val="22"/>
          <w:szCs w:val="22"/>
        </w:rPr>
        <w:t xml:space="preserve">Must not bring the organisation or the sport into disrepute.  </w:t>
      </w:r>
    </w:p>
    <w:p w:rsidR="00040E8D" w:rsidRPr="004C00AC" w:rsidRDefault="00040E8D" w:rsidP="00AE1964">
      <w:pPr>
        <w:pStyle w:val="ListParagraph"/>
        <w:numPr>
          <w:ilvl w:val="0"/>
          <w:numId w:val="33"/>
        </w:numPr>
        <w:rPr>
          <w:rFonts w:ascii="Calibri" w:hAnsi="Calibri"/>
          <w:sz w:val="22"/>
          <w:szCs w:val="22"/>
        </w:rPr>
      </w:pPr>
      <w:r w:rsidRPr="004C00AC">
        <w:rPr>
          <w:rFonts w:ascii="Calibri" w:hAnsi="Calibri"/>
          <w:sz w:val="22"/>
          <w:szCs w:val="22"/>
        </w:rPr>
        <w:t xml:space="preserve">Under no circumstance should offensive comments be made about the sports members, volunteers or staff online.  </w:t>
      </w:r>
    </w:p>
    <w:p w:rsidR="0086718A" w:rsidRPr="007D1C81" w:rsidRDefault="0086718A" w:rsidP="007D1C81">
      <w:pPr>
        <w:jc w:val="both"/>
        <w:rPr>
          <w:rFonts w:ascii="Calibri" w:hAnsi="Calibri"/>
          <w:sz w:val="22"/>
          <w:szCs w:val="22"/>
        </w:rPr>
      </w:pPr>
    </w:p>
    <w:p w:rsidR="00E55E5C" w:rsidRDefault="00E55E5C" w:rsidP="007D1C81">
      <w:pPr>
        <w:jc w:val="both"/>
        <w:rPr>
          <w:rFonts w:ascii="Calibri" w:hAnsi="Calibri"/>
          <w:b/>
          <w:sz w:val="22"/>
          <w:szCs w:val="22"/>
        </w:rPr>
      </w:pPr>
    </w:p>
    <w:p w:rsidR="00040E8D" w:rsidRPr="007D1C81" w:rsidRDefault="00040E8D" w:rsidP="007D1C81">
      <w:pPr>
        <w:jc w:val="both"/>
        <w:rPr>
          <w:rFonts w:ascii="Calibri" w:hAnsi="Calibri"/>
          <w:b/>
          <w:sz w:val="22"/>
          <w:szCs w:val="22"/>
        </w:rPr>
      </w:pPr>
      <w:r w:rsidRPr="007D1C81">
        <w:rPr>
          <w:rFonts w:ascii="Calibri" w:hAnsi="Calibri"/>
          <w:b/>
          <w:sz w:val="22"/>
          <w:szCs w:val="22"/>
        </w:rPr>
        <w:lastRenderedPageBreak/>
        <w:t xml:space="preserve">Breach of Policy  </w:t>
      </w:r>
    </w:p>
    <w:p w:rsidR="0086718A" w:rsidRPr="007D1C81" w:rsidRDefault="0086718A" w:rsidP="007D1C81">
      <w:pPr>
        <w:jc w:val="both"/>
        <w:rPr>
          <w:rFonts w:ascii="Calibri" w:hAnsi="Calibri"/>
          <w:sz w:val="22"/>
          <w:szCs w:val="22"/>
        </w:rPr>
      </w:pPr>
      <w:r w:rsidRPr="007D1C81">
        <w:rPr>
          <w:rFonts w:ascii="Calibri" w:hAnsi="Calibri"/>
          <w:sz w:val="22"/>
          <w:szCs w:val="22"/>
        </w:rPr>
        <w:t xml:space="preserve">If detected or reported </w:t>
      </w:r>
      <w:r w:rsidR="00040E8D" w:rsidRPr="007D1C81">
        <w:rPr>
          <w:rFonts w:ascii="Calibri" w:hAnsi="Calibri"/>
          <w:sz w:val="22"/>
          <w:szCs w:val="22"/>
        </w:rPr>
        <w:t>a breach of this policy may result in disciplinary action</w:t>
      </w:r>
      <w:r w:rsidRPr="007D1C81">
        <w:rPr>
          <w:rFonts w:ascii="Calibri" w:hAnsi="Calibri"/>
          <w:sz w:val="22"/>
          <w:szCs w:val="22"/>
        </w:rPr>
        <w:t xml:space="preserve"> being taken.</w:t>
      </w:r>
      <w:r w:rsidR="00040E8D" w:rsidRPr="007D1C81">
        <w:rPr>
          <w:rFonts w:ascii="Calibri" w:hAnsi="Calibri"/>
          <w:sz w:val="22"/>
          <w:szCs w:val="22"/>
        </w:rPr>
        <w:t xml:space="preserve"> </w:t>
      </w:r>
    </w:p>
    <w:p w:rsidR="00040E8D" w:rsidRDefault="00040E8D" w:rsidP="007D1C81">
      <w:pPr>
        <w:jc w:val="both"/>
        <w:rPr>
          <w:rFonts w:ascii="Calibri" w:hAnsi="Calibri"/>
          <w:sz w:val="22"/>
          <w:szCs w:val="22"/>
        </w:rPr>
      </w:pPr>
      <w:r w:rsidRPr="007D1C81">
        <w:rPr>
          <w:rFonts w:ascii="Calibri" w:hAnsi="Calibri"/>
          <w:sz w:val="22"/>
          <w:szCs w:val="22"/>
        </w:rPr>
        <w:t xml:space="preserve">A breach of this policy may also amount to breaches of other </w:t>
      </w:r>
      <w:r w:rsidR="0086718A" w:rsidRPr="007D1C81">
        <w:rPr>
          <w:rFonts w:ascii="Calibri" w:hAnsi="Calibri"/>
          <w:sz w:val="22"/>
          <w:szCs w:val="22"/>
        </w:rPr>
        <w:t>(Organisation Name)</w:t>
      </w:r>
      <w:r w:rsidRPr="007D1C81">
        <w:rPr>
          <w:rFonts w:ascii="Calibri" w:hAnsi="Calibri"/>
          <w:sz w:val="22"/>
          <w:szCs w:val="22"/>
        </w:rPr>
        <w:t xml:space="preserve"> policies. This may involve a verbal or written warning or in serious cases, termination of employment or engagement with </w:t>
      </w:r>
      <w:r w:rsidR="007D1C81" w:rsidRPr="007D1C81">
        <w:rPr>
          <w:rFonts w:ascii="Calibri" w:hAnsi="Calibri"/>
          <w:sz w:val="22"/>
          <w:szCs w:val="22"/>
        </w:rPr>
        <w:t>(Organisation Name)</w:t>
      </w:r>
      <w:r w:rsidRPr="007D1C81">
        <w:rPr>
          <w:rFonts w:ascii="Calibri" w:hAnsi="Calibri"/>
          <w:sz w:val="22"/>
          <w:szCs w:val="22"/>
        </w:rPr>
        <w:t xml:space="preserve"> includ</w:t>
      </w:r>
      <w:r w:rsidR="007D1C81">
        <w:rPr>
          <w:rFonts w:ascii="Calibri" w:hAnsi="Calibri"/>
          <w:sz w:val="22"/>
          <w:szCs w:val="22"/>
        </w:rPr>
        <w:t>ing suspension of membership.</w:t>
      </w:r>
    </w:p>
    <w:p w:rsidR="00EE3135" w:rsidRDefault="00EE3135" w:rsidP="007D1C81">
      <w:pPr>
        <w:jc w:val="both"/>
        <w:rPr>
          <w:rFonts w:ascii="Calibri" w:hAnsi="Calibri"/>
          <w:sz w:val="22"/>
          <w:szCs w:val="22"/>
        </w:rPr>
      </w:pPr>
    </w:p>
    <w:p w:rsidR="00EE3135" w:rsidRPr="007D1C81" w:rsidRDefault="00EE3135" w:rsidP="007D1C81">
      <w:pPr>
        <w:jc w:val="both"/>
        <w:rPr>
          <w:rFonts w:ascii="Calibri" w:hAnsi="Calibri"/>
          <w:sz w:val="22"/>
          <w:szCs w:val="22"/>
        </w:rPr>
      </w:pPr>
    </w:p>
    <w:p w:rsidR="00040E8D" w:rsidRDefault="00040E8D" w:rsidP="00FB450F">
      <w:pPr>
        <w:rPr>
          <w:rFonts w:ascii="Calibri" w:hAnsi="Calibri"/>
        </w:rPr>
      </w:pPr>
    </w:p>
    <w:p w:rsidR="00040E8D" w:rsidRDefault="00040E8D" w:rsidP="00FB450F">
      <w:pPr>
        <w:rPr>
          <w:rFonts w:ascii="Calibri" w:hAnsi="Calibri"/>
        </w:rPr>
      </w:pPr>
    </w:p>
    <w:p w:rsidR="004C00AC" w:rsidRDefault="004C00AC" w:rsidP="00FB450F">
      <w:pPr>
        <w:rPr>
          <w:rFonts w:ascii="Calibri" w:hAnsi="Calibri"/>
        </w:rPr>
      </w:pPr>
    </w:p>
    <w:p w:rsidR="004C00AC" w:rsidRDefault="004C00AC" w:rsidP="00FB450F">
      <w:pPr>
        <w:rPr>
          <w:rFonts w:ascii="Calibri" w:hAnsi="Calibri"/>
        </w:rPr>
      </w:pPr>
    </w:p>
    <w:p w:rsidR="004C00AC" w:rsidRDefault="004C00AC" w:rsidP="00FB450F">
      <w:pPr>
        <w:rPr>
          <w:rFonts w:ascii="Calibri" w:hAnsi="Calibri"/>
        </w:rPr>
      </w:pPr>
    </w:p>
    <w:p w:rsidR="004C00AC" w:rsidRDefault="004C00AC" w:rsidP="00FB450F">
      <w:pPr>
        <w:rPr>
          <w:rFonts w:ascii="Calibri" w:hAnsi="Calibri"/>
        </w:rPr>
      </w:pPr>
    </w:p>
    <w:p w:rsidR="004C00AC" w:rsidRDefault="004C00AC" w:rsidP="00FB450F">
      <w:pPr>
        <w:rPr>
          <w:rFonts w:ascii="Calibri" w:hAnsi="Calibri"/>
        </w:rPr>
      </w:pPr>
    </w:p>
    <w:p w:rsidR="004C00AC" w:rsidRDefault="004C00AC" w:rsidP="00FB450F">
      <w:pPr>
        <w:rPr>
          <w:rFonts w:ascii="Calibri" w:hAnsi="Calibri"/>
        </w:rPr>
      </w:pPr>
    </w:p>
    <w:p w:rsidR="004C00AC" w:rsidRDefault="004C00AC" w:rsidP="00FB450F">
      <w:pPr>
        <w:rPr>
          <w:rFonts w:ascii="Calibri" w:hAnsi="Calibri"/>
        </w:rPr>
      </w:pPr>
    </w:p>
    <w:p w:rsidR="004C00AC" w:rsidRDefault="004C00AC" w:rsidP="00FB450F">
      <w:pPr>
        <w:rPr>
          <w:rFonts w:ascii="Calibri" w:hAnsi="Calibri"/>
        </w:rPr>
      </w:pPr>
    </w:p>
    <w:p w:rsidR="004C00AC" w:rsidRDefault="004C00AC" w:rsidP="00FB450F">
      <w:pPr>
        <w:rPr>
          <w:rFonts w:ascii="Calibri" w:hAnsi="Calibri"/>
        </w:rPr>
      </w:pPr>
    </w:p>
    <w:p w:rsidR="004C00AC" w:rsidRDefault="004C00AC" w:rsidP="00FB450F">
      <w:pPr>
        <w:rPr>
          <w:rFonts w:ascii="Calibri" w:hAnsi="Calibri"/>
        </w:rPr>
      </w:pPr>
    </w:p>
    <w:p w:rsidR="004C00AC" w:rsidRDefault="004C00AC" w:rsidP="00FB450F">
      <w:pPr>
        <w:rPr>
          <w:rFonts w:ascii="Calibri" w:hAnsi="Calibri"/>
        </w:rPr>
      </w:pPr>
    </w:p>
    <w:p w:rsidR="004C00AC" w:rsidRDefault="004C00AC" w:rsidP="00FB450F">
      <w:pPr>
        <w:rPr>
          <w:rFonts w:ascii="Calibri" w:hAnsi="Calibri"/>
        </w:rPr>
      </w:pPr>
    </w:p>
    <w:p w:rsidR="004C00AC" w:rsidRDefault="004C00AC" w:rsidP="00FB450F">
      <w:pPr>
        <w:rPr>
          <w:rFonts w:ascii="Calibri" w:hAnsi="Calibri"/>
        </w:rPr>
      </w:pPr>
    </w:p>
    <w:p w:rsidR="004C00AC" w:rsidRDefault="004C00AC" w:rsidP="00FB450F">
      <w:pPr>
        <w:rPr>
          <w:rFonts w:ascii="Calibri" w:hAnsi="Calibri"/>
        </w:rPr>
      </w:pPr>
    </w:p>
    <w:p w:rsidR="004C00AC" w:rsidRDefault="004C00AC" w:rsidP="00FB450F">
      <w:pPr>
        <w:rPr>
          <w:rFonts w:ascii="Calibri" w:hAnsi="Calibri"/>
        </w:rPr>
      </w:pPr>
    </w:p>
    <w:p w:rsidR="004C00AC" w:rsidRDefault="004C00AC" w:rsidP="00FB450F">
      <w:pPr>
        <w:rPr>
          <w:rFonts w:ascii="Calibri" w:hAnsi="Calibri"/>
        </w:rPr>
      </w:pPr>
    </w:p>
    <w:p w:rsidR="004C00AC" w:rsidRDefault="004C00AC" w:rsidP="00FB450F">
      <w:pPr>
        <w:rPr>
          <w:rFonts w:ascii="Calibri" w:hAnsi="Calibri"/>
        </w:rPr>
      </w:pPr>
    </w:p>
    <w:p w:rsidR="004C00AC" w:rsidRDefault="004C00AC" w:rsidP="00FB450F">
      <w:pPr>
        <w:rPr>
          <w:rFonts w:ascii="Calibri" w:hAnsi="Calibri"/>
        </w:rPr>
      </w:pPr>
    </w:p>
    <w:p w:rsidR="004C00AC" w:rsidRDefault="004C00AC" w:rsidP="00FB450F">
      <w:pPr>
        <w:rPr>
          <w:rFonts w:ascii="Calibri" w:hAnsi="Calibri"/>
        </w:rPr>
      </w:pPr>
    </w:p>
    <w:p w:rsidR="004C00AC" w:rsidRDefault="004C00AC" w:rsidP="00FB450F">
      <w:pPr>
        <w:rPr>
          <w:rFonts w:ascii="Calibri" w:hAnsi="Calibri"/>
        </w:rPr>
      </w:pPr>
    </w:p>
    <w:p w:rsidR="00FB450F" w:rsidRPr="006618AA" w:rsidRDefault="00FB450F" w:rsidP="00FB450F">
      <w:pPr>
        <w:pStyle w:val="Heading1"/>
        <w:rPr>
          <w:rFonts w:ascii="Calibri" w:hAnsi="Calibri"/>
          <w:b/>
          <w:sz w:val="28"/>
        </w:rPr>
      </w:pPr>
      <w:bookmarkStart w:id="48" w:name="_Toc414174281"/>
      <w:r w:rsidRPr="006618AA">
        <w:rPr>
          <w:rFonts w:ascii="Calibri" w:hAnsi="Calibri"/>
          <w:b/>
          <w:sz w:val="28"/>
        </w:rPr>
        <w:lastRenderedPageBreak/>
        <w:t>Managing Performance</w:t>
      </w:r>
      <w:bookmarkEnd w:id="48"/>
    </w:p>
    <w:p w:rsidR="00781741" w:rsidRPr="004C00AC" w:rsidRDefault="00781741" w:rsidP="00781741">
      <w:pPr>
        <w:pStyle w:val="Heading2"/>
        <w:rPr>
          <w:rFonts w:ascii="Calibri" w:hAnsi="Calibri"/>
          <w:sz w:val="24"/>
        </w:rPr>
      </w:pPr>
      <w:bookmarkStart w:id="49" w:name="_Toc281246930"/>
      <w:bookmarkStart w:id="50" w:name="_Toc414174282"/>
      <w:r w:rsidRPr="004C00AC">
        <w:rPr>
          <w:rFonts w:ascii="Calibri" w:hAnsi="Calibri"/>
          <w:sz w:val="24"/>
        </w:rPr>
        <w:t>Appraisal Policy</w:t>
      </w:r>
      <w:bookmarkEnd w:id="49"/>
      <w:bookmarkEnd w:id="50"/>
    </w:p>
    <w:p w:rsidR="00781741" w:rsidRPr="004C00AC" w:rsidRDefault="00781741" w:rsidP="004C00AC">
      <w:pPr>
        <w:pStyle w:val="NoSpacing"/>
        <w:jc w:val="both"/>
        <w:rPr>
          <w:rFonts w:ascii="Calibri" w:hAnsi="Calibri"/>
          <w:sz w:val="22"/>
        </w:rPr>
      </w:pPr>
      <w:r w:rsidRPr="004C00AC">
        <w:rPr>
          <w:rFonts w:ascii="Calibri" w:hAnsi="Calibri"/>
          <w:sz w:val="22"/>
        </w:rPr>
        <w:t xml:space="preserve">&lt;Organisation&gt; </w:t>
      </w:r>
      <w:r w:rsidR="00FB450F" w:rsidRPr="004C00AC">
        <w:rPr>
          <w:rFonts w:ascii="Calibri" w:hAnsi="Calibri"/>
          <w:sz w:val="22"/>
        </w:rPr>
        <w:t>is</w:t>
      </w:r>
      <w:r w:rsidRPr="004C00AC">
        <w:rPr>
          <w:rFonts w:ascii="Calibri" w:hAnsi="Calibri"/>
          <w:sz w:val="22"/>
        </w:rPr>
        <w:t xml:space="preserve"> committed to supporting every employee to reach their potential and achieve their personal goals, which in turn will assist the organisation to achieve its objectives.</w:t>
      </w:r>
    </w:p>
    <w:p w:rsidR="00781741" w:rsidRDefault="00781741" w:rsidP="004C00AC">
      <w:pPr>
        <w:pStyle w:val="NoSpacing"/>
        <w:jc w:val="both"/>
        <w:rPr>
          <w:rFonts w:ascii="Calibri" w:hAnsi="Calibri"/>
          <w:sz w:val="22"/>
        </w:rPr>
      </w:pPr>
      <w:r w:rsidRPr="004C00AC">
        <w:rPr>
          <w:rFonts w:ascii="Calibri" w:hAnsi="Calibri"/>
          <w:sz w:val="22"/>
        </w:rPr>
        <w:t>The performance appraisal policy supports the performance appraisal scheme. The scheme is a formal process centred on an annual meeting of each employee and their line manager to discuss his/her work. The purpose of the meeting is to review the previous year’s achievements and to set objectives for the following year. These should align individual employees’ goals and objectives with organisational goals and objectives.</w:t>
      </w:r>
    </w:p>
    <w:p w:rsidR="004C00AC" w:rsidRDefault="004C00AC" w:rsidP="004C00AC">
      <w:pPr>
        <w:pStyle w:val="NoSpacing"/>
        <w:jc w:val="both"/>
        <w:rPr>
          <w:rFonts w:ascii="Calibri" w:hAnsi="Calibri"/>
          <w:sz w:val="22"/>
        </w:rPr>
      </w:pPr>
    </w:p>
    <w:p w:rsidR="004C00AC" w:rsidRPr="0082650B" w:rsidRDefault="004C00AC" w:rsidP="0082650B">
      <w:pPr>
        <w:pStyle w:val="NoSpacing"/>
        <w:rPr>
          <w:rFonts w:ascii="Calibri" w:hAnsi="Calibri"/>
          <w:b/>
          <w:sz w:val="22"/>
        </w:rPr>
      </w:pPr>
      <w:r w:rsidRPr="0082650B">
        <w:rPr>
          <w:rFonts w:ascii="Calibri" w:hAnsi="Calibri"/>
          <w:b/>
          <w:sz w:val="22"/>
        </w:rPr>
        <w:t>Appraisal Process Guidelines</w:t>
      </w:r>
    </w:p>
    <w:p w:rsidR="00781741" w:rsidRPr="004C00AC" w:rsidRDefault="00781741" w:rsidP="00AE1964">
      <w:pPr>
        <w:pStyle w:val="NoSpacing"/>
        <w:numPr>
          <w:ilvl w:val="0"/>
          <w:numId w:val="34"/>
        </w:numPr>
        <w:jc w:val="both"/>
        <w:rPr>
          <w:rFonts w:ascii="Calibri" w:hAnsi="Calibri"/>
          <w:sz w:val="22"/>
        </w:rPr>
      </w:pPr>
      <w:r w:rsidRPr="004C00AC">
        <w:rPr>
          <w:rFonts w:ascii="Calibri" w:hAnsi="Calibri"/>
          <w:sz w:val="22"/>
        </w:rPr>
        <w:t>The appraisal process aims to improve the effectiveness of the organisation by contributing to achieving a well motivated and competent workforce.</w:t>
      </w:r>
    </w:p>
    <w:p w:rsidR="00781741" w:rsidRPr="004C00AC" w:rsidRDefault="00781741" w:rsidP="00AE1964">
      <w:pPr>
        <w:pStyle w:val="NoSpacing"/>
        <w:numPr>
          <w:ilvl w:val="0"/>
          <w:numId w:val="34"/>
        </w:numPr>
        <w:jc w:val="both"/>
        <w:rPr>
          <w:rFonts w:ascii="Calibri" w:hAnsi="Calibri"/>
          <w:sz w:val="22"/>
        </w:rPr>
      </w:pPr>
      <w:r w:rsidRPr="004C00AC">
        <w:rPr>
          <w:rFonts w:ascii="Calibri" w:hAnsi="Calibri"/>
          <w:sz w:val="22"/>
        </w:rPr>
        <w:t>Appraisal is an ongoing process with an annual formal meeting to review progress.</w:t>
      </w:r>
    </w:p>
    <w:p w:rsidR="00781741" w:rsidRPr="004C00AC" w:rsidRDefault="00781741" w:rsidP="00AE1964">
      <w:pPr>
        <w:pStyle w:val="NoSpacing"/>
        <w:numPr>
          <w:ilvl w:val="0"/>
          <w:numId w:val="34"/>
        </w:numPr>
        <w:jc w:val="both"/>
        <w:rPr>
          <w:rFonts w:ascii="Calibri" w:hAnsi="Calibri"/>
          <w:sz w:val="22"/>
        </w:rPr>
      </w:pPr>
      <w:r w:rsidRPr="004C00AC">
        <w:rPr>
          <w:rFonts w:ascii="Calibri" w:hAnsi="Calibri"/>
          <w:sz w:val="22"/>
        </w:rPr>
        <w:t>The appraisal discussion is a two way communication exercise to ensure that both the needs of the individual, and of the organisation are being met, and will be met in the next year.</w:t>
      </w:r>
    </w:p>
    <w:p w:rsidR="00781741" w:rsidRPr="004C00AC" w:rsidRDefault="00781741" w:rsidP="00AE1964">
      <w:pPr>
        <w:pStyle w:val="NoSpacing"/>
        <w:numPr>
          <w:ilvl w:val="0"/>
          <w:numId w:val="34"/>
        </w:numPr>
        <w:jc w:val="both"/>
        <w:rPr>
          <w:rFonts w:ascii="Calibri" w:hAnsi="Calibri"/>
          <w:sz w:val="22"/>
        </w:rPr>
      </w:pPr>
      <w:r w:rsidRPr="004C00AC">
        <w:rPr>
          <w:rFonts w:ascii="Calibri" w:hAnsi="Calibri"/>
          <w:sz w:val="22"/>
        </w:rPr>
        <w:t>The appraisal discussion will review the previous year’s achievement, and will set an agreed Personal Development Plan for the coming year for each member of staff.</w:t>
      </w:r>
    </w:p>
    <w:p w:rsidR="00781741" w:rsidRPr="004C00AC" w:rsidRDefault="00781741" w:rsidP="00AE1964">
      <w:pPr>
        <w:pStyle w:val="NoSpacing"/>
        <w:numPr>
          <w:ilvl w:val="0"/>
          <w:numId w:val="34"/>
        </w:numPr>
        <w:jc w:val="both"/>
        <w:rPr>
          <w:rFonts w:ascii="Calibri" w:hAnsi="Calibri"/>
          <w:sz w:val="22"/>
        </w:rPr>
      </w:pPr>
      <w:r w:rsidRPr="004C00AC">
        <w:rPr>
          <w:rFonts w:ascii="Calibri" w:hAnsi="Calibri"/>
          <w:sz w:val="22"/>
        </w:rPr>
        <w:t xml:space="preserve">All directly employed employees who have completed their probationary period are required to participate in the appraisal process. </w:t>
      </w:r>
    </w:p>
    <w:p w:rsidR="0082650B" w:rsidRDefault="00781741" w:rsidP="00AE1964">
      <w:pPr>
        <w:pStyle w:val="NoSpacing"/>
        <w:numPr>
          <w:ilvl w:val="0"/>
          <w:numId w:val="34"/>
        </w:numPr>
        <w:jc w:val="both"/>
        <w:rPr>
          <w:rFonts w:ascii="Calibri" w:hAnsi="Calibri"/>
          <w:sz w:val="22"/>
        </w:rPr>
      </w:pPr>
      <w:r w:rsidRPr="0082650B">
        <w:rPr>
          <w:rFonts w:ascii="Calibri" w:hAnsi="Calibri"/>
          <w:sz w:val="22"/>
        </w:rPr>
        <w:t xml:space="preserve">The appraisal process will be used to identify the individual’s development needs </w:t>
      </w:r>
    </w:p>
    <w:p w:rsidR="00781741" w:rsidRPr="0082650B" w:rsidRDefault="00781741" w:rsidP="00AE1964">
      <w:pPr>
        <w:pStyle w:val="NoSpacing"/>
        <w:numPr>
          <w:ilvl w:val="0"/>
          <w:numId w:val="34"/>
        </w:numPr>
        <w:jc w:val="both"/>
        <w:rPr>
          <w:rFonts w:ascii="Calibri" w:hAnsi="Calibri"/>
          <w:sz w:val="22"/>
        </w:rPr>
      </w:pPr>
      <w:r w:rsidRPr="0082650B">
        <w:rPr>
          <w:rFonts w:ascii="Calibri" w:hAnsi="Calibri"/>
          <w:sz w:val="22"/>
        </w:rPr>
        <w:t>All staff will receive appraisal training as an appraisee, and where appropriate as an appraiser.</w:t>
      </w:r>
    </w:p>
    <w:p w:rsidR="00781741" w:rsidRPr="004C00AC" w:rsidRDefault="00781741" w:rsidP="00AE1964">
      <w:pPr>
        <w:pStyle w:val="NoSpacing"/>
        <w:numPr>
          <w:ilvl w:val="0"/>
          <w:numId w:val="34"/>
        </w:numPr>
        <w:jc w:val="both"/>
        <w:rPr>
          <w:rFonts w:ascii="Calibri" w:hAnsi="Calibri"/>
          <w:sz w:val="22"/>
        </w:rPr>
      </w:pPr>
      <w:r w:rsidRPr="004C00AC">
        <w:rPr>
          <w:rFonts w:ascii="Calibri" w:hAnsi="Calibri"/>
          <w:sz w:val="22"/>
        </w:rPr>
        <w:t>The appraisal process will provide management with valuable data to assist succession planning.</w:t>
      </w:r>
    </w:p>
    <w:p w:rsidR="00781741" w:rsidRDefault="00781741" w:rsidP="00AE1964">
      <w:pPr>
        <w:pStyle w:val="NoSpacing"/>
        <w:numPr>
          <w:ilvl w:val="0"/>
          <w:numId w:val="34"/>
        </w:numPr>
        <w:jc w:val="both"/>
        <w:rPr>
          <w:rFonts w:ascii="Calibri" w:hAnsi="Calibri"/>
          <w:sz w:val="22"/>
        </w:rPr>
      </w:pPr>
      <w:r w:rsidRPr="004C00AC">
        <w:rPr>
          <w:rFonts w:ascii="Calibri" w:hAnsi="Calibri"/>
          <w:sz w:val="22"/>
        </w:rPr>
        <w:t>The appraisal process will be a fair and equitable process.</w:t>
      </w:r>
    </w:p>
    <w:p w:rsidR="0082650B" w:rsidRPr="004C00AC" w:rsidRDefault="0082650B" w:rsidP="0082650B">
      <w:pPr>
        <w:pStyle w:val="NoSpacing"/>
        <w:jc w:val="both"/>
        <w:rPr>
          <w:rFonts w:ascii="Calibri" w:hAnsi="Calibri"/>
          <w:sz w:val="22"/>
        </w:rPr>
      </w:pPr>
    </w:p>
    <w:p w:rsidR="00781741" w:rsidRPr="0082650B" w:rsidRDefault="00781741" w:rsidP="0082650B">
      <w:pPr>
        <w:rPr>
          <w:rFonts w:ascii="Calibri" w:hAnsi="Calibri"/>
          <w:b/>
          <w:sz w:val="22"/>
        </w:rPr>
      </w:pPr>
      <w:bookmarkStart w:id="51" w:name="_Toc281246932"/>
      <w:r w:rsidRPr="0082650B">
        <w:rPr>
          <w:rFonts w:ascii="Calibri" w:hAnsi="Calibri"/>
          <w:b/>
          <w:sz w:val="22"/>
        </w:rPr>
        <w:t>Performance Appraisal Implementation</w:t>
      </w:r>
      <w:bookmarkEnd w:id="51"/>
    </w:p>
    <w:p w:rsidR="00781741" w:rsidRPr="0082650B" w:rsidRDefault="00781741" w:rsidP="0082650B">
      <w:pPr>
        <w:pStyle w:val="NoSpacing"/>
        <w:jc w:val="both"/>
        <w:rPr>
          <w:rFonts w:ascii="Calibri" w:hAnsi="Calibri"/>
          <w:sz w:val="22"/>
        </w:rPr>
      </w:pPr>
      <w:r w:rsidRPr="0082650B">
        <w:rPr>
          <w:rFonts w:ascii="Calibri" w:hAnsi="Calibri"/>
          <w:sz w:val="22"/>
        </w:rPr>
        <w:t>Performance appraisal discussions will be held over a designated 4 week period on an annual basis. They will be arranged by the appraisee’s line manager. Line managers are encouraged to provide the opportunity for an additional 6 month verbal appraisal review, mid-year and other informal reviews as necessary throughout the year.</w:t>
      </w:r>
    </w:p>
    <w:p w:rsidR="00781741" w:rsidRPr="0082650B" w:rsidRDefault="00781741" w:rsidP="0082650B">
      <w:pPr>
        <w:pStyle w:val="NoSpacing"/>
        <w:jc w:val="both"/>
        <w:rPr>
          <w:rFonts w:ascii="Calibri" w:hAnsi="Calibri"/>
          <w:sz w:val="22"/>
        </w:rPr>
      </w:pPr>
      <w:r w:rsidRPr="0082650B">
        <w:rPr>
          <w:rFonts w:ascii="Calibri" w:hAnsi="Calibri"/>
          <w:sz w:val="22"/>
        </w:rPr>
        <w:t>The discussion will be held in private. Information shared during the appraisal will be shared only with senior management. Confidentiality of appraisal will be respected.</w:t>
      </w:r>
    </w:p>
    <w:p w:rsidR="00781741" w:rsidRPr="0082650B" w:rsidRDefault="00781741" w:rsidP="0082650B">
      <w:pPr>
        <w:pStyle w:val="NoSpacing"/>
        <w:jc w:val="both"/>
        <w:rPr>
          <w:rFonts w:ascii="Calibri" w:hAnsi="Calibri"/>
          <w:sz w:val="22"/>
        </w:rPr>
      </w:pPr>
    </w:p>
    <w:p w:rsidR="00781741" w:rsidRPr="0082650B" w:rsidRDefault="00781741" w:rsidP="0082650B">
      <w:pPr>
        <w:pStyle w:val="NoSpacing"/>
        <w:jc w:val="both"/>
        <w:rPr>
          <w:rFonts w:ascii="Calibri" w:hAnsi="Calibri"/>
          <w:sz w:val="22"/>
        </w:rPr>
      </w:pPr>
      <w:r w:rsidRPr="0082650B">
        <w:rPr>
          <w:rFonts w:ascii="Calibri" w:hAnsi="Calibri"/>
          <w:sz w:val="22"/>
        </w:rPr>
        <w:t xml:space="preserve">The appraiser (usually the employee’s line manager) will be expected to have successfully completed appraiser training, and to be familiar with the appraisee’s work.  </w:t>
      </w:r>
    </w:p>
    <w:p w:rsidR="00781741" w:rsidRPr="0082650B" w:rsidRDefault="00781741" w:rsidP="0082650B">
      <w:pPr>
        <w:pStyle w:val="NoSpacing"/>
        <w:jc w:val="both"/>
        <w:rPr>
          <w:rFonts w:ascii="Calibri" w:hAnsi="Calibri"/>
          <w:sz w:val="22"/>
        </w:rPr>
      </w:pPr>
      <w:r w:rsidRPr="0082650B">
        <w:rPr>
          <w:rFonts w:ascii="Calibri" w:hAnsi="Calibri"/>
          <w:sz w:val="22"/>
        </w:rPr>
        <w:t xml:space="preserve">All appraisal documents should be issued to both parties prior to the discussion, in order to allow time for both parties to reflect and prepare. These will provide a framework and focus for the discussion. </w:t>
      </w:r>
    </w:p>
    <w:p w:rsidR="00781741" w:rsidRDefault="00781741" w:rsidP="0082650B">
      <w:pPr>
        <w:pStyle w:val="NoSpacing"/>
        <w:jc w:val="both"/>
        <w:rPr>
          <w:rFonts w:ascii="Calibri" w:hAnsi="Calibri"/>
          <w:sz w:val="22"/>
        </w:rPr>
      </w:pPr>
      <w:r w:rsidRPr="0082650B">
        <w:rPr>
          <w:rFonts w:ascii="Calibri" w:hAnsi="Calibri"/>
          <w:sz w:val="22"/>
        </w:rPr>
        <w:lastRenderedPageBreak/>
        <w:t>A time and venue for the discussion will be advised at least one week before the meeting takes place.</w:t>
      </w:r>
    </w:p>
    <w:p w:rsidR="0082650B" w:rsidRPr="0082650B" w:rsidRDefault="0082650B" w:rsidP="0082650B">
      <w:pPr>
        <w:pStyle w:val="NoSpacing"/>
        <w:jc w:val="both"/>
        <w:rPr>
          <w:rFonts w:ascii="Calibri" w:hAnsi="Calibri"/>
          <w:sz w:val="22"/>
        </w:rPr>
      </w:pPr>
    </w:p>
    <w:p w:rsidR="00781741" w:rsidRPr="0082650B" w:rsidRDefault="00781741" w:rsidP="0082650B">
      <w:pPr>
        <w:rPr>
          <w:rFonts w:ascii="Calibri" w:hAnsi="Calibri"/>
          <w:b/>
          <w:sz w:val="22"/>
        </w:rPr>
      </w:pPr>
      <w:bookmarkStart w:id="52" w:name="_Toc281246933"/>
      <w:r w:rsidRPr="0082650B">
        <w:rPr>
          <w:rFonts w:ascii="Calibri" w:hAnsi="Calibri"/>
          <w:b/>
          <w:sz w:val="22"/>
        </w:rPr>
        <w:t>The Appraisal Discussion</w:t>
      </w:r>
      <w:bookmarkEnd w:id="52"/>
    </w:p>
    <w:p w:rsidR="00781741" w:rsidRPr="0082650B" w:rsidRDefault="00781741" w:rsidP="0082650B">
      <w:pPr>
        <w:pStyle w:val="NoSpacing"/>
        <w:jc w:val="both"/>
        <w:rPr>
          <w:rFonts w:ascii="Calibri" w:hAnsi="Calibri"/>
          <w:sz w:val="22"/>
        </w:rPr>
      </w:pPr>
      <w:r w:rsidRPr="0082650B">
        <w:rPr>
          <w:rFonts w:ascii="Calibri" w:hAnsi="Calibri"/>
          <w:sz w:val="22"/>
        </w:rPr>
        <w:t>The appraisal discussion will allow an opportunity for both the appraisee, and the appraiser to reflect and comment on the previous year’s achievements. It will praise achievement and encourage the appraisee in his/her role.</w:t>
      </w:r>
    </w:p>
    <w:p w:rsidR="00781741" w:rsidRPr="0082650B" w:rsidRDefault="00781741" w:rsidP="0082650B">
      <w:pPr>
        <w:pStyle w:val="NoSpacing"/>
        <w:jc w:val="both"/>
        <w:rPr>
          <w:rFonts w:ascii="Calibri" w:hAnsi="Calibri"/>
          <w:sz w:val="22"/>
        </w:rPr>
      </w:pPr>
      <w:r w:rsidRPr="0082650B">
        <w:rPr>
          <w:rFonts w:ascii="Calibri" w:hAnsi="Calibri"/>
          <w:sz w:val="22"/>
        </w:rPr>
        <w:t>The appraiser is accountable for giving the employee constructive, timely and honest appraisals of their performance, which should take into account both the goals of the organisation and of the individual.</w:t>
      </w:r>
    </w:p>
    <w:p w:rsidR="00781741" w:rsidRPr="0082650B" w:rsidRDefault="00781741" w:rsidP="0082650B">
      <w:pPr>
        <w:pStyle w:val="NoSpacing"/>
        <w:jc w:val="both"/>
        <w:rPr>
          <w:rFonts w:ascii="Calibri" w:hAnsi="Calibri"/>
          <w:sz w:val="22"/>
        </w:rPr>
      </w:pPr>
      <w:r w:rsidRPr="0082650B">
        <w:rPr>
          <w:rFonts w:ascii="Calibri" w:hAnsi="Calibri"/>
          <w:sz w:val="22"/>
        </w:rPr>
        <w:t>The discussion should be a positive dialogue, and will focus on assisting the appraisee to acquire the relevant knowledge, skills and competencies to perform his/her current role to the best of his/her abilities.</w:t>
      </w:r>
    </w:p>
    <w:p w:rsidR="00781741" w:rsidRPr="0082650B" w:rsidRDefault="00781741" w:rsidP="0082650B">
      <w:pPr>
        <w:pStyle w:val="NoSpacing"/>
        <w:jc w:val="both"/>
        <w:rPr>
          <w:rFonts w:ascii="Calibri" w:hAnsi="Calibri"/>
          <w:sz w:val="22"/>
        </w:rPr>
      </w:pPr>
      <w:r w:rsidRPr="0082650B">
        <w:rPr>
          <w:rFonts w:ascii="Calibri" w:hAnsi="Calibri"/>
          <w:sz w:val="22"/>
        </w:rPr>
        <w:t>The appropriate forms will be completed and signed by both parties. The appraisee will be given the opportunity to note any comments that he/she does not agree with and complete a self assessment.</w:t>
      </w:r>
    </w:p>
    <w:p w:rsidR="00781741" w:rsidRPr="0082650B" w:rsidRDefault="00781741" w:rsidP="0082650B">
      <w:pPr>
        <w:pStyle w:val="NoSpacing"/>
        <w:jc w:val="both"/>
        <w:rPr>
          <w:rFonts w:ascii="Calibri" w:hAnsi="Calibri"/>
          <w:sz w:val="22"/>
        </w:rPr>
      </w:pPr>
      <w:r w:rsidRPr="0082650B">
        <w:rPr>
          <w:rFonts w:ascii="Calibri" w:hAnsi="Calibri"/>
          <w:sz w:val="22"/>
        </w:rPr>
        <w:t xml:space="preserve">The appraisee and line manager should agree on a Personal Development plan for the appraisee for the following year. This will reflect the appraisee’s aspirations and the organisation’s requirements, and should align personal and organisational goals. The organisation and the line manager will support the individual to achieve these goals during the forthcoming year. </w:t>
      </w:r>
    </w:p>
    <w:p w:rsidR="00781741" w:rsidRDefault="00781741" w:rsidP="0082650B">
      <w:pPr>
        <w:pStyle w:val="NoSpacing"/>
        <w:jc w:val="both"/>
        <w:rPr>
          <w:rFonts w:ascii="Calibri" w:hAnsi="Calibri"/>
          <w:sz w:val="22"/>
        </w:rPr>
      </w:pPr>
      <w:r w:rsidRPr="0082650B">
        <w:rPr>
          <w:rFonts w:ascii="Calibri" w:hAnsi="Calibri"/>
          <w:sz w:val="22"/>
        </w:rPr>
        <w:t>Any training needs, future training requirements, planned qualifications, development opportunities and career planning should be discussed in the light of the Personal Development Plan.</w:t>
      </w:r>
    </w:p>
    <w:p w:rsidR="00FB2F35" w:rsidRDefault="00FB2F35" w:rsidP="0082650B">
      <w:pPr>
        <w:pStyle w:val="NoSpacing"/>
        <w:jc w:val="both"/>
        <w:rPr>
          <w:rFonts w:ascii="Calibri" w:hAnsi="Calibri"/>
          <w:sz w:val="22"/>
        </w:rPr>
      </w:pPr>
    </w:p>
    <w:p w:rsidR="00FB2F35" w:rsidRDefault="00FB2F35" w:rsidP="0082650B">
      <w:pPr>
        <w:pStyle w:val="NoSpacing"/>
        <w:jc w:val="both"/>
        <w:rPr>
          <w:rFonts w:ascii="Calibri" w:hAnsi="Calibri"/>
          <w:sz w:val="22"/>
        </w:rPr>
      </w:pPr>
    </w:p>
    <w:p w:rsidR="00FB2F35" w:rsidRDefault="00FB2F35" w:rsidP="0082650B">
      <w:pPr>
        <w:pStyle w:val="NoSpacing"/>
        <w:jc w:val="both"/>
        <w:rPr>
          <w:rFonts w:ascii="Calibri" w:hAnsi="Calibri"/>
          <w:sz w:val="22"/>
        </w:rPr>
      </w:pPr>
      <w:r>
        <w:rPr>
          <w:rFonts w:ascii="Calibri" w:hAnsi="Calibri"/>
          <w:sz w:val="22"/>
        </w:rPr>
        <w:t>Further information and resources regarding performance appraisal processes can be found at;</w:t>
      </w:r>
    </w:p>
    <w:p w:rsidR="00FB2F35" w:rsidRDefault="00FB2F35" w:rsidP="0082650B">
      <w:pPr>
        <w:pStyle w:val="NoSpacing"/>
        <w:jc w:val="both"/>
        <w:rPr>
          <w:rFonts w:ascii="Calibri" w:hAnsi="Calibri"/>
          <w:sz w:val="22"/>
        </w:rPr>
      </w:pPr>
    </w:p>
    <w:p w:rsidR="00FB2F35" w:rsidRDefault="00152E9B" w:rsidP="0082650B">
      <w:pPr>
        <w:pStyle w:val="NoSpacing"/>
        <w:jc w:val="both"/>
        <w:rPr>
          <w:rFonts w:ascii="Calibri" w:hAnsi="Calibri"/>
          <w:sz w:val="22"/>
        </w:rPr>
      </w:pPr>
      <w:hyperlink r:id="rId19" w:history="1">
        <w:r w:rsidR="00FB2F35" w:rsidRPr="008538C7">
          <w:rPr>
            <w:rStyle w:val="Hyperlink"/>
            <w:rFonts w:ascii="Calibri" w:hAnsi="Calibri"/>
            <w:sz w:val="22"/>
          </w:rPr>
          <w:t>http://humanresources.about.com/od/performancemanagement/a/perfmgmt.htm</w:t>
        </w:r>
      </w:hyperlink>
    </w:p>
    <w:p w:rsidR="00FB2F35" w:rsidRDefault="00FB2F35" w:rsidP="0082650B">
      <w:pPr>
        <w:pStyle w:val="NoSpacing"/>
        <w:jc w:val="both"/>
        <w:rPr>
          <w:rFonts w:ascii="Calibri" w:hAnsi="Calibri"/>
          <w:sz w:val="22"/>
        </w:rPr>
      </w:pPr>
    </w:p>
    <w:p w:rsidR="00FB2F35" w:rsidRDefault="00152E9B" w:rsidP="0082650B">
      <w:pPr>
        <w:pStyle w:val="NoSpacing"/>
        <w:jc w:val="both"/>
        <w:rPr>
          <w:rFonts w:ascii="Calibri" w:hAnsi="Calibri"/>
          <w:sz w:val="22"/>
        </w:rPr>
      </w:pPr>
      <w:hyperlink r:id="rId20" w:history="1">
        <w:r w:rsidR="00FB2F35" w:rsidRPr="008538C7">
          <w:rPr>
            <w:rStyle w:val="Hyperlink"/>
            <w:rFonts w:ascii="Calibri" w:hAnsi="Calibri"/>
            <w:sz w:val="22"/>
          </w:rPr>
          <w:t>http://www.australianbusiness.com.au/lawyers/expertise/employment-law/guidelines-on-how-to-conduct-a-performance-apprais</w:t>
        </w:r>
      </w:hyperlink>
    </w:p>
    <w:p w:rsidR="00FB2F35" w:rsidRDefault="00FB2F35" w:rsidP="0082650B">
      <w:pPr>
        <w:pStyle w:val="NoSpacing"/>
        <w:jc w:val="both"/>
        <w:rPr>
          <w:rFonts w:ascii="Calibri" w:hAnsi="Calibri"/>
          <w:sz w:val="22"/>
        </w:rPr>
      </w:pPr>
    </w:p>
    <w:p w:rsidR="00FB2F35" w:rsidRDefault="00152E9B" w:rsidP="00FB2F35">
      <w:pPr>
        <w:pStyle w:val="NoSpacing"/>
        <w:jc w:val="both"/>
        <w:rPr>
          <w:rFonts w:ascii="Calibri" w:hAnsi="Calibri"/>
          <w:sz w:val="22"/>
        </w:rPr>
      </w:pPr>
      <w:hyperlink r:id="rId21" w:history="1">
        <w:r w:rsidR="00FB2F35" w:rsidRPr="00C44B70">
          <w:rPr>
            <w:rStyle w:val="Hyperlink"/>
            <w:rFonts w:ascii="Calibri" w:hAnsi="Calibri"/>
            <w:sz w:val="22"/>
          </w:rPr>
          <w:t>http://www.fairwork.gov.au/about-us/policies-and-guides/templates</w:t>
        </w:r>
      </w:hyperlink>
      <w:r w:rsidR="00FB2F35">
        <w:rPr>
          <w:rFonts w:ascii="Calibri" w:hAnsi="Calibri"/>
          <w:sz w:val="22"/>
        </w:rPr>
        <w:t xml:space="preserve"> (provides free, editable templates, policies, practices and on-line development tools)</w:t>
      </w:r>
    </w:p>
    <w:p w:rsidR="00FB2F35" w:rsidRPr="0082650B" w:rsidRDefault="00FB2F35" w:rsidP="0082650B">
      <w:pPr>
        <w:pStyle w:val="NoSpacing"/>
        <w:jc w:val="both"/>
        <w:rPr>
          <w:rFonts w:ascii="Calibri" w:hAnsi="Calibri"/>
          <w:sz w:val="22"/>
        </w:rPr>
      </w:pPr>
    </w:p>
    <w:p w:rsidR="00C67BEA" w:rsidRDefault="00C67BEA" w:rsidP="00781741">
      <w:pPr>
        <w:rPr>
          <w:rFonts w:ascii="Calibri" w:hAnsi="Calibri"/>
        </w:rPr>
      </w:pPr>
    </w:p>
    <w:p w:rsidR="00C67BEA" w:rsidRDefault="00C67BEA" w:rsidP="00781741">
      <w:pPr>
        <w:rPr>
          <w:rFonts w:ascii="Calibri" w:hAnsi="Calibri"/>
        </w:rPr>
      </w:pPr>
    </w:p>
    <w:p w:rsidR="00C67BEA" w:rsidRDefault="00C67BEA" w:rsidP="00781741">
      <w:pPr>
        <w:rPr>
          <w:rFonts w:ascii="Calibri" w:hAnsi="Calibri"/>
        </w:rPr>
      </w:pPr>
    </w:p>
    <w:p w:rsidR="00E55E5C" w:rsidRDefault="00E55E5C" w:rsidP="00781741">
      <w:pPr>
        <w:rPr>
          <w:rFonts w:ascii="Calibri" w:hAnsi="Calibri"/>
        </w:rPr>
      </w:pPr>
    </w:p>
    <w:p w:rsidR="00E55E5C" w:rsidRDefault="00E55E5C" w:rsidP="00781741">
      <w:pPr>
        <w:rPr>
          <w:rFonts w:ascii="Calibri" w:hAnsi="Calibri"/>
        </w:rPr>
      </w:pPr>
    </w:p>
    <w:p w:rsidR="00C67BEA" w:rsidRDefault="00C67BEA" w:rsidP="00781741">
      <w:pPr>
        <w:rPr>
          <w:rFonts w:ascii="Calibri" w:hAnsi="Calibri"/>
        </w:rPr>
      </w:pPr>
    </w:p>
    <w:p w:rsidR="00C67BEA" w:rsidRPr="006618AA" w:rsidRDefault="00C67BEA" w:rsidP="00C67BEA">
      <w:pPr>
        <w:pStyle w:val="Heading1"/>
        <w:rPr>
          <w:rFonts w:ascii="Calibri" w:hAnsi="Calibri"/>
          <w:b/>
          <w:sz w:val="28"/>
        </w:rPr>
      </w:pPr>
      <w:bookmarkStart w:id="53" w:name="_Toc414174283"/>
      <w:r w:rsidRPr="006618AA">
        <w:rPr>
          <w:rFonts w:ascii="Calibri" w:hAnsi="Calibri"/>
          <w:b/>
          <w:sz w:val="28"/>
        </w:rPr>
        <w:lastRenderedPageBreak/>
        <w:t>Disciplinary Procedure</w:t>
      </w:r>
      <w:bookmarkEnd w:id="53"/>
    </w:p>
    <w:p w:rsidR="00781741" w:rsidRPr="0082650B" w:rsidRDefault="0082650B" w:rsidP="0082650B">
      <w:pPr>
        <w:pStyle w:val="NoSpacing"/>
        <w:jc w:val="both"/>
        <w:rPr>
          <w:rFonts w:ascii="Calibri" w:hAnsi="Calibri"/>
          <w:sz w:val="22"/>
        </w:rPr>
      </w:pPr>
      <w:r w:rsidRPr="0082650B">
        <w:rPr>
          <w:rFonts w:ascii="Calibri" w:hAnsi="Calibri"/>
          <w:sz w:val="22"/>
        </w:rPr>
        <w:t xml:space="preserve"> </w:t>
      </w:r>
      <w:r w:rsidR="00C67BEA" w:rsidRPr="0082650B">
        <w:rPr>
          <w:rFonts w:ascii="Calibri" w:hAnsi="Calibri"/>
          <w:sz w:val="22"/>
        </w:rPr>
        <w:t>(</w:t>
      </w:r>
      <w:r w:rsidR="00781741" w:rsidRPr="0082650B">
        <w:rPr>
          <w:rFonts w:ascii="Calibri" w:hAnsi="Calibri"/>
          <w:sz w:val="22"/>
        </w:rPr>
        <w:t>Organisation</w:t>
      </w:r>
      <w:r w:rsidR="00C67BEA" w:rsidRPr="0082650B">
        <w:rPr>
          <w:rFonts w:ascii="Calibri" w:hAnsi="Calibri"/>
          <w:sz w:val="22"/>
        </w:rPr>
        <w:t>’s)</w:t>
      </w:r>
      <w:r w:rsidR="00781741" w:rsidRPr="0082650B">
        <w:rPr>
          <w:rFonts w:ascii="Calibri" w:hAnsi="Calibri"/>
          <w:sz w:val="22"/>
        </w:rPr>
        <w:t xml:space="preserve"> Disciplinary Procedure will be used only when necessary and as a last resort. Where possible, informal and/or formal counselling or other good management practice will be used to resolve matters prior to any disciplinary action being taken. The procedure is intended to be positive rather than punitive but takes cognisance of the fact that sanctions may have to be applied in some circumstances.</w:t>
      </w:r>
    </w:p>
    <w:p w:rsidR="00781741" w:rsidRPr="0082650B" w:rsidRDefault="00781741" w:rsidP="0082650B">
      <w:pPr>
        <w:pStyle w:val="NoSpacing"/>
        <w:jc w:val="both"/>
        <w:rPr>
          <w:rFonts w:ascii="Calibri" w:hAnsi="Calibri"/>
          <w:sz w:val="22"/>
        </w:rPr>
      </w:pPr>
      <w:r w:rsidRPr="0082650B">
        <w:rPr>
          <w:rFonts w:ascii="Calibri" w:hAnsi="Calibri"/>
          <w:sz w:val="22"/>
        </w:rPr>
        <w:t>An employee can discuss any part of this policy with their `Line Manager. They can help clarify an employees rights as well as give guidance and support where it may be needed. Every individual has the right to representation at any point during the disciplinary process.</w:t>
      </w:r>
    </w:p>
    <w:p w:rsidR="00781741" w:rsidRPr="0082650B" w:rsidRDefault="00781741" w:rsidP="00C67BEA">
      <w:pPr>
        <w:pStyle w:val="Heading2"/>
        <w:spacing w:before="240" w:after="60"/>
        <w:jc w:val="both"/>
        <w:rPr>
          <w:rFonts w:ascii="Calibri" w:hAnsi="Calibri"/>
          <w:sz w:val="24"/>
        </w:rPr>
      </w:pPr>
      <w:bookmarkStart w:id="54" w:name="_Toc281246944"/>
      <w:bookmarkStart w:id="55" w:name="_Toc414174284"/>
      <w:r w:rsidRPr="0082650B">
        <w:rPr>
          <w:rFonts w:ascii="Calibri" w:hAnsi="Calibri"/>
          <w:sz w:val="24"/>
        </w:rPr>
        <w:t>Suspension</w:t>
      </w:r>
      <w:bookmarkEnd w:id="54"/>
      <w:bookmarkEnd w:id="55"/>
    </w:p>
    <w:p w:rsidR="0082650B" w:rsidRDefault="00781741" w:rsidP="0082650B">
      <w:pPr>
        <w:pStyle w:val="NoSpacing"/>
        <w:jc w:val="both"/>
        <w:rPr>
          <w:rFonts w:ascii="Calibri" w:hAnsi="Calibri"/>
          <w:sz w:val="22"/>
        </w:rPr>
      </w:pPr>
      <w:r w:rsidRPr="0082650B">
        <w:rPr>
          <w:rFonts w:ascii="Calibri" w:hAnsi="Calibri"/>
          <w:sz w:val="22"/>
        </w:rPr>
        <w:t xml:space="preserve">Suspension is not disciplinary action. The purpose of suspension is manifold and can be used when it is necessary to remove a member of staff from the workplace pending an investigation for example, to allow time for a 'cooling down period' for both parties, for their own or others protection, to prevent them influencing or being influenced by others or to prevent possible interference with evidence. </w:t>
      </w:r>
    </w:p>
    <w:p w:rsidR="00781741" w:rsidRPr="0082650B" w:rsidRDefault="00781741" w:rsidP="0082650B">
      <w:pPr>
        <w:pStyle w:val="NoSpacing"/>
        <w:jc w:val="both"/>
        <w:rPr>
          <w:rFonts w:ascii="Calibri" w:hAnsi="Calibri"/>
          <w:sz w:val="22"/>
        </w:rPr>
      </w:pPr>
      <w:r w:rsidRPr="0082650B">
        <w:rPr>
          <w:rFonts w:ascii="Calibri" w:hAnsi="Calibri"/>
          <w:sz w:val="22"/>
        </w:rPr>
        <w:t xml:space="preserve">Only the Manager in charge of that individual, at that time or their superior, have the authority to suspend an individual. </w:t>
      </w:r>
    </w:p>
    <w:p w:rsidR="00781741" w:rsidRPr="0082650B" w:rsidRDefault="00781741" w:rsidP="0082650B">
      <w:pPr>
        <w:pStyle w:val="NoSpacing"/>
        <w:jc w:val="both"/>
        <w:rPr>
          <w:rFonts w:ascii="Calibri" w:hAnsi="Calibri"/>
          <w:sz w:val="22"/>
        </w:rPr>
      </w:pPr>
      <w:r w:rsidRPr="0082650B">
        <w:rPr>
          <w:rFonts w:ascii="Calibri" w:hAnsi="Calibri"/>
          <w:sz w:val="22"/>
        </w:rPr>
        <w:t>An employee suspended from duty will receive written confirmation within three days of:</w:t>
      </w:r>
    </w:p>
    <w:p w:rsidR="00781741" w:rsidRPr="0082650B" w:rsidRDefault="00781741" w:rsidP="00AE1964">
      <w:pPr>
        <w:pStyle w:val="NoSpacing"/>
        <w:numPr>
          <w:ilvl w:val="0"/>
          <w:numId w:val="35"/>
        </w:numPr>
        <w:jc w:val="both"/>
        <w:rPr>
          <w:rFonts w:ascii="Calibri" w:hAnsi="Calibri"/>
          <w:sz w:val="22"/>
        </w:rPr>
      </w:pPr>
      <w:r w:rsidRPr="0082650B">
        <w:rPr>
          <w:rFonts w:ascii="Calibri" w:hAnsi="Calibri"/>
          <w:sz w:val="22"/>
        </w:rPr>
        <w:t xml:space="preserve">the reason for the suspension </w:t>
      </w:r>
    </w:p>
    <w:p w:rsidR="00781741" w:rsidRPr="0082650B" w:rsidRDefault="00781741" w:rsidP="00AE1964">
      <w:pPr>
        <w:pStyle w:val="NoSpacing"/>
        <w:numPr>
          <w:ilvl w:val="0"/>
          <w:numId w:val="35"/>
        </w:numPr>
        <w:jc w:val="both"/>
        <w:rPr>
          <w:rFonts w:ascii="Calibri" w:hAnsi="Calibri"/>
          <w:sz w:val="22"/>
        </w:rPr>
      </w:pPr>
      <w:r w:rsidRPr="0082650B">
        <w:rPr>
          <w:rFonts w:ascii="Calibri" w:hAnsi="Calibri"/>
          <w:sz w:val="22"/>
        </w:rPr>
        <w:t xml:space="preserve">the date and time from which the suspension will operate. </w:t>
      </w:r>
    </w:p>
    <w:p w:rsidR="00781741" w:rsidRPr="0082650B" w:rsidRDefault="00781741" w:rsidP="00AE1964">
      <w:pPr>
        <w:pStyle w:val="NoSpacing"/>
        <w:numPr>
          <w:ilvl w:val="0"/>
          <w:numId w:val="35"/>
        </w:numPr>
        <w:jc w:val="both"/>
        <w:rPr>
          <w:rFonts w:ascii="Calibri" w:hAnsi="Calibri"/>
          <w:sz w:val="22"/>
        </w:rPr>
      </w:pPr>
      <w:r w:rsidRPr="0082650B">
        <w:rPr>
          <w:rFonts w:ascii="Calibri" w:hAnsi="Calibri"/>
          <w:sz w:val="22"/>
        </w:rPr>
        <w:t xml:space="preserve">the timescale of the ongoing investigation. </w:t>
      </w:r>
    </w:p>
    <w:p w:rsidR="00781741" w:rsidRPr="0082650B" w:rsidRDefault="00781741" w:rsidP="00AE1964">
      <w:pPr>
        <w:pStyle w:val="NoSpacing"/>
        <w:numPr>
          <w:ilvl w:val="0"/>
          <w:numId w:val="35"/>
        </w:numPr>
        <w:jc w:val="both"/>
        <w:rPr>
          <w:rFonts w:ascii="Calibri" w:hAnsi="Calibri"/>
          <w:sz w:val="22"/>
        </w:rPr>
      </w:pPr>
      <w:r w:rsidRPr="0082650B">
        <w:rPr>
          <w:rFonts w:ascii="Calibri" w:hAnsi="Calibri"/>
          <w:sz w:val="22"/>
        </w:rPr>
        <w:t xml:space="preserve">the right of appeal to the immediate manager of the suspending manager should the suspension last more than 7 days </w:t>
      </w:r>
    </w:p>
    <w:p w:rsidR="00781741" w:rsidRPr="0082650B" w:rsidRDefault="00781741" w:rsidP="00C67BEA">
      <w:pPr>
        <w:pStyle w:val="Heading2"/>
        <w:spacing w:before="240" w:after="60"/>
        <w:jc w:val="both"/>
        <w:rPr>
          <w:rFonts w:ascii="Calibri" w:hAnsi="Calibri"/>
          <w:sz w:val="24"/>
        </w:rPr>
      </w:pPr>
      <w:bookmarkStart w:id="56" w:name="_Toc281246945"/>
      <w:bookmarkStart w:id="57" w:name="_Toc414174285"/>
      <w:r w:rsidRPr="0082650B">
        <w:rPr>
          <w:rFonts w:ascii="Calibri" w:hAnsi="Calibri"/>
          <w:sz w:val="24"/>
        </w:rPr>
        <w:t>Counselling</w:t>
      </w:r>
      <w:bookmarkEnd w:id="56"/>
      <w:bookmarkEnd w:id="57"/>
    </w:p>
    <w:p w:rsidR="00781741" w:rsidRPr="0082650B" w:rsidRDefault="00781741" w:rsidP="0082650B">
      <w:pPr>
        <w:pStyle w:val="NoSpacing"/>
        <w:jc w:val="both"/>
        <w:rPr>
          <w:rFonts w:ascii="Calibri" w:hAnsi="Calibri"/>
          <w:sz w:val="22"/>
        </w:rPr>
      </w:pPr>
      <w:r w:rsidRPr="0082650B">
        <w:rPr>
          <w:rFonts w:ascii="Calibri" w:hAnsi="Calibri"/>
          <w:sz w:val="22"/>
        </w:rPr>
        <w:t>Counselling is an attempt to correct a situation and prevent it from getting worse without having to use the disciplinary procedure. Where improvement is required, the employee must be given clear guidelines as to:</w:t>
      </w:r>
    </w:p>
    <w:p w:rsidR="00781741" w:rsidRPr="0082650B" w:rsidRDefault="00781741" w:rsidP="00AE1964">
      <w:pPr>
        <w:pStyle w:val="NoSpacing"/>
        <w:numPr>
          <w:ilvl w:val="0"/>
          <w:numId w:val="36"/>
        </w:numPr>
        <w:jc w:val="both"/>
        <w:rPr>
          <w:rFonts w:ascii="Calibri" w:hAnsi="Calibri"/>
          <w:sz w:val="22"/>
        </w:rPr>
      </w:pPr>
      <w:r w:rsidRPr="0082650B">
        <w:rPr>
          <w:rFonts w:ascii="Calibri" w:hAnsi="Calibri"/>
          <w:sz w:val="22"/>
        </w:rPr>
        <w:t xml:space="preserve">what is expected in terms of improving shortcomings in conduct or performance </w:t>
      </w:r>
    </w:p>
    <w:p w:rsidR="00781741" w:rsidRPr="0082650B" w:rsidRDefault="00781741" w:rsidP="00AE1964">
      <w:pPr>
        <w:pStyle w:val="NoSpacing"/>
        <w:numPr>
          <w:ilvl w:val="0"/>
          <w:numId w:val="36"/>
        </w:numPr>
        <w:jc w:val="both"/>
        <w:rPr>
          <w:rFonts w:ascii="Calibri" w:hAnsi="Calibri"/>
          <w:sz w:val="22"/>
        </w:rPr>
      </w:pPr>
      <w:r w:rsidRPr="0082650B">
        <w:rPr>
          <w:rFonts w:ascii="Calibri" w:hAnsi="Calibri"/>
          <w:sz w:val="22"/>
        </w:rPr>
        <w:t xml:space="preserve">the time scales for improvement </w:t>
      </w:r>
    </w:p>
    <w:p w:rsidR="00781741" w:rsidRPr="0082650B" w:rsidRDefault="00781741" w:rsidP="00AE1964">
      <w:pPr>
        <w:pStyle w:val="NoSpacing"/>
        <w:numPr>
          <w:ilvl w:val="0"/>
          <w:numId w:val="36"/>
        </w:numPr>
        <w:jc w:val="both"/>
        <w:rPr>
          <w:rFonts w:ascii="Calibri" w:hAnsi="Calibri"/>
          <w:sz w:val="22"/>
        </w:rPr>
      </w:pPr>
      <w:r w:rsidRPr="0082650B">
        <w:rPr>
          <w:rFonts w:ascii="Calibri" w:hAnsi="Calibri"/>
          <w:sz w:val="22"/>
        </w:rPr>
        <w:t xml:space="preserve">when this will be reviewed </w:t>
      </w:r>
    </w:p>
    <w:p w:rsidR="00781741" w:rsidRPr="0082650B" w:rsidRDefault="00781741" w:rsidP="00AE1964">
      <w:pPr>
        <w:pStyle w:val="NoSpacing"/>
        <w:numPr>
          <w:ilvl w:val="0"/>
          <w:numId w:val="36"/>
        </w:numPr>
        <w:jc w:val="both"/>
        <w:rPr>
          <w:rFonts w:ascii="Calibri" w:hAnsi="Calibri"/>
          <w:sz w:val="22"/>
        </w:rPr>
      </w:pPr>
      <w:r w:rsidRPr="0082650B">
        <w:rPr>
          <w:rFonts w:ascii="Calibri" w:hAnsi="Calibri"/>
          <w:sz w:val="22"/>
        </w:rPr>
        <w:t xml:space="preserve">the employee must also be told, where appropriate, that failure to improve may result in formal disciplinary action. </w:t>
      </w:r>
    </w:p>
    <w:p w:rsidR="00781741" w:rsidRPr="0082650B" w:rsidRDefault="00781741" w:rsidP="0082650B">
      <w:pPr>
        <w:pStyle w:val="NoSpacing"/>
        <w:jc w:val="both"/>
        <w:rPr>
          <w:rFonts w:ascii="Calibri" w:hAnsi="Calibri"/>
          <w:sz w:val="22"/>
        </w:rPr>
      </w:pPr>
      <w:r w:rsidRPr="0082650B">
        <w:rPr>
          <w:rFonts w:ascii="Calibri" w:hAnsi="Calibri"/>
          <w:sz w:val="22"/>
        </w:rPr>
        <w:t>A record of the counselling should be given to the employee and a copy retained in their personnel file. It is imperative that any counselling should be followed up and improvements recognised and recorded. Once the counselling objectives have been met, any record of the counselling will be removed from the employees file.</w:t>
      </w:r>
    </w:p>
    <w:p w:rsidR="00781741" w:rsidRDefault="00781741" w:rsidP="0082650B">
      <w:pPr>
        <w:pStyle w:val="NoSpacing"/>
        <w:jc w:val="both"/>
        <w:rPr>
          <w:rFonts w:ascii="Calibri" w:hAnsi="Calibri"/>
          <w:sz w:val="22"/>
        </w:rPr>
      </w:pPr>
      <w:r w:rsidRPr="0082650B">
        <w:rPr>
          <w:rFonts w:ascii="Calibri" w:hAnsi="Calibri"/>
          <w:sz w:val="22"/>
        </w:rPr>
        <w:t>If during counselling it becomes clear that the matter is more serious, then the discussion should be adjourned, and pursued under the formal disciplinary procedure.</w:t>
      </w:r>
    </w:p>
    <w:p w:rsidR="0082650B" w:rsidRPr="0082650B" w:rsidRDefault="0082650B" w:rsidP="0082650B">
      <w:pPr>
        <w:pStyle w:val="NoSpacing"/>
        <w:jc w:val="both"/>
        <w:rPr>
          <w:rFonts w:ascii="Calibri" w:hAnsi="Calibri"/>
          <w:sz w:val="22"/>
        </w:rPr>
      </w:pPr>
    </w:p>
    <w:p w:rsidR="00781741" w:rsidRPr="0082650B" w:rsidRDefault="00781741" w:rsidP="00C67BEA">
      <w:pPr>
        <w:pStyle w:val="Heading2"/>
        <w:spacing w:before="240" w:after="60"/>
        <w:jc w:val="both"/>
        <w:rPr>
          <w:rFonts w:ascii="Calibri" w:hAnsi="Calibri"/>
          <w:sz w:val="24"/>
        </w:rPr>
      </w:pPr>
      <w:bookmarkStart w:id="58" w:name="_Toc281246946"/>
      <w:bookmarkStart w:id="59" w:name="_Toc414174286"/>
      <w:r w:rsidRPr="0082650B">
        <w:rPr>
          <w:rFonts w:ascii="Calibri" w:hAnsi="Calibri"/>
          <w:sz w:val="24"/>
        </w:rPr>
        <w:lastRenderedPageBreak/>
        <w:t>Procedure for Formal Investigation</w:t>
      </w:r>
      <w:bookmarkEnd w:id="58"/>
      <w:bookmarkEnd w:id="59"/>
    </w:p>
    <w:p w:rsidR="00781741" w:rsidRPr="0082650B" w:rsidRDefault="00781741" w:rsidP="0082650B">
      <w:pPr>
        <w:pStyle w:val="NoSpacing"/>
        <w:jc w:val="both"/>
        <w:rPr>
          <w:rFonts w:ascii="Calibri" w:hAnsi="Calibri"/>
          <w:sz w:val="22"/>
        </w:rPr>
      </w:pPr>
      <w:r w:rsidRPr="0082650B">
        <w:rPr>
          <w:rFonts w:ascii="Calibri" w:hAnsi="Calibri"/>
          <w:sz w:val="22"/>
        </w:rPr>
        <w:t>Formal investigations should be carried out by the most appropriate manager who is not directly involved with the incident being investigated. This manager may involve others to assist with the investigation process. All the relevant facts should be gathered promptly as soon as is practicable after the incident. Statements should be taken from witnesses at the earliest opportunity. Any physical evidence should be preserved and/or photographed if reasonable to do so.</w:t>
      </w:r>
    </w:p>
    <w:p w:rsidR="00781741" w:rsidRPr="0082650B" w:rsidRDefault="00781741" w:rsidP="0082650B">
      <w:pPr>
        <w:pStyle w:val="NoSpacing"/>
        <w:jc w:val="both"/>
        <w:rPr>
          <w:rFonts w:ascii="Calibri" w:hAnsi="Calibri"/>
          <w:sz w:val="22"/>
        </w:rPr>
      </w:pPr>
      <w:r w:rsidRPr="0082650B">
        <w:rPr>
          <w:rFonts w:ascii="Calibri" w:hAnsi="Calibri"/>
          <w:sz w:val="22"/>
        </w:rPr>
        <w:t>A report should be prepared which outlines the facts of the case. This should be submitted to the appropriate senior manager / Director who will decide whether further action is required. Where appropriate, this report may be made available to the individual and their representative.</w:t>
      </w:r>
    </w:p>
    <w:p w:rsidR="00781741" w:rsidRPr="0082650B" w:rsidRDefault="00781741" w:rsidP="0082650B">
      <w:pPr>
        <w:pStyle w:val="NoSpacing"/>
        <w:jc w:val="both"/>
        <w:rPr>
          <w:rFonts w:ascii="Calibri" w:hAnsi="Calibri"/>
          <w:sz w:val="22"/>
        </w:rPr>
      </w:pPr>
      <w:r w:rsidRPr="0082650B">
        <w:rPr>
          <w:rFonts w:ascii="Calibri" w:hAnsi="Calibri"/>
          <w:sz w:val="22"/>
        </w:rPr>
        <w:t>In most circumstances where misconduct or serious misconduct is suspected, it will be appropriate to set up an investigatory hearing. This would be chaired by the appropriate Senior Manager / Director, who would be accompanied by another manager. The investigating manager would be asked to present his/her findings in the presence of the employee who has been investigated. Witnesses should be called at this stage, and the employee (or their representative) allowed to question these witnesses. The employee has a right of representation at this hearing.</w:t>
      </w:r>
    </w:p>
    <w:p w:rsidR="00781741" w:rsidRPr="0082650B" w:rsidRDefault="00781741" w:rsidP="0082650B">
      <w:pPr>
        <w:pStyle w:val="NoSpacing"/>
        <w:jc w:val="both"/>
        <w:rPr>
          <w:rFonts w:ascii="Calibri" w:hAnsi="Calibri"/>
          <w:sz w:val="22"/>
        </w:rPr>
      </w:pPr>
      <w:r w:rsidRPr="0082650B">
        <w:rPr>
          <w:rFonts w:ascii="Calibri" w:hAnsi="Calibri"/>
          <w:sz w:val="22"/>
        </w:rPr>
        <w:t>Following the full presentation of the facts, and the opportunity afforded to the employee to state his side of the case, the hearing should be adjourned, and everyone would leave the room except the senior manager / Director hearing the case, and the other manager. They would discuss the case and decide which of the following option was appropriate:</w:t>
      </w:r>
    </w:p>
    <w:p w:rsidR="00781741" w:rsidRPr="0082650B" w:rsidRDefault="00781741" w:rsidP="00AE1964">
      <w:pPr>
        <w:pStyle w:val="NoSpacing"/>
        <w:numPr>
          <w:ilvl w:val="0"/>
          <w:numId w:val="37"/>
        </w:numPr>
        <w:jc w:val="both"/>
        <w:rPr>
          <w:rFonts w:ascii="Calibri" w:hAnsi="Calibri"/>
          <w:sz w:val="22"/>
        </w:rPr>
      </w:pPr>
      <w:r w:rsidRPr="0082650B">
        <w:rPr>
          <w:rFonts w:ascii="Calibri" w:hAnsi="Calibri"/>
          <w:sz w:val="22"/>
        </w:rPr>
        <w:t>take no further action against the employee</w:t>
      </w:r>
    </w:p>
    <w:p w:rsidR="00781741" w:rsidRPr="0082650B" w:rsidRDefault="00781741" w:rsidP="00AE1964">
      <w:pPr>
        <w:pStyle w:val="NoSpacing"/>
        <w:numPr>
          <w:ilvl w:val="0"/>
          <w:numId w:val="37"/>
        </w:numPr>
        <w:jc w:val="both"/>
        <w:rPr>
          <w:rFonts w:ascii="Calibri" w:hAnsi="Calibri"/>
          <w:sz w:val="22"/>
        </w:rPr>
      </w:pPr>
      <w:r w:rsidRPr="0082650B">
        <w:rPr>
          <w:rFonts w:ascii="Calibri" w:hAnsi="Calibri"/>
          <w:sz w:val="22"/>
        </w:rPr>
        <w:t>recommend counselling for the employee</w:t>
      </w:r>
    </w:p>
    <w:p w:rsidR="00781741" w:rsidRPr="0082650B" w:rsidRDefault="00781741" w:rsidP="00AE1964">
      <w:pPr>
        <w:pStyle w:val="NoSpacing"/>
        <w:numPr>
          <w:ilvl w:val="0"/>
          <w:numId w:val="37"/>
        </w:numPr>
        <w:jc w:val="both"/>
        <w:rPr>
          <w:rFonts w:ascii="Calibri" w:hAnsi="Calibri"/>
          <w:sz w:val="22"/>
        </w:rPr>
      </w:pPr>
      <w:r w:rsidRPr="0082650B">
        <w:rPr>
          <w:rFonts w:ascii="Calibri" w:hAnsi="Calibri"/>
          <w:sz w:val="22"/>
        </w:rPr>
        <w:t>proceed to a disciplinary hearing</w:t>
      </w:r>
    </w:p>
    <w:p w:rsidR="00781741" w:rsidRPr="0082650B" w:rsidRDefault="00781741" w:rsidP="0082650B">
      <w:pPr>
        <w:pStyle w:val="NoSpacing"/>
        <w:jc w:val="both"/>
        <w:rPr>
          <w:rFonts w:ascii="Calibri" w:hAnsi="Calibri"/>
          <w:sz w:val="22"/>
        </w:rPr>
      </w:pPr>
      <w:r w:rsidRPr="0082650B">
        <w:rPr>
          <w:rFonts w:ascii="Calibri" w:hAnsi="Calibri"/>
          <w:sz w:val="22"/>
        </w:rPr>
        <w:t>All parties should be brought back, and informed as to which option has been chosen. Should the decision be taken to proceed to a disciplinary hearing, then this may follow on immediately from the investigatory hearing if the following criteria have been met:</w:t>
      </w:r>
    </w:p>
    <w:p w:rsidR="00781741" w:rsidRPr="0082650B" w:rsidRDefault="00781741" w:rsidP="00AE1964">
      <w:pPr>
        <w:pStyle w:val="NoSpacing"/>
        <w:numPr>
          <w:ilvl w:val="0"/>
          <w:numId w:val="37"/>
        </w:numPr>
        <w:jc w:val="both"/>
        <w:rPr>
          <w:rFonts w:ascii="Calibri" w:hAnsi="Calibri"/>
          <w:sz w:val="22"/>
        </w:rPr>
      </w:pPr>
      <w:r w:rsidRPr="0082650B">
        <w:rPr>
          <w:rFonts w:ascii="Calibri" w:hAnsi="Calibri"/>
          <w:sz w:val="22"/>
        </w:rPr>
        <w:t xml:space="preserve">the employee has been informed by letter that the investigation may turn into a disciplinary hearing, and that he has the right of representation </w:t>
      </w:r>
    </w:p>
    <w:p w:rsidR="00781741" w:rsidRPr="0082650B" w:rsidRDefault="00781741" w:rsidP="00AE1964">
      <w:pPr>
        <w:pStyle w:val="NoSpacing"/>
        <w:numPr>
          <w:ilvl w:val="0"/>
          <w:numId w:val="37"/>
        </w:numPr>
        <w:jc w:val="both"/>
        <w:rPr>
          <w:rFonts w:ascii="Calibri" w:hAnsi="Calibri"/>
          <w:sz w:val="22"/>
        </w:rPr>
      </w:pPr>
      <w:r w:rsidRPr="0082650B">
        <w:rPr>
          <w:rFonts w:ascii="Calibri" w:hAnsi="Calibri"/>
          <w:sz w:val="22"/>
        </w:rPr>
        <w:t xml:space="preserve">he has been told in advance what the nature of the complaint is, and had time to consult with a representative </w:t>
      </w:r>
    </w:p>
    <w:p w:rsidR="00781741" w:rsidRPr="0082650B" w:rsidRDefault="00781741" w:rsidP="00AE1964">
      <w:pPr>
        <w:pStyle w:val="NoSpacing"/>
        <w:numPr>
          <w:ilvl w:val="0"/>
          <w:numId w:val="37"/>
        </w:numPr>
        <w:jc w:val="both"/>
        <w:rPr>
          <w:rFonts w:ascii="Calibri" w:hAnsi="Calibri"/>
          <w:sz w:val="22"/>
        </w:rPr>
      </w:pPr>
      <w:r w:rsidRPr="0082650B">
        <w:rPr>
          <w:rFonts w:ascii="Calibri" w:hAnsi="Calibri"/>
          <w:sz w:val="22"/>
        </w:rPr>
        <w:t xml:space="preserve">all the facts have been produced at the investigatory hearing, and the manager / Director is in a position to decide on disciplinary action. </w:t>
      </w:r>
    </w:p>
    <w:p w:rsidR="00781741" w:rsidRPr="0082650B" w:rsidRDefault="00781741" w:rsidP="00AE1964">
      <w:pPr>
        <w:pStyle w:val="NoSpacing"/>
        <w:numPr>
          <w:ilvl w:val="0"/>
          <w:numId w:val="37"/>
        </w:numPr>
        <w:jc w:val="both"/>
        <w:rPr>
          <w:rFonts w:ascii="Calibri" w:hAnsi="Calibri"/>
          <w:sz w:val="22"/>
        </w:rPr>
      </w:pPr>
      <w:r w:rsidRPr="0082650B">
        <w:rPr>
          <w:rFonts w:ascii="Calibri" w:hAnsi="Calibri"/>
          <w:sz w:val="22"/>
        </w:rPr>
        <w:t xml:space="preserve">the manager should inform the employee and their representative that the hearing would now become a formal disciplinary hearing, and invite them to say anything further in relation to the case. </w:t>
      </w:r>
    </w:p>
    <w:p w:rsidR="00781741" w:rsidRPr="0082650B" w:rsidRDefault="00781741" w:rsidP="0082650B">
      <w:pPr>
        <w:pStyle w:val="NoSpacing"/>
        <w:jc w:val="both"/>
        <w:rPr>
          <w:rFonts w:ascii="Calibri" w:hAnsi="Calibri"/>
          <w:sz w:val="22"/>
        </w:rPr>
      </w:pPr>
    </w:p>
    <w:p w:rsidR="00781741" w:rsidRPr="0082650B" w:rsidRDefault="00781741" w:rsidP="0082650B">
      <w:pPr>
        <w:pStyle w:val="NoSpacing"/>
        <w:jc w:val="both"/>
        <w:rPr>
          <w:rFonts w:ascii="Calibri" w:hAnsi="Calibri"/>
          <w:sz w:val="22"/>
        </w:rPr>
      </w:pPr>
      <w:r w:rsidRPr="0082650B">
        <w:rPr>
          <w:rFonts w:ascii="Calibri" w:hAnsi="Calibri"/>
          <w:sz w:val="22"/>
        </w:rPr>
        <w:t>It may be appropriate at this point to adjourn proceedings, whilst necessary arrangements are made for a representative to attend the hearing at the request of the employee.</w:t>
      </w:r>
    </w:p>
    <w:p w:rsidR="00781741" w:rsidRDefault="00781741" w:rsidP="0082650B">
      <w:pPr>
        <w:pStyle w:val="NoSpacing"/>
        <w:jc w:val="both"/>
        <w:rPr>
          <w:rFonts w:ascii="Calibri" w:hAnsi="Calibri"/>
          <w:sz w:val="22"/>
        </w:rPr>
      </w:pPr>
      <w:r w:rsidRPr="0082650B">
        <w:rPr>
          <w:rFonts w:ascii="Calibri" w:hAnsi="Calibri"/>
          <w:sz w:val="22"/>
        </w:rPr>
        <w:t>Should anyone who is subject to disciplinary action resign during the course of it, the action will cease unless there are extenuating circumstances which require it's continuance. The subject of the discipline may also request that the disciplinary action continue.</w:t>
      </w:r>
    </w:p>
    <w:p w:rsidR="0082650B" w:rsidRDefault="0082650B" w:rsidP="0082650B">
      <w:pPr>
        <w:pStyle w:val="NoSpacing"/>
        <w:jc w:val="both"/>
        <w:rPr>
          <w:rFonts w:ascii="Calibri" w:hAnsi="Calibri"/>
          <w:sz w:val="22"/>
        </w:rPr>
      </w:pPr>
    </w:p>
    <w:p w:rsidR="00E55E5C" w:rsidRDefault="00E55E5C" w:rsidP="0082650B">
      <w:pPr>
        <w:pStyle w:val="NoSpacing"/>
        <w:jc w:val="both"/>
        <w:rPr>
          <w:rFonts w:ascii="Calibri" w:hAnsi="Calibri"/>
          <w:sz w:val="22"/>
        </w:rPr>
      </w:pPr>
    </w:p>
    <w:p w:rsidR="00E55E5C" w:rsidRPr="0082650B" w:rsidRDefault="00E55E5C" w:rsidP="0082650B">
      <w:pPr>
        <w:pStyle w:val="NoSpacing"/>
        <w:jc w:val="both"/>
        <w:rPr>
          <w:rFonts w:ascii="Calibri" w:hAnsi="Calibri"/>
          <w:sz w:val="22"/>
        </w:rPr>
      </w:pPr>
    </w:p>
    <w:p w:rsidR="00781741" w:rsidRPr="0082650B" w:rsidRDefault="00781741" w:rsidP="00C67BEA">
      <w:pPr>
        <w:pStyle w:val="Heading2"/>
        <w:spacing w:before="240" w:after="60"/>
        <w:jc w:val="both"/>
        <w:rPr>
          <w:rFonts w:ascii="Calibri" w:hAnsi="Calibri"/>
          <w:sz w:val="24"/>
        </w:rPr>
      </w:pPr>
      <w:bookmarkStart w:id="60" w:name="_Toc281246947"/>
      <w:bookmarkStart w:id="61" w:name="_Toc414174287"/>
      <w:r w:rsidRPr="0082650B">
        <w:rPr>
          <w:rFonts w:ascii="Calibri" w:hAnsi="Calibri"/>
          <w:sz w:val="24"/>
        </w:rPr>
        <w:lastRenderedPageBreak/>
        <w:t>Warnings</w:t>
      </w:r>
      <w:bookmarkEnd w:id="60"/>
      <w:bookmarkEnd w:id="61"/>
    </w:p>
    <w:p w:rsidR="00781741" w:rsidRPr="0082650B" w:rsidRDefault="00781741" w:rsidP="0082650B">
      <w:pPr>
        <w:pStyle w:val="NoSpacing"/>
        <w:jc w:val="both"/>
        <w:rPr>
          <w:rFonts w:ascii="Calibri" w:hAnsi="Calibri"/>
          <w:b/>
          <w:sz w:val="22"/>
        </w:rPr>
      </w:pPr>
      <w:r w:rsidRPr="0082650B">
        <w:rPr>
          <w:rFonts w:ascii="Calibri" w:hAnsi="Calibri"/>
          <w:b/>
          <w:sz w:val="22"/>
        </w:rPr>
        <w:t>Examples of Minor Misconduct</w:t>
      </w:r>
    </w:p>
    <w:p w:rsidR="00781741" w:rsidRPr="0082650B" w:rsidRDefault="00781741" w:rsidP="0082650B">
      <w:pPr>
        <w:pStyle w:val="NoSpacing"/>
        <w:jc w:val="both"/>
        <w:rPr>
          <w:rFonts w:ascii="Calibri" w:hAnsi="Calibri"/>
          <w:sz w:val="22"/>
        </w:rPr>
      </w:pPr>
      <w:r w:rsidRPr="0082650B">
        <w:rPr>
          <w:rFonts w:ascii="Calibri" w:hAnsi="Calibri"/>
          <w:sz w:val="22"/>
        </w:rPr>
        <w:t>Below are listed examples of misconduct which may warrant either a Verbal Warning or a First Written Warning. It is stressed however that this list is not exhaustive and that on all occasions a full and proper investigation must take place prior to the issue of a warning.</w:t>
      </w:r>
    </w:p>
    <w:p w:rsidR="00781741" w:rsidRPr="0082650B" w:rsidRDefault="00781741" w:rsidP="00AE1964">
      <w:pPr>
        <w:pStyle w:val="NoSpacing"/>
        <w:numPr>
          <w:ilvl w:val="0"/>
          <w:numId w:val="38"/>
        </w:numPr>
        <w:jc w:val="both"/>
        <w:rPr>
          <w:rFonts w:ascii="Calibri" w:hAnsi="Calibri"/>
          <w:sz w:val="22"/>
        </w:rPr>
      </w:pPr>
      <w:r w:rsidRPr="0082650B">
        <w:rPr>
          <w:rFonts w:ascii="Calibri" w:hAnsi="Calibri"/>
          <w:sz w:val="22"/>
        </w:rPr>
        <w:t xml:space="preserve">Persistent lateness and poor time-keeping. </w:t>
      </w:r>
    </w:p>
    <w:p w:rsidR="00781741" w:rsidRPr="0082650B" w:rsidRDefault="00781741" w:rsidP="00AE1964">
      <w:pPr>
        <w:pStyle w:val="NoSpacing"/>
        <w:numPr>
          <w:ilvl w:val="0"/>
          <w:numId w:val="38"/>
        </w:numPr>
        <w:jc w:val="both"/>
        <w:rPr>
          <w:rFonts w:ascii="Calibri" w:hAnsi="Calibri"/>
          <w:sz w:val="22"/>
        </w:rPr>
      </w:pPr>
      <w:r w:rsidRPr="0082650B">
        <w:rPr>
          <w:rFonts w:ascii="Calibri" w:hAnsi="Calibri"/>
          <w:sz w:val="22"/>
        </w:rPr>
        <w:t xml:space="preserve">Absence from work, including going absent during work, without valid reason, notification or authorisation. </w:t>
      </w:r>
    </w:p>
    <w:p w:rsidR="00781741" w:rsidRPr="0082650B" w:rsidRDefault="00781741" w:rsidP="00AE1964">
      <w:pPr>
        <w:pStyle w:val="NoSpacing"/>
        <w:numPr>
          <w:ilvl w:val="0"/>
          <w:numId w:val="38"/>
        </w:numPr>
        <w:jc w:val="both"/>
        <w:rPr>
          <w:rFonts w:ascii="Calibri" w:hAnsi="Calibri"/>
          <w:sz w:val="22"/>
        </w:rPr>
      </w:pPr>
      <w:r w:rsidRPr="0082650B">
        <w:rPr>
          <w:rFonts w:ascii="Calibri" w:hAnsi="Calibri"/>
          <w:sz w:val="22"/>
        </w:rPr>
        <w:t xml:space="preserve">Smoking within unauthorised areas. </w:t>
      </w:r>
    </w:p>
    <w:p w:rsidR="00781741" w:rsidRPr="0082650B" w:rsidRDefault="00781741" w:rsidP="00AE1964">
      <w:pPr>
        <w:pStyle w:val="NoSpacing"/>
        <w:numPr>
          <w:ilvl w:val="0"/>
          <w:numId w:val="38"/>
        </w:numPr>
        <w:jc w:val="both"/>
        <w:rPr>
          <w:rFonts w:ascii="Calibri" w:hAnsi="Calibri"/>
          <w:sz w:val="22"/>
        </w:rPr>
      </w:pPr>
      <w:r w:rsidRPr="0082650B">
        <w:rPr>
          <w:rFonts w:ascii="Calibri" w:hAnsi="Calibri"/>
          <w:sz w:val="22"/>
        </w:rPr>
        <w:t xml:space="preserve">Failure to work in accordance with prescribed procedures. </w:t>
      </w:r>
    </w:p>
    <w:p w:rsidR="00781741" w:rsidRPr="0082650B" w:rsidRDefault="00781741" w:rsidP="00AE1964">
      <w:pPr>
        <w:pStyle w:val="NoSpacing"/>
        <w:numPr>
          <w:ilvl w:val="0"/>
          <w:numId w:val="38"/>
        </w:numPr>
        <w:jc w:val="both"/>
        <w:rPr>
          <w:rFonts w:ascii="Calibri" w:hAnsi="Calibri"/>
          <w:sz w:val="22"/>
        </w:rPr>
      </w:pPr>
      <w:r w:rsidRPr="0082650B">
        <w:rPr>
          <w:rFonts w:ascii="Calibri" w:hAnsi="Calibri"/>
          <w:sz w:val="22"/>
        </w:rPr>
        <w:t xml:space="preserve">Incompetence. </w:t>
      </w:r>
    </w:p>
    <w:p w:rsidR="00781741" w:rsidRPr="0082650B" w:rsidRDefault="00781741" w:rsidP="00AE1964">
      <w:pPr>
        <w:pStyle w:val="NoSpacing"/>
        <w:numPr>
          <w:ilvl w:val="0"/>
          <w:numId w:val="38"/>
        </w:numPr>
        <w:jc w:val="both"/>
        <w:rPr>
          <w:rFonts w:ascii="Calibri" w:hAnsi="Calibri"/>
          <w:sz w:val="22"/>
        </w:rPr>
      </w:pPr>
      <w:r w:rsidRPr="0082650B">
        <w:rPr>
          <w:rFonts w:ascii="Calibri" w:hAnsi="Calibri"/>
          <w:sz w:val="22"/>
        </w:rPr>
        <w:t xml:space="preserve">Unreasonable standards of dress or personal hygiene. </w:t>
      </w:r>
    </w:p>
    <w:p w:rsidR="00781741" w:rsidRPr="0082650B" w:rsidRDefault="00781741" w:rsidP="00AE1964">
      <w:pPr>
        <w:pStyle w:val="NoSpacing"/>
        <w:numPr>
          <w:ilvl w:val="0"/>
          <w:numId w:val="38"/>
        </w:numPr>
        <w:jc w:val="both"/>
        <w:rPr>
          <w:rFonts w:ascii="Calibri" w:hAnsi="Calibri"/>
          <w:sz w:val="22"/>
        </w:rPr>
      </w:pPr>
      <w:r w:rsidRPr="0082650B">
        <w:rPr>
          <w:rFonts w:ascii="Calibri" w:hAnsi="Calibri"/>
          <w:sz w:val="22"/>
        </w:rPr>
        <w:t xml:space="preserve">Failure to observe Organisation regulations and procedures. </w:t>
      </w:r>
    </w:p>
    <w:p w:rsidR="0082650B" w:rsidRDefault="0082650B" w:rsidP="0082650B">
      <w:pPr>
        <w:pStyle w:val="NoSpacing"/>
        <w:jc w:val="both"/>
        <w:rPr>
          <w:rFonts w:ascii="Calibri" w:hAnsi="Calibri"/>
          <w:sz w:val="22"/>
        </w:rPr>
      </w:pPr>
    </w:p>
    <w:p w:rsidR="00781741" w:rsidRPr="0082650B" w:rsidRDefault="00781741" w:rsidP="0082650B">
      <w:pPr>
        <w:pStyle w:val="NoSpacing"/>
        <w:jc w:val="both"/>
        <w:rPr>
          <w:rFonts w:ascii="Calibri" w:hAnsi="Calibri"/>
          <w:b/>
          <w:sz w:val="22"/>
        </w:rPr>
      </w:pPr>
      <w:r w:rsidRPr="0082650B">
        <w:rPr>
          <w:rFonts w:ascii="Calibri" w:hAnsi="Calibri"/>
          <w:b/>
          <w:sz w:val="22"/>
        </w:rPr>
        <w:t>Verbal Warning</w:t>
      </w:r>
    </w:p>
    <w:p w:rsidR="00781741" w:rsidRPr="0082650B" w:rsidRDefault="00781741" w:rsidP="0082650B">
      <w:pPr>
        <w:pStyle w:val="NoSpacing"/>
        <w:jc w:val="both"/>
        <w:rPr>
          <w:rFonts w:ascii="Calibri" w:hAnsi="Calibri"/>
          <w:sz w:val="22"/>
        </w:rPr>
      </w:pPr>
      <w:r w:rsidRPr="0082650B">
        <w:rPr>
          <w:rFonts w:ascii="Calibri" w:hAnsi="Calibri"/>
          <w:sz w:val="22"/>
        </w:rPr>
        <w:t>A Verbal Warning is appropriate when it is necessary for the manager in charge to take action against an employee for any minor failing or minor misconduct.</w:t>
      </w:r>
    </w:p>
    <w:p w:rsidR="0082650B" w:rsidRDefault="0082650B" w:rsidP="0082650B">
      <w:pPr>
        <w:pStyle w:val="NoSpacing"/>
        <w:jc w:val="both"/>
        <w:rPr>
          <w:rFonts w:ascii="Calibri" w:hAnsi="Calibri"/>
          <w:sz w:val="22"/>
        </w:rPr>
      </w:pPr>
    </w:p>
    <w:p w:rsidR="00781741" w:rsidRPr="0082650B" w:rsidRDefault="00781741" w:rsidP="0082650B">
      <w:pPr>
        <w:pStyle w:val="NoSpacing"/>
        <w:jc w:val="both"/>
        <w:rPr>
          <w:rFonts w:ascii="Calibri" w:hAnsi="Calibri"/>
          <w:b/>
          <w:sz w:val="22"/>
        </w:rPr>
      </w:pPr>
      <w:r w:rsidRPr="0082650B">
        <w:rPr>
          <w:rFonts w:ascii="Calibri" w:hAnsi="Calibri"/>
          <w:b/>
          <w:sz w:val="22"/>
        </w:rPr>
        <w:t>First Written Warning</w:t>
      </w:r>
    </w:p>
    <w:p w:rsidR="00781741" w:rsidRPr="0082650B" w:rsidRDefault="00781741" w:rsidP="0082650B">
      <w:pPr>
        <w:pStyle w:val="NoSpacing"/>
        <w:jc w:val="both"/>
        <w:rPr>
          <w:rFonts w:ascii="Calibri" w:hAnsi="Calibri"/>
          <w:sz w:val="22"/>
        </w:rPr>
      </w:pPr>
      <w:r w:rsidRPr="0082650B">
        <w:rPr>
          <w:rFonts w:ascii="Calibri" w:hAnsi="Calibri"/>
          <w:sz w:val="22"/>
        </w:rPr>
        <w:t>A First Written Warning is appropriate when:</w:t>
      </w:r>
    </w:p>
    <w:p w:rsidR="00781741" w:rsidRPr="0082650B" w:rsidRDefault="00781741" w:rsidP="00AE1964">
      <w:pPr>
        <w:pStyle w:val="NoSpacing"/>
        <w:numPr>
          <w:ilvl w:val="0"/>
          <w:numId w:val="39"/>
        </w:numPr>
        <w:jc w:val="both"/>
        <w:rPr>
          <w:rFonts w:ascii="Calibri" w:hAnsi="Calibri"/>
          <w:sz w:val="22"/>
        </w:rPr>
      </w:pPr>
      <w:r w:rsidRPr="0082650B">
        <w:rPr>
          <w:rFonts w:ascii="Calibri" w:hAnsi="Calibri"/>
          <w:sz w:val="22"/>
        </w:rPr>
        <w:t xml:space="preserve">a verbal warning has not been heeded and the misconduct is either repeated or performance has not improved as previously agreed. </w:t>
      </w:r>
    </w:p>
    <w:p w:rsidR="00781741" w:rsidRPr="0082650B" w:rsidRDefault="00781741" w:rsidP="00AE1964">
      <w:pPr>
        <w:pStyle w:val="NoSpacing"/>
        <w:numPr>
          <w:ilvl w:val="0"/>
          <w:numId w:val="39"/>
        </w:numPr>
        <w:jc w:val="both"/>
        <w:rPr>
          <w:rFonts w:ascii="Calibri" w:hAnsi="Calibri"/>
          <w:sz w:val="22"/>
        </w:rPr>
      </w:pPr>
      <w:r w:rsidRPr="0082650B">
        <w:rPr>
          <w:rFonts w:ascii="Calibri" w:hAnsi="Calibri"/>
          <w:sz w:val="22"/>
        </w:rPr>
        <w:t xml:space="preserve">an offence is of a more serious nature for which a written warning is more appropriate. </w:t>
      </w:r>
    </w:p>
    <w:p w:rsidR="00781741" w:rsidRPr="0082650B" w:rsidRDefault="00781741" w:rsidP="00AE1964">
      <w:pPr>
        <w:pStyle w:val="NoSpacing"/>
        <w:numPr>
          <w:ilvl w:val="0"/>
          <w:numId w:val="39"/>
        </w:numPr>
        <w:jc w:val="both"/>
        <w:rPr>
          <w:rFonts w:ascii="Calibri" w:hAnsi="Calibri"/>
          <w:sz w:val="22"/>
        </w:rPr>
      </w:pPr>
      <w:r w:rsidRPr="0082650B">
        <w:rPr>
          <w:rFonts w:ascii="Calibri" w:hAnsi="Calibri"/>
          <w:sz w:val="22"/>
        </w:rPr>
        <w:t xml:space="preserve">the recurrence or accumulation of an offence/offences, if left, will lead to more severe disciplinary action. </w:t>
      </w:r>
    </w:p>
    <w:p w:rsidR="0082650B" w:rsidRDefault="0082650B" w:rsidP="0082650B">
      <w:pPr>
        <w:pStyle w:val="NoSpacing"/>
        <w:jc w:val="both"/>
        <w:rPr>
          <w:rFonts w:ascii="Calibri" w:hAnsi="Calibri"/>
          <w:b/>
          <w:sz w:val="22"/>
        </w:rPr>
      </w:pPr>
    </w:p>
    <w:p w:rsidR="00781741" w:rsidRPr="0082650B" w:rsidRDefault="00781741" w:rsidP="0082650B">
      <w:pPr>
        <w:pStyle w:val="NoSpacing"/>
        <w:jc w:val="both"/>
        <w:rPr>
          <w:rFonts w:ascii="Calibri" w:hAnsi="Calibri"/>
          <w:b/>
          <w:sz w:val="22"/>
        </w:rPr>
      </w:pPr>
      <w:r w:rsidRPr="0082650B">
        <w:rPr>
          <w:rFonts w:ascii="Calibri" w:hAnsi="Calibri"/>
          <w:b/>
          <w:sz w:val="22"/>
        </w:rPr>
        <w:t>Examples of Gross – Misconduct</w:t>
      </w:r>
    </w:p>
    <w:p w:rsidR="00781741" w:rsidRPr="0082650B" w:rsidRDefault="00781741" w:rsidP="0082650B">
      <w:pPr>
        <w:pStyle w:val="NoSpacing"/>
        <w:jc w:val="both"/>
        <w:rPr>
          <w:rFonts w:ascii="Calibri" w:hAnsi="Calibri"/>
          <w:sz w:val="22"/>
        </w:rPr>
      </w:pPr>
      <w:r w:rsidRPr="0082650B">
        <w:rPr>
          <w:rFonts w:ascii="Calibri" w:hAnsi="Calibri"/>
          <w:sz w:val="22"/>
        </w:rPr>
        <w:t>Listed below are examples of misconduct which may be considered to be Gross Misconduct and may warrant a Final Warning, Demotion or Dismissal. It is stressed however that this list is not exhaustive and that on all occasions a full and proper investigation must take place prior to the issuing of a Final Warning, Demotion or Dismissal.</w:t>
      </w:r>
    </w:p>
    <w:p w:rsidR="00781741" w:rsidRPr="0082650B" w:rsidRDefault="00781741" w:rsidP="00AE1964">
      <w:pPr>
        <w:pStyle w:val="NoSpacing"/>
        <w:numPr>
          <w:ilvl w:val="0"/>
          <w:numId w:val="40"/>
        </w:numPr>
        <w:jc w:val="both"/>
        <w:rPr>
          <w:rFonts w:ascii="Calibri" w:hAnsi="Calibri"/>
          <w:sz w:val="22"/>
        </w:rPr>
      </w:pPr>
      <w:r w:rsidRPr="0082650B">
        <w:rPr>
          <w:rFonts w:ascii="Calibri" w:hAnsi="Calibri"/>
          <w:sz w:val="22"/>
        </w:rPr>
        <w:t xml:space="preserve">Theft, including unauthorised possession of Organisation property. </w:t>
      </w:r>
    </w:p>
    <w:p w:rsidR="00781741" w:rsidRPr="0082650B" w:rsidRDefault="00781741" w:rsidP="00AE1964">
      <w:pPr>
        <w:pStyle w:val="NoSpacing"/>
        <w:numPr>
          <w:ilvl w:val="0"/>
          <w:numId w:val="40"/>
        </w:numPr>
        <w:jc w:val="both"/>
        <w:rPr>
          <w:rFonts w:ascii="Calibri" w:hAnsi="Calibri"/>
          <w:sz w:val="22"/>
        </w:rPr>
      </w:pPr>
      <w:r w:rsidRPr="0082650B">
        <w:rPr>
          <w:rFonts w:ascii="Calibri" w:hAnsi="Calibri"/>
          <w:sz w:val="22"/>
        </w:rPr>
        <w:t xml:space="preserve">Breaches of confidentiality, prejudicial to the interest of the Organisation, </w:t>
      </w:r>
    </w:p>
    <w:p w:rsidR="00781741" w:rsidRPr="0082650B" w:rsidRDefault="00781741" w:rsidP="00AE1964">
      <w:pPr>
        <w:pStyle w:val="NoSpacing"/>
        <w:numPr>
          <w:ilvl w:val="0"/>
          <w:numId w:val="40"/>
        </w:numPr>
        <w:jc w:val="both"/>
        <w:rPr>
          <w:rFonts w:ascii="Calibri" w:hAnsi="Calibri"/>
          <w:sz w:val="22"/>
        </w:rPr>
      </w:pPr>
      <w:r w:rsidRPr="0082650B">
        <w:rPr>
          <w:rFonts w:ascii="Calibri" w:hAnsi="Calibri"/>
          <w:sz w:val="22"/>
        </w:rPr>
        <w:t xml:space="preserve">Being unfit for duty because of the misuse/consumption of drugs or alcohol. </w:t>
      </w:r>
    </w:p>
    <w:p w:rsidR="00781741" w:rsidRPr="0082650B" w:rsidRDefault="00781741" w:rsidP="00AE1964">
      <w:pPr>
        <w:pStyle w:val="NoSpacing"/>
        <w:numPr>
          <w:ilvl w:val="0"/>
          <w:numId w:val="40"/>
        </w:numPr>
        <w:jc w:val="both"/>
        <w:rPr>
          <w:rFonts w:ascii="Calibri" w:hAnsi="Calibri"/>
          <w:sz w:val="22"/>
        </w:rPr>
      </w:pPr>
      <w:r w:rsidRPr="0082650B">
        <w:rPr>
          <w:rFonts w:ascii="Calibri" w:hAnsi="Calibri"/>
          <w:sz w:val="22"/>
        </w:rPr>
        <w:t xml:space="preserve">Refusal to carry out a management instruction which is within the individuals capabilities and which would be seen to be in the interests of the Organisation. </w:t>
      </w:r>
    </w:p>
    <w:p w:rsidR="00781741" w:rsidRPr="0082650B" w:rsidRDefault="00781741" w:rsidP="00AE1964">
      <w:pPr>
        <w:pStyle w:val="NoSpacing"/>
        <w:numPr>
          <w:ilvl w:val="0"/>
          <w:numId w:val="40"/>
        </w:numPr>
        <w:jc w:val="both"/>
        <w:rPr>
          <w:rFonts w:ascii="Calibri" w:hAnsi="Calibri"/>
          <w:sz w:val="22"/>
        </w:rPr>
      </w:pPr>
      <w:r w:rsidRPr="0082650B">
        <w:rPr>
          <w:rFonts w:ascii="Calibri" w:hAnsi="Calibri"/>
          <w:sz w:val="22"/>
        </w:rPr>
        <w:t xml:space="preserve">Breach of confidentiality / security procedures. </w:t>
      </w:r>
    </w:p>
    <w:p w:rsidR="00781741" w:rsidRPr="0082650B" w:rsidRDefault="00781741" w:rsidP="00AE1964">
      <w:pPr>
        <w:pStyle w:val="NoSpacing"/>
        <w:numPr>
          <w:ilvl w:val="0"/>
          <w:numId w:val="40"/>
        </w:numPr>
        <w:jc w:val="both"/>
        <w:rPr>
          <w:rFonts w:ascii="Calibri" w:hAnsi="Calibri"/>
          <w:sz w:val="22"/>
        </w:rPr>
      </w:pPr>
      <w:r w:rsidRPr="0082650B">
        <w:rPr>
          <w:rFonts w:ascii="Calibri" w:hAnsi="Calibri"/>
          <w:sz w:val="22"/>
        </w:rPr>
        <w:t xml:space="preserve">Physical assault, breach of the peace or verbal abuse. </w:t>
      </w:r>
    </w:p>
    <w:p w:rsidR="00781741" w:rsidRPr="0082650B" w:rsidRDefault="00781741" w:rsidP="00AE1964">
      <w:pPr>
        <w:pStyle w:val="NoSpacing"/>
        <w:numPr>
          <w:ilvl w:val="0"/>
          <w:numId w:val="40"/>
        </w:numPr>
        <w:jc w:val="both"/>
        <w:rPr>
          <w:rFonts w:ascii="Calibri" w:hAnsi="Calibri"/>
          <w:sz w:val="22"/>
        </w:rPr>
      </w:pPr>
      <w:r w:rsidRPr="0082650B">
        <w:rPr>
          <w:rFonts w:ascii="Calibri" w:hAnsi="Calibri"/>
          <w:sz w:val="22"/>
        </w:rPr>
        <w:t xml:space="preserve">False declaration of qualifications or professional registration. </w:t>
      </w:r>
    </w:p>
    <w:p w:rsidR="00781741" w:rsidRPr="0082650B" w:rsidRDefault="00781741" w:rsidP="00AE1964">
      <w:pPr>
        <w:pStyle w:val="NoSpacing"/>
        <w:numPr>
          <w:ilvl w:val="0"/>
          <w:numId w:val="40"/>
        </w:numPr>
        <w:jc w:val="both"/>
        <w:rPr>
          <w:rFonts w:ascii="Calibri" w:hAnsi="Calibri"/>
          <w:sz w:val="22"/>
        </w:rPr>
      </w:pPr>
      <w:r w:rsidRPr="0082650B">
        <w:rPr>
          <w:rFonts w:ascii="Calibri" w:hAnsi="Calibri"/>
          <w:sz w:val="22"/>
        </w:rPr>
        <w:lastRenderedPageBreak/>
        <w:t xml:space="preserve">Failure to observe Organisation rules, regulations or procedures. </w:t>
      </w:r>
    </w:p>
    <w:p w:rsidR="00781741" w:rsidRPr="0082650B" w:rsidRDefault="00781741" w:rsidP="00AE1964">
      <w:pPr>
        <w:pStyle w:val="NoSpacing"/>
        <w:numPr>
          <w:ilvl w:val="0"/>
          <w:numId w:val="40"/>
        </w:numPr>
        <w:jc w:val="both"/>
        <w:rPr>
          <w:rFonts w:ascii="Calibri" w:hAnsi="Calibri"/>
          <w:sz w:val="22"/>
        </w:rPr>
      </w:pPr>
      <w:r w:rsidRPr="0082650B">
        <w:rPr>
          <w:rFonts w:ascii="Calibri" w:hAnsi="Calibri"/>
          <w:sz w:val="22"/>
        </w:rPr>
        <w:t xml:space="preserve">Wilful damage of property at work. </w:t>
      </w:r>
    </w:p>
    <w:p w:rsidR="0082650B" w:rsidRDefault="0082650B" w:rsidP="0082650B">
      <w:pPr>
        <w:pStyle w:val="NoSpacing"/>
        <w:jc w:val="both"/>
        <w:rPr>
          <w:rFonts w:ascii="Calibri" w:hAnsi="Calibri"/>
          <w:sz w:val="22"/>
        </w:rPr>
      </w:pPr>
    </w:p>
    <w:p w:rsidR="00781741" w:rsidRPr="0082650B" w:rsidRDefault="00781741" w:rsidP="0082650B">
      <w:pPr>
        <w:pStyle w:val="NoSpacing"/>
        <w:jc w:val="both"/>
        <w:rPr>
          <w:rFonts w:ascii="Calibri" w:hAnsi="Calibri"/>
          <w:b/>
          <w:sz w:val="22"/>
        </w:rPr>
      </w:pPr>
      <w:r w:rsidRPr="0082650B">
        <w:rPr>
          <w:rFonts w:ascii="Calibri" w:hAnsi="Calibri"/>
          <w:b/>
          <w:sz w:val="22"/>
        </w:rPr>
        <w:t>Final Written Warning</w:t>
      </w:r>
    </w:p>
    <w:p w:rsidR="00781741" w:rsidRPr="0082650B" w:rsidRDefault="00781741" w:rsidP="0082650B">
      <w:pPr>
        <w:pStyle w:val="NoSpacing"/>
        <w:jc w:val="both"/>
        <w:rPr>
          <w:rFonts w:ascii="Calibri" w:hAnsi="Calibri"/>
          <w:sz w:val="22"/>
        </w:rPr>
      </w:pPr>
      <w:r w:rsidRPr="0082650B">
        <w:rPr>
          <w:rFonts w:ascii="Calibri" w:hAnsi="Calibri"/>
          <w:sz w:val="22"/>
        </w:rPr>
        <w:t>A Final Written Warning is appropriate when:</w:t>
      </w:r>
    </w:p>
    <w:p w:rsidR="00781741" w:rsidRPr="0082650B" w:rsidRDefault="00781741" w:rsidP="00AE1964">
      <w:pPr>
        <w:pStyle w:val="NoSpacing"/>
        <w:numPr>
          <w:ilvl w:val="0"/>
          <w:numId w:val="41"/>
        </w:numPr>
        <w:jc w:val="both"/>
        <w:rPr>
          <w:rFonts w:ascii="Calibri" w:hAnsi="Calibri"/>
          <w:sz w:val="22"/>
        </w:rPr>
      </w:pPr>
      <w:r w:rsidRPr="0082650B">
        <w:rPr>
          <w:rFonts w:ascii="Calibri" w:hAnsi="Calibri"/>
          <w:sz w:val="22"/>
        </w:rPr>
        <w:t xml:space="preserve">an employee's offence is of a serious nature falling just short of one justifying dismissal. </w:t>
      </w:r>
    </w:p>
    <w:p w:rsidR="00781741" w:rsidRPr="0082650B" w:rsidRDefault="00781741" w:rsidP="00AE1964">
      <w:pPr>
        <w:pStyle w:val="NoSpacing"/>
        <w:numPr>
          <w:ilvl w:val="0"/>
          <w:numId w:val="41"/>
        </w:numPr>
        <w:jc w:val="both"/>
        <w:rPr>
          <w:rFonts w:ascii="Calibri" w:hAnsi="Calibri"/>
          <w:sz w:val="22"/>
        </w:rPr>
      </w:pPr>
      <w:r w:rsidRPr="0082650B">
        <w:rPr>
          <w:rFonts w:ascii="Calibri" w:hAnsi="Calibri"/>
          <w:sz w:val="22"/>
        </w:rPr>
        <w:t xml:space="preserve">an employee persists in the misconduct which previously warranted a lesser warning. </w:t>
      </w:r>
    </w:p>
    <w:p w:rsidR="0082650B" w:rsidRDefault="0082650B" w:rsidP="0082650B">
      <w:pPr>
        <w:pStyle w:val="NoSpacing"/>
        <w:jc w:val="both"/>
        <w:rPr>
          <w:rFonts w:ascii="Calibri" w:hAnsi="Calibri"/>
          <w:sz w:val="22"/>
        </w:rPr>
      </w:pPr>
    </w:p>
    <w:p w:rsidR="00781741" w:rsidRPr="0082650B" w:rsidRDefault="00781741" w:rsidP="0082650B">
      <w:pPr>
        <w:pStyle w:val="NoSpacing"/>
        <w:jc w:val="both"/>
        <w:rPr>
          <w:rFonts w:ascii="Calibri" w:hAnsi="Calibri"/>
          <w:b/>
          <w:sz w:val="22"/>
        </w:rPr>
      </w:pPr>
      <w:r w:rsidRPr="0082650B">
        <w:rPr>
          <w:rFonts w:ascii="Calibri" w:hAnsi="Calibri"/>
          <w:b/>
          <w:sz w:val="22"/>
        </w:rPr>
        <w:t>Downgrading or Transfer to another Post</w:t>
      </w:r>
    </w:p>
    <w:p w:rsidR="00781741" w:rsidRPr="0082650B" w:rsidRDefault="00781741" w:rsidP="0082650B">
      <w:pPr>
        <w:pStyle w:val="NoSpacing"/>
        <w:jc w:val="both"/>
        <w:rPr>
          <w:rFonts w:ascii="Calibri" w:hAnsi="Calibri"/>
          <w:sz w:val="22"/>
        </w:rPr>
      </w:pPr>
      <w:r w:rsidRPr="0082650B">
        <w:rPr>
          <w:rFonts w:ascii="Calibri" w:hAnsi="Calibri"/>
          <w:sz w:val="22"/>
        </w:rPr>
        <w:t>This action is appropriate when:</w:t>
      </w:r>
    </w:p>
    <w:p w:rsidR="00781741" w:rsidRPr="0082650B" w:rsidRDefault="00781741" w:rsidP="00AE1964">
      <w:pPr>
        <w:pStyle w:val="NoSpacing"/>
        <w:numPr>
          <w:ilvl w:val="0"/>
          <w:numId w:val="42"/>
        </w:numPr>
        <w:jc w:val="both"/>
        <w:rPr>
          <w:rFonts w:ascii="Calibri" w:hAnsi="Calibri"/>
          <w:sz w:val="22"/>
        </w:rPr>
      </w:pPr>
      <w:r w:rsidRPr="0082650B">
        <w:rPr>
          <w:rFonts w:ascii="Calibri" w:hAnsi="Calibri"/>
          <w:sz w:val="22"/>
        </w:rPr>
        <w:t xml:space="preserve">previous attempts, via the disciplinary procedure, to rectify a problem have failed and this is a final attempt to solve a problem without having to dismiss an employee. </w:t>
      </w:r>
    </w:p>
    <w:p w:rsidR="00781741" w:rsidRPr="0082650B" w:rsidRDefault="00781741" w:rsidP="00AE1964">
      <w:pPr>
        <w:pStyle w:val="NoSpacing"/>
        <w:numPr>
          <w:ilvl w:val="0"/>
          <w:numId w:val="42"/>
        </w:numPr>
        <w:jc w:val="both"/>
        <w:rPr>
          <w:rFonts w:ascii="Calibri" w:hAnsi="Calibri"/>
          <w:sz w:val="22"/>
        </w:rPr>
      </w:pPr>
      <w:r w:rsidRPr="0082650B">
        <w:rPr>
          <w:rFonts w:ascii="Calibri" w:hAnsi="Calibri"/>
          <w:sz w:val="22"/>
        </w:rPr>
        <w:t xml:space="preserve">an employee is considered by the Manager of the department to be incompetent or otherwise unfit to fulfil the duties for which he is employed but where dismissal is not thought to be appropriate. </w:t>
      </w:r>
    </w:p>
    <w:p w:rsidR="0082650B" w:rsidRDefault="0082650B" w:rsidP="0082650B">
      <w:pPr>
        <w:pStyle w:val="NoSpacing"/>
        <w:jc w:val="both"/>
        <w:rPr>
          <w:rFonts w:ascii="Calibri" w:hAnsi="Calibri"/>
          <w:sz w:val="22"/>
        </w:rPr>
      </w:pPr>
    </w:p>
    <w:p w:rsidR="00781741" w:rsidRPr="0082650B" w:rsidRDefault="00781741" w:rsidP="0082650B">
      <w:pPr>
        <w:pStyle w:val="NoSpacing"/>
        <w:jc w:val="both"/>
        <w:rPr>
          <w:rFonts w:ascii="Calibri" w:hAnsi="Calibri"/>
          <w:b/>
          <w:sz w:val="22"/>
        </w:rPr>
      </w:pPr>
      <w:r w:rsidRPr="0082650B">
        <w:rPr>
          <w:rFonts w:ascii="Calibri" w:hAnsi="Calibri"/>
          <w:b/>
          <w:sz w:val="22"/>
        </w:rPr>
        <w:t>Dismissal</w:t>
      </w:r>
    </w:p>
    <w:p w:rsidR="00781741" w:rsidRPr="0082650B" w:rsidRDefault="00781741" w:rsidP="0082650B">
      <w:pPr>
        <w:pStyle w:val="NoSpacing"/>
        <w:jc w:val="both"/>
        <w:rPr>
          <w:rFonts w:ascii="Calibri" w:hAnsi="Calibri"/>
          <w:sz w:val="22"/>
        </w:rPr>
      </w:pPr>
      <w:r w:rsidRPr="0082650B">
        <w:rPr>
          <w:rFonts w:ascii="Calibri" w:hAnsi="Calibri"/>
          <w:sz w:val="22"/>
        </w:rPr>
        <w:t>Dismissal is appropriate when</w:t>
      </w:r>
    </w:p>
    <w:p w:rsidR="00781741" w:rsidRPr="0082650B" w:rsidRDefault="00781741" w:rsidP="00AE1964">
      <w:pPr>
        <w:pStyle w:val="NoSpacing"/>
        <w:numPr>
          <w:ilvl w:val="0"/>
          <w:numId w:val="43"/>
        </w:numPr>
        <w:jc w:val="both"/>
        <w:rPr>
          <w:rFonts w:ascii="Calibri" w:hAnsi="Calibri"/>
          <w:sz w:val="22"/>
        </w:rPr>
      </w:pPr>
      <w:r w:rsidRPr="0082650B">
        <w:rPr>
          <w:rFonts w:ascii="Calibri" w:hAnsi="Calibri"/>
          <w:sz w:val="22"/>
        </w:rPr>
        <w:t xml:space="preserve">an employee's behaviour is considered to be Gross Misconduct. </w:t>
      </w:r>
    </w:p>
    <w:p w:rsidR="00781741" w:rsidRPr="0082650B" w:rsidRDefault="00781741" w:rsidP="00AE1964">
      <w:pPr>
        <w:pStyle w:val="NoSpacing"/>
        <w:numPr>
          <w:ilvl w:val="0"/>
          <w:numId w:val="43"/>
        </w:numPr>
        <w:jc w:val="both"/>
        <w:rPr>
          <w:rFonts w:ascii="Calibri" w:hAnsi="Calibri"/>
          <w:sz w:val="22"/>
        </w:rPr>
      </w:pPr>
      <w:r w:rsidRPr="0082650B">
        <w:rPr>
          <w:rFonts w:ascii="Calibri" w:hAnsi="Calibri"/>
          <w:sz w:val="22"/>
        </w:rPr>
        <w:t xml:space="preserve">an employees misconduct has persisted, exhausting all other lines of disciplinary procedure. </w:t>
      </w:r>
    </w:p>
    <w:p w:rsidR="0082650B" w:rsidRDefault="0082650B" w:rsidP="0082650B">
      <w:pPr>
        <w:pStyle w:val="NoSpacing"/>
        <w:jc w:val="both"/>
        <w:rPr>
          <w:rFonts w:ascii="Calibri" w:hAnsi="Calibri"/>
          <w:sz w:val="22"/>
        </w:rPr>
      </w:pPr>
    </w:p>
    <w:p w:rsidR="00781741" w:rsidRPr="0082650B" w:rsidRDefault="00781741" w:rsidP="0082650B">
      <w:pPr>
        <w:pStyle w:val="NoSpacing"/>
        <w:jc w:val="both"/>
        <w:rPr>
          <w:rFonts w:ascii="Calibri" w:hAnsi="Calibri"/>
          <w:b/>
          <w:sz w:val="22"/>
        </w:rPr>
      </w:pPr>
      <w:r w:rsidRPr="0082650B">
        <w:rPr>
          <w:rFonts w:ascii="Calibri" w:hAnsi="Calibri"/>
          <w:b/>
          <w:sz w:val="22"/>
        </w:rPr>
        <w:t>Time Scales for the expiry of Warnings</w:t>
      </w:r>
    </w:p>
    <w:p w:rsidR="00781741" w:rsidRPr="0082650B" w:rsidRDefault="00781741" w:rsidP="0082650B">
      <w:pPr>
        <w:pStyle w:val="NoSpacing"/>
        <w:jc w:val="both"/>
        <w:rPr>
          <w:rFonts w:ascii="Calibri" w:hAnsi="Calibri"/>
          <w:sz w:val="22"/>
        </w:rPr>
      </w:pPr>
      <w:r w:rsidRPr="0082650B">
        <w:rPr>
          <w:rFonts w:ascii="Calibri" w:hAnsi="Calibri"/>
          <w:sz w:val="22"/>
        </w:rPr>
        <w:t>Warnings issued to employees shall be deemed to have expired after the following periods of time.</w:t>
      </w:r>
    </w:p>
    <w:p w:rsidR="00781741" w:rsidRPr="0082650B" w:rsidRDefault="00781741" w:rsidP="00AE1964">
      <w:pPr>
        <w:pStyle w:val="NoSpacing"/>
        <w:numPr>
          <w:ilvl w:val="0"/>
          <w:numId w:val="44"/>
        </w:numPr>
        <w:jc w:val="both"/>
        <w:rPr>
          <w:rFonts w:ascii="Calibri" w:hAnsi="Calibri"/>
          <w:sz w:val="22"/>
        </w:rPr>
      </w:pPr>
      <w:r w:rsidRPr="0082650B">
        <w:rPr>
          <w:rFonts w:ascii="Calibri" w:hAnsi="Calibri"/>
          <w:sz w:val="22"/>
        </w:rPr>
        <w:t xml:space="preserve">Verbal Warnings: 6 months </w:t>
      </w:r>
    </w:p>
    <w:p w:rsidR="00781741" w:rsidRPr="0082650B" w:rsidRDefault="00781741" w:rsidP="00AE1964">
      <w:pPr>
        <w:pStyle w:val="NoSpacing"/>
        <w:numPr>
          <w:ilvl w:val="0"/>
          <w:numId w:val="44"/>
        </w:numPr>
        <w:jc w:val="both"/>
        <w:rPr>
          <w:rFonts w:ascii="Calibri" w:hAnsi="Calibri"/>
          <w:sz w:val="22"/>
        </w:rPr>
      </w:pPr>
      <w:r w:rsidRPr="0082650B">
        <w:rPr>
          <w:rFonts w:ascii="Calibri" w:hAnsi="Calibri"/>
          <w:sz w:val="22"/>
        </w:rPr>
        <w:t xml:space="preserve">First Written Warnings: 12 months </w:t>
      </w:r>
    </w:p>
    <w:p w:rsidR="00781741" w:rsidRPr="0082650B" w:rsidRDefault="00781741" w:rsidP="00AE1964">
      <w:pPr>
        <w:pStyle w:val="NoSpacing"/>
        <w:numPr>
          <w:ilvl w:val="0"/>
          <w:numId w:val="44"/>
        </w:numPr>
        <w:jc w:val="both"/>
        <w:rPr>
          <w:rFonts w:ascii="Calibri" w:hAnsi="Calibri"/>
          <w:sz w:val="22"/>
        </w:rPr>
      </w:pPr>
      <w:r w:rsidRPr="0082650B">
        <w:rPr>
          <w:rFonts w:ascii="Calibri" w:hAnsi="Calibri"/>
          <w:sz w:val="22"/>
        </w:rPr>
        <w:t xml:space="preserve">Final Written Warnings: 18 months (or as agreed and recorded at the hearing) </w:t>
      </w:r>
    </w:p>
    <w:p w:rsidR="0082650B" w:rsidRDefault="0082650B" w:rsidP="0082650B">
      <w:pPr>
        <w:pStyle w:val="NoSpacing"/>
        <w:jc w:val="both"/>
        <w:rPr>
          <w:rFonts w:ascii="Calibri" w:hAnsi="Calibri"/>
          <w:sz w:val="22"/>
        </w:rPr>
      </w:pPr>
    </w:p>
    <w:p w:rsidR="00781741" w:rsidRPr="0082650B" w:rsidRDefault="00781741" w:rsidP="0082650B">
      <w:pPr>
        <w:pStyle w:val="NoSpacing"/>
        <w:jc w:val="both"/>
        <w:rPr>
          <w:rFonts w:ascii="Calibri" w:hAnsi="Calibri"/>
          <w:sz w:val="22"/>
        </w:rPr>
      </w:pPr>
      <w:r w:rsidRPr="0082650B">
        <w:rPr>
          <w:rFonts w:ascii="Calibri" w:hAnsi="Calibri"/>
          <w:sz w:val="22"/>
        </w:rPr>
        <w:t>These time scales remain provided that during that period, no further warnings have been issued in re</w:t>
      </w:r>
      <w:r w:rsidR="00C67BEA" w:rsidRPr="0082650B">
        <w:rPr>
          <w:rFonts w:ascii="Calibri" w:hAnsi="Calibri"/>
          <w:sz w:val="22"/>
        </w:rPr>
        <w:t>s</w:t>
      </w:r>
      <w:r w:rsidRPr="0082650B">
        <w:rPr>
          <w:rFonts w:ascii="Calibri" w:hAnsi="Calibri"/>
          <w:sz w:val="22"/>
        </w:rPr>
        <w:t>pect of the employee's conduct.</w:t>
      </w:r>
    </w:p>
    <w:p w:rsidR="00781741" w:rsidRPr="0082650B" w:rsidRDefault="00781741" w:rsidP="00C67BEA">
      <w:pPr>
        <w:pStyle w:val="Heading2"/>
        <w:spacing w:before="240" w:after="60"/>
        <w:jc w:val="both"/>
        <w:rPr>
          <w:rFonts w:ascii="Calibri" w:hAnsi="Calibri"/>
          <w:sz w:val="24"/>
        </w:rPr>
      </w:pPr>
      <w:bookmarkStart w:id="62" w:name="_Toc281246948"/>
      <w:bookmarkStart w:id="63" w:name="_Toc414174288"/>
      <w:r w:rsidRPr="0082650B">
        <w:rPr>
          <w:rFonts w:ascii="Calibri" w:hAnsi="Calibri"/>
          <w:sz w:val="24"/>
        </w:rPr>
        <w:t>Letter of Warning</w:t>
      </w:r>
      <w:bookmarkEnd w:id="62"/>
      <w:bookmarkEnd w:id="63"/>
    </w:p>
    <w:p w:rsidR="00781741" w:rsidRPr="0082650B" w:rsidRDefault="00781741" w:rsidP="0082650B">
      <w:pPr>
        <w:pStyle w:val="NoSpacing"/>
        <w:jc w:val="both"/>
        <w:rPr>
          <w:rFonts w:ascii="Calibri" w:hAnsi="Calibri"/>
          <w:sz w:val="22"/>
        </w:rPr>
      </w:pPr>
      <w:r w:rsidRPr="0082650B">
        <w:rPr>
          <w:rFonts w:ascii="Calibri" w:hAnsi="Calibri"/>
          <w:sz w:val="22"/>
        </w:rPr>
        <w:t>All Warnings must contain the following information</w:t>
      </w:r>
    </w:p>
    <w:p w:rsidR="00781741" w:rsidRPr="0082650B" w:rsidRDefault="00781741" w:rsidP="00AE1964">
      <w:pPr>
        <w:pStyle w:val="NoSpacing"/>
        <w:numPr>
          <w:ilvl w:val="0"/>
          <w:numId w:val="45"/>
        </w:numPr>
        <w:jc w:val="both"/>
        <w:rPr>
          <w:rFonts w:ascii="Calibri" w:hAnsi="Calibri"/>
          <w:sz w:val="22"/>
        </w:rPr>
      </w:pPr>
      <w:r w:rsidRPr="0082650B">
        <w:rPr>
          <w:rFonts w:ascii="Calibri" w:hAnsi="Calibri"/>
          <w:sz w:val="22"/>
        </w:rPr>
        <w:t xml:space="preserve">The letter must be issued within 7 days of the date of the disciplinary hearing. </w:t>
      </w:r>
    </w:p>
    <w:p w:rsidR="00781741" w:rsidRPr="0082650B" w:rsidRDefault="00781741" w:rsidP="00AE1964">
      <w:pPr>
        <w:pStyle w:val="NoSpacing"/>
        <w:numPr>
          <w:ilvl w:val="0"/>
          <w:numId w:val="45"/>
        </w:numPr>
        <w:jc w:val="both"/>
        <w:rPr>
          <w:rFonts w:ascii="Calibri" w:hAnsi="Calibri"/>
          <w:sz w:val="22"/>
        </w:rPr>
      </w:pPr>
      <w:r w:rsidRPr="0082650B">
        <w:rPr>
          <w:rFonts w:ascii="Calibri" w:hAnsi="Calibri"/>
          <w:sz w:val="22"/>
        </w:rPr>
        <w:t xml:space="preserve">The nature of the offence and where appropriate, that if further misconduct occurs, more severe disciplinary action will be taken. </w:t>
      </w:r>
    </w:p>
    <w:p w:rsidR="00781741" w:rsidRPr="0082650B" w:rsidRDefault="00781741" w:rsidP="00AE1964">
      <w:pPr>
        <w:pStyle w:val="NoSpacing"/>
        <w:numPr>
          <w:ilvl w:val="0"/>
          <w:numId w:val="45"/>
        </w:numPr>
        <w:jc w:val="both"/>
        <w:rPr>
          <w:rFonts w:ascii="Calibri" w:hAnsi="Calibri"/>
          <w:sz w:val="22"/>
        </w:rPr>
      </w:pPr>
      <w:r w:rsidRPr="0082650B">
        <w:rPr>
          <w:rFonts w:ascii="Calibri" w:hAnsi="Calibri"/>
          <w:sz w:val="22"/>
        </w:rPr>
        <w:t xml:space="preserve">The period of time given to the employee for improvement. </w:t>
      </w:r>
    </w:p>
    <w:p w:rsidR="00781741" w:rsidRPr="0082650B" w:rsidRDefault="00781741" w:rsidP="00AE1964">
      <w:pPr>
        <w:pStyle w:val="NoSpacing"/>
        <w:numPr>
          <w:ilvl w:val="0"/>
          <w:numId w:val="45"/>
        </w:numPr>
        <w:jc w:val="both"/>
        <w:rPr>
          <w:rFonts w:ascii="Calibri" w:hAnsi="Calibri"/>
          <w:sz w:val="22"/>
        </w:rPr>
      </w:pPr>
      <w:r w:rsidRPr="0082650B">
        <w:rPr>
          <w:rFonts w:ascii="Calibri" w:hAnsi="Calibri"/>
          <w:sz w:val="22"/>
        </w:rPr>
        <w:t xml:space="preserve">The employees right to appeal to the manager directly above that of the one issuing the warning. </w:t>
      </w:r>
    </w:p>
    <w:p w:rsidR="00781741" w:rsidRPr="0082650B" w:rsidRDefault="00781741" w:rsidP="0082650B">
      <w:pPr>
        <w:pStyle w:val="NoSpacing"/>
        <w:jc w:val="both"/>
        <w:rPr>
          <w:rFonts w:ascii="Calibri" w:hAnsi="Calibri"/>
          <w:sz w:val="22"/>
        </w:rPr>
      </w:pPr>
      <w:r w:rsidRPr="0082650B">
        <w:rPr>
          <w:rFonts w:ascii="Calibri" w:hAnsi="Calibri"/>
          <w:sz w:val="22"/>
        </w:rPr>
        <w:lastRenderedPageBreak/>
        <w:t xml:space="preserve">A copy of the warning and any supporting documentation must be attached to the individuals personnel file. </w:t>
      </w:r>
    </w:p>
    <w:p w:rsidR="00781741" w:rsidRPr="0082650B" w:rsidRDefault="00781741" w:rsidP="0082650B">
      <w:pPr>
        <w:pStyle w:val="NoSpacing"/>
        <w:jc w:val="both"/>
        <w:rPr>
          <w:rFonts w:ascii="Calibri" w:hAnsi="Calibri"/>
          <w:sz w:val="22"/>
        </w:rPr>
      </w:pPr>
      <w:r w:rsidRPr="0082650B">
        <w:rPr>
          <w:rFonts w:ascii="Calibri" w:hAnsi="Calibri"/>
          <w:sz w:val="22"/>
        </w:rPr>
        <w:t xml:space="preserve">The employee must also receive a copy of the warning which in the case of any written warning will be sent to their home address by recorded delivery if not handed to them in person. </w:t>
      </w:r>
    </w:p>
    <w:p w:rsidR="00781741" w:rsidRPr="0082650B" w:rsidRDefault="00781741" w:rsidP="0082650B">
      <w:pPr>
        <w:pStyle w:val="NoSpacing"/>
        <w:jc w:val="both"/>
        <w:rPr>
          <w:rFonts w:ascii="Calibri" w:hAnsi="Calibri"/>
          <w:sz w:val="22"/>
        </w:rPr>
      </w:pPr>
      <w:r w:rsidRPr="0082650B">
        <w:rPr>
          <w:rFonts w:ascii="Calibri" w:hAnsi="Calibri"/>
          <w:sz w:val="22"/>
        </w:rPr>
        <w:t xml:space="preserve">In the case of a final written warning, reference must be made to the fact that any further misconduct will lead to dismissal, and that the employee has the right of appeal, and to who they can make that appeal. </w:t>
      </w:r>
    </w:p>
    <w:p w:rsidR="00781741" w:rsidRPr="0082650B" w:rsidRDefault="00781741" w:rsidP="0082650B">
      <w:pPr>
        <w:pStyle w:val="NoSpacing"/>
        <w:jc w:val="both"/>
        <w:rPr>
          <w:rFonts w:ascii="Calibri" w:hAnsi="Calibri"/>
          <w:sz w:val="22"/>
        </w:rPr>
      </w:pPr>
      <w:r w:rsidRPr="0082650B">
        <w:rPr>
          <w:rFonts w:ascii="Calibri" w:hAnsi="Calibri"/>
          <w:sz w:val="22"/>
        </w:rPr>
        <w:t>The letter confirming dismissal will contain the following information:</w:t>
      </w:r>
    </w:p>
    <w:p w:rsidR="00781741" w:rsidRPr="0082650B" w:rsidRDefault="00781741" w:rsidP="00AE1964">
      <w:pPr>
        <w:pStyle w:val="NoSpacing"/>
        <w:numPr>
          <w:ilvl w:val="0"/>
          <w:numId w:val="46"/>
        </w:numPr>
        <w:jc w:val="both"/>
        <w:rPr>
          <w:rFonts w:ascii="Calibri" w:hAnsi="Calibri"/>
          <w:sz w:val="22"/>
        </w:rPr>
      </w:pPr>
      <w:r w:rsidRPr="0082650B">
        <w:rPr>
          <w:rFonts w:ascii="Calibri" w:hAnsi="Calibri"/>
          <w:sz w:val="22"/>
        </w:rPr>
        <w:t xml:space="preserve">The reason for dismissal and any administrative matter arising from the termination of their employment. </w:t>
      </w:r>
    </w:p>
    <w:p w:rsidR="00781741" w:rsidRPr="0082650B" w:rsidRDefault="00781741" w:rsidP="00AE1964">
      <w:pPr>
        <w:pStyle w:val="NoSpacing"/>
        <w:numPr>
          <w:ilvl w:val="0"/>
          <w:numId w:val="46"/>
        </w:numPr>
        <w:jc w:val="both"/>
        <w:rPr>
          <w:rFonts w:ascii="Calibri" w:hAnsi="Calibri"/>
          <w:sz w:val="22"/>
        </w:rPr>
      </w:pPr>
      <w:r w:rsidRPr="0082650B">
        <w:rPr>
          <w:rFonts w:ascii="Calibri" w:hAnsi="Calibri"/>
          <w:sz w:val="22"/>
        </w:rPr>
        <w:t xml:space="preserve">The employees right of appeal and to whom they should make that appeal </w:t>
      </w:r>
    </w:p>
    <w:p w:rsidR="00781741" w:rsidRPr="006618AA" w:rsidRDefault="00781741" w:rsidP="00C67BEA">
      <w:pPr>
        <w:pStyle w:val="Heading2"/>
        <w:spacing w:before="240" w:after="60"/>
        <w:jc w:val="both"/>
        <w:rPr>
          <w:rFonts w:ascii="Calibri" w:hAnsi="Calibri"/>
          <w:sz w:val="24"/>
        </w:rPr>
      </w:pPr>
      <w:bookmarkStart w:id="64" w:name="_Toc281246949"/>
      <w:bookmarkStart w:id="65" w:name="_Toc414174289"/>
      <w:r w:rsidRPr="006618AA">
        <w:rPr>
          <w:rFonts w:ascii="Calibri" w:hAnsi="Calibri"/>
          <w:sz w:val="24"/>
        </w:rPr>
        <w:t>Appeals</w:t>
      </w:r>
      <w:bookmarkEnd w:id="64"/>
      <w:bookmarkEnd w:id="65"/>
    </w:p>
    <w:p w:rsidR="00781741" w:rsidRPr="00505568" w:rsidRDefault="00781741" w:rsidP="00505568">
      <w:pPr>
        <w:pStyle w:val="NoSpacing"/>
        <w:jc w:val="both"/>
        <w:rPr>
          <w:rFonts w:ascii="Calibri" w:hAnsi="Calibri"/>
          <w:sz w:val="22"/>
        </w:rPr>
      </w:pPr>
      <w:r w:rsidRPr="00505568">
        <w:rPr>
          <w:rFonts w:ascii="Calibri" w:hAnsi="Calibri"/>
          <w:sz w:val="22"/>
        </w:rPr>
        <w:t>Every employee has the right to appeal against the outcome of a disciplinary hearing. The basis of an appeal should normally relate to one of the following areas:</w:t>
      </w:r>
    </w:p>
    <w:p w:rsidR="00781741" w:rsidRPr="00505568" w:rsidRDefault="00781741" w:rsidP="00AE1964">
      <w:pPr>
        <w:pStyle w:val="NoSpacing"/>
        <w:numPr>
          <w:ilvl w:val="0"/>
          <w:numId w:val="47"/>
        </w:numPr>
        <w:jc w:val="both"/>
        <w:rPr>
          <w:rFonts w:ascii="Calibri" w:hAnsi="Calibri"/>
          <w:sz w:val="22"/>
        </w:rPr>
      </w:pPr>
      <w:r w:rsidRPr="00505568">
        <w:rPr>
          <w:rFonts w:ascii="Calibri" w:hAnsi="Calibri"/>
          <w:sz w:val="22"/>
        </w:rPr>
        <w:t xml:space="preserve">that the Organisation’s' Procedure had not been followed correctly. </w:t>
      </w:r>
    </w:p>
    <w:p w:rsidR="00781741" w:rsidRPr="00505568" w:rsidRDefault="00781741" w:rsidP="00AE1964">
      <w:pPr>
        <w:pStyle w:val="NoSpacing"/>
        <w:numPr>
          <w:ilvl w:val="0"/>
          <w:numId w:val="47"/>
        </w:numPr>
        <w:jc w:val="both"/>
        <w:rPr>
          <w:rFonts w:ascii="Calibri" w:hAnsi="Calibri"/>
          <w:sz w:val="22"/>
        </w:rPr>
      </w:pPr>
      <w:r w:rsidRPr="00505568">
        <w:rPr>
          <w:rFonts w:ascii="Calibri" w:hAnsi="Calibri"/>
          <w:sz w:val="22"/>
        </w:rPr>
        <w:t xml:space="preserve">that the resulting disciplinary action was inappropriate. </w:t>
      </w:r>
    </w:p>
    <w:p w:rsidR="00781741" w:rsidRPr="00505568" w:rsidRDefault="00781741" w:rsidP="00AE1964">
      <w:pPr>
        <w:pStyle w:val="NoSpacing"/>
        <w:numPr>
          <w:ilvl w:val="0"/>
          <w:numId w:val="47"/>
        </w:numPr>
        <w:jc w:val="both"/>
        <w:rPr>
          <w:rFonts w:ascii="Calibri" w:hAnsi="Calibri"/>
          <w:sz w:val="22"/>
        </w:rPr>
      </w:pPr>
      <w:r w:rsidRPr="00505568">
        <w:rPr>
          <w:rFonts w:ascii="Calibri" w:hAnsi="Calibri"/>
          <w:sz w:val="22"/>
        </w:rPr>
        <w:t xml:space="preserve">that the need for disciplinary action was not warranted. </w:t>
      </w:r>
    </w:p>
    <w:p w:rsidR="00781741" w:rsidRPr="00505568" w:rsidRDefault="00781741" w:rsidP="00AE1964">
      <w:pPr>
        <w:pStyle w:val="NoSpacing"/>
        <w:numPr>
          <w:ilvl w:val="0"/>
          <w:numId w:val="47"/>
        </w:numPr>
        <w:jc w:val="both"/>
        <w:rPr>
          <w:rFonts w:ascii="Calibri" w:hAnsi="Calibri"/>
          <w:sz w:val="22"/>
        </w:rPr>
      </w:pPr>
      <w:r w:rsidRPr="00505568">
        <w:rPr>
          <w:rFonts w:ascii="Calibri" w:hAnsi="Calibri"/>
          <w:sz w:val="22"/>
        </w:rPr>
        <w:t xml:space="preserve">that new information regarding disciplinary action has arisen </w:t>
      </w:r>
    </w:p>
    <w:p w:rsidR="00781741" w:rsidRPr="00505568" w:rsidRDefault="00781741" w:rsidP="00505568">
      <w:pPr>
        <w:pStyle w:val="NoSpacing"/>
        <w:jc w:val="both"/>
        <w:rPr>
          <w:rFonts w:ascii="Calibri" w:hAnsi="Calibri"/>
          <w:sz w:val="22"/>
        </w:rPr>
      </w:pPr>
      <w:r w:rsidRPr="00505568">
        <w:rPr>
          <w:rFonts w:ascii="Calibri" w:hAnsi="Calibri"/>
          <w:sz w:val="22"/>
        </w:rPr>
        <w:t xml:space="preserve">An appeal should be put in writing to the </w:t>
      </w:r>
      <w:r w:rsidR="00C67BEA" w:rsidRPr="00505568">
        <w:rPr>
          <w:rFonts w:ascii="Calibri" w:hAnsi="Calibri"/>
          <w:sz w:val="22"/>
        </w:rPr>
        <w:t>responsible person within the organisation.</w:t>
      </w:r>
      <w:r w:rsidRPr="00505568">
        <w:rPr>
          <w:rFonts w:ascii="Calibri" w:hAnsi="Calibri"/>
          <w:sz w:val="22"/>
        </w:rPr>
        <w:t xml:space="preserve"> The letter of appeal may be constructed by the employee or their representative. The letter should contain the grounds for appeal and should be lodged within 10 days of receipt of the warning / dismissal letter.</w:t>
      </w:r>
    </w:p>
    <w:p w:rsidR="00781741" w:rsidRDefault="00781741" w:rsidP="00505568">
      <w:pPr>
        <w:pStyle w:val="NoSpacing"/>
        <w:jc w:val="both"/>
        <w:rPr>
          <w:rFonts w:ascii="Calibri" w:hAnsi="Calibri"/>
          <w:sz w:val="22"/>
        </w:rPr>
      </w:pPr>
      <w:r w:rsidRPr="00505568">
        <w:rPr>
          <w:rFonts w:ascii="Calibri" w:hAnsi="Calibri"/>
          <w:sz w:val="22"/>
        </w:rPr>
        <w:t>An appeal will be arranged within 20 working days of receipt of the appeal letter.</w:t>
      </w:r>
    </w:p>
    <w:p w:rsidR="00505568" w:rsidRPr="00505568" w:rsidRDefault="00505568" w:rsidP="00505568">
      <w:pPr>
        <w:pStyle w:val="NoSpacing"/>
        <w:jc w:val="both"/>
        <w:rPr>
          <w:rFonts w:ascii="Calibri" w:hAnsi="Calibri"/>
          <w:sz w:val="22"/>
        </w:rPr>
      </w:pPr>
    </w:p>
    <w:p w:rsidR="00781741" w:rsidRPr="00505568" w:rsidRDefault="00781741" w:rsidP="00505568">
      <w:pPr>
        <w:pStyle w:val="NoSpacing"/>
        <w:jc w:val="both"/>
        <w:rPr>
          <w:rFonts w:ascii="Calibri" w:hAnsi="Calibri"/>
          <w:b/>
          <w:sz w:val="22"/>
          <w:u w:val="single"/>
        </w:rPr>
      </w:pPr>
      <w:r w:rsidRPr="00505568">
        <w:rPr>
          <w:rFonts w:ascii="Calibri" w:hAnsi="Calibri"/>
          <w:b/>
          <w:sz w:val="22"/>
          <w:u w:val="single"/>
        </w:rPr>
        <w:t>Appeals against Verbal and First Warnings</w:t>
      </w:r>
    </w:p>
    <w:p w:rsidR="00781741" w:rsidRDefault="00781741" w:rsidP="00505568">
      <w:pPr>
        <w:pStyle w:val="NoSpacing"/>
        <w:jc w:val="both"/>
        <w:rPr>
          <w:rFonts w:ascii="Calibri" w:hAnsi="Calibri"/>
          <w:sz w:val="22"/>
        </w:rPr>
      </w:pPr>
      <w:r w:rsidRPr="00505568">
        <w:rPr>
          <w:rFonts w:ascii="Calibri" w:hAnsi="Calibri"/>
          <w:sz w:val="22"/>
        </w:rPr>
        <w:t>In the case of verbal and first warnings, the appeal will be heard by the manager next in line to the one who issued the warning.</w:t>
      </w:r>
    </w:p>
    <w:p w:rsidR="00505568" w:rsidRPr="00505568" w:rsidRDefault="00505568" w:rsidP="00505568">
      <w:pPr>
        <w:pStyle w:val="NoSpacing"/>
        <w:jc w:val="both"/>
        <w:rPr>
          <w:rFonts w:ascii="Calibri" w:hAnsi="Calibri"/>
          <w:sz w:val="22"/>
        </w:rPr>
      </w:pPr>
    </w:p>
    <w:p w:rsidR="00781741" w:rsidRPr="00505568" w:rsidRDefault="00781741" w:rsidP="00505568">
      <w:pPr>
        <w:pStyle w:val="NoSpacing"/>
        <w:jc w:val="both"/>
        <w:rPr>
          <w:rFonts w:ascii="Calibri" w:hAnsi="Calibri"/>
          <w:b/>
          <w:sz w:val="22"/>
          <w:u w:val="single"/>
        </w:rPr>
      </w:pPr>
      <w:r w:rsidRPr="00505568">
        <w:rPr>
          <w:rFonts w:ascii="Calibri" w:hAnsi="Calibri"/>
          <w:b/>
          <w:sz w:val="22"/>
          <w:u w:val="single"/>
        </w:rPr>
        <w:t>Appeals against Downgrading, Final Warnings and Dismissal</w:t>
      </w:r>
    </w:p>
    <w:p w:rsidR="00781741" w:rsidRPr="00505568" w:rsidRDefault="00781741" w:rsidP="00505568">
      <w:pPr>
        <w:pStyle w:val="NoSpacing"/>
        <w:jc w:val="both"/>
        <w:rPr>
          <w:rFonts w:ascii="Calibri" w:hAnsi="Calibri"/>
          <w:sz w:val="22"/>
        </w:rPr>
      </w:pPr>
      <w:r w:rsidRPr="00505568">
        <w:rPr>
          <w:rFonts w:ascii="Calibri" w:hAnsi="Calibri"/>
          <w:sz w:val="22"/>
        </w:rPr>
        <w:t>The hearing and determining of appeals against final warnings and dismissal will be heard by the appropriate Director or Chief Executive. They may also involve another senior manager / Director not previously involved with the case.</w:t>
      </w:r>
    </w:p>
    <w:p w:rsidR="00781741" w:rsidRPr="00505568" w:rsidRDefault="00781741" w:rsidP="00505568">
      <w:pPr>
        <w:pStyle w:val="NoSpacing"/>
        <w:jc w:val="both"/>
        <w:rPr>
          <w:rFonts w:ascii="Calibri" w:hAnsi="Calibri"/>
          <w:sz w:val="22"/>
        </w:rPr>
      </w:pPr>
      <w:r w:rsidRPr="00505568">
        <w:rPr>
          <w:rFonts w:ascii="Calibri" w:hAnsi="Calibri"/>
          <w:sz w:val="22"/>
        </w:rPr>
        <w:t>When dealing with an appeal against a Final Warning or Dismissal written statements of case may be submitted no later than 2 days prior to the date of Appeal Hearing. No additional written evidence will be admitted by the Appeal Committee on the date of the Hearing.</w:t>
      </w:r>
    </w:p>
    <w:p w:rsidR="00781741" w:rsidRPr="00505568" w:rsidRDefault="00781741" w:rsidP="00505568">
      <w:pPr>
        <w:pStyle w:val="NoSpacing"/>
        <w:jc w:val="both"/>
        <w:rPr>
          <w:rFonts w:ascii="Calibri" w:hAnsi="Calibri"/>
          <w:sz w:val="22"/>
        </w:rPr>
      </w:pPr>
      <w:r w:rsidRPr="00505568">
        <w:rPr>
          <w:rFonts w:ascii="Calibri" w:hAnsi="Calibri"/>
          <w:sz w:val="22"/>
        </w:rPr>
        <w:t>Witnesses may be required by either party at an appeal hearing, dependent upon the circumstances and nature of the case. However, there is no specific obligation on either party to produce a witness. Either party must give 5 days prior notice that they intend to call specific persons involved or associated with the case under consideration.</w:t>
      </w:r>
    </w:p>
    <w:p w:rsidR="00781741" w:rsidRPr="00505568" w:rsidRDefault="00781741" w:rsidP="00505568">
      <w:pPr>
        <w:pStyle w:val="NoSpacing"/>
        <w:jc w:val="both"/>
        <w:rPr>
          <w:rFonts w:ascii="Calibri" w:hAnsi="Calibri"/>
          <w:sz w:val="22"/>
        </w:rPr>
      </w:pPr>
      <w:r w:rsidRPr="00505568">
        <w:rPr>
          <w:rFonts w:ascii="Calibri" w:hAnsi="Calibri"/>
          <w:sz w:val="22"/>
        </w:rPr>
        <w:t>It is the responsibility of the management representative and for the appellant to each arrange for the availability and attendance of any witness they wish to call.</w:t>
      </w:r>
    </w:p>
    <w:p w:rsidR="00781741" w:rsidRPr="00781741" w:rsidRDefault="00781741" w:rsidP="00781741">
      <w:pPr>
        <w:rPr>
          <w:rFonts w:ascii="Calibri" w:hAnsi="Calibri"/>
        </w:rPr>
      </w:pPr>
    </w:p>
    <w:p w:rsidR="00EC5AEC" w:rsidRDefault="00FB2F35" w:rsidP="00781741">
      <w:pPr>
        <w:tabs>
          <w:tab w:val="left" w:pos="-180"/>
          <w:tab w:val="left" w:pos="-90"/>
          <w:tab w:val="left" w:pos="446"/>
          <w:tab w:val="left" w:pos="720"/>
          <w:tab w:val="right" w:pos="8743"/>
        </w:tabs>
        <w:ind w:left="720" w:hanging="720"/>
        <w:rPr>
          <w:rFonts w:ascii="Calibri" w:hAnsi="Calibri"/>
          <w:b/>
          <w:sz w:val="22"/>
          <w:lang w:val="en-US"/>
        </w:rPr>
      </w:pPr>
      <w:r>
        <w:rPr>
          <w:rFonts w:ascii="Calibri" w:hAnsi="Calibri"/>
          <w:b/>
          <w:sz w:val="22"/>
          <w:lang w:val="en-US"/>
        </w:rPr>
        <w:lastRenderedPageBreak/>
        <w:t>Important note</w:t>
      </w:r>
    </w:p>
    <w:p w:rsidR="00FB2F35" w:rsidRDefault="00FB2F35" w:rsidP="00FB2F35">
      <w:pPr>
        <w:tabs>
          <w:tab w:val="left" w:pos="-180"/>
          <w:tab w:val="left" w:pos="-90"/>
          <w:tab w:val="left" w:pos="446"/>
          <w:tab w:val="left" w:pos="720"/>
          <w:tab w:val="right" w:pos="8743"/>
        </w:tabs>
        <w:ind w:left="720" w:hanging="720"/>
        <w:rPr>
          <w:rFonts w:ascii="Calibri" w:hAnsi="Calibri"/>
          <w:sz w:val="22"/>
          <w:lang w:val="en-US"/>
        </w:rPr>
      </w:pPr>
      <w:r>
        <w:rPr>
          <w:rFonts w:ascii="Calibri" w:hAnsi="Calibri"/>
          <w:sz w:val="22"/>
          <w:lang w:val="en-US"/>
        </w:rPr>
        <w:t xml:space="preserve">Prior to the commencement of disciplinary action, particularly with regard to termination of employment, it is recommended that you seek professional advice </w:t>
      </w:r>
      <w:r w:rsidR="00A6667B">
        <w:rPr>
          <w:rFonts w:ascii="Calibri" w:hAnsi="Calibri"/>
          <w:sz w:val="22"/>
          <w:lang w:val="en-US"/>
        </w:rPr>
        <w:t>to avoid any potential claims of unfair dismissal.</w:t>
      </w:r>
    </w:p>
    <w:p w:rsidR="00A6667B" w:rsidRDefault="00A6667B" w:rsidP="00FB2F35">
      <w:pPr>
        <w:tabs>
          <w:tab w:val="left" w:pos="-180"/>
          <w:tab w:val="left" w:pos="-90"/>
          <w:tab w:val="left" w:pos="446"/>
          <w:tab w:val="left" w:pos="720"/>
          <w:tab w:val="right" w:pos="8743"/>
        </w:tabs>
        <w:ind w:left="720" w:hanging="720"/>
        <w:rPr>
          <w:rFonts w:ascii="Calibri" w:hAnsi="Calibri"/>
          <w:sz w:val="22"/>
          <w:lang w:val="en-US"/>
        </w:rPr>
      </w:pPr>
      <w:r>
        <w:rPr>
          <w:rFonts w:ascii="Calibri" w:hAnsi="Calibri"/>
          <w:sz w:val="22"/>
          <w:lang w:val="en-US"/>
        </w:rPr>
        <w:t>Further information can be obtained from the following resources;</w:t>
      </w:r>
    </w:p>
    <w:p w:rsidR="00A6667B" w:rsidRDefault="00152E9B" w:rsidP="00A6667B">
      <w:pPr>
        <w:pStyle w:val="NoSpacing"/>
        <w:jc w:val="both"/>
        <w:rPr>
          <w:rFonts w:ascii="Calibri" w:hAnsi="Calibri"/>
          <w:sz w:val="22"/>
        </w:rPr>
      </w:pPr>
      <w:hyperlink r:id="rId22" w:history="1">
        <w:r w:rsidR="00A6667B" w:rsidRPr="00C44B70">
          <w:rPr>
            <w:rStyle w:val="Hyperlink"/>
            <w:rFonts w:ascii="Calibri" w:hAnsi="Calibri"/>
            <w:sz w:val="22"/>
          </w:rPr>
          <w:t>http://www.fairwork.gov.au/about-us/policies-and-guides/templates</w:t>
        </w:r>
      </w:hyperlink>
      <w:r w:rsidR="00A6667B">
        <w:rPr>
          <w:rFonts w:ascii="Calibri" w:hAnsi="Calibri"/>
          <w:sz w:val="22"/>
        </w:rPr>
        <w:t xml:space="preserve"> (provides free, editable templates, policies, practices and on-line development tools)</w:t>
      </w:r>
    </w:p>
    <w:p w:rsidR="00A6667B" w:rsidRDefault="00152E9B" w:rsidP="00A6667B">
      <w:pPr>
        <w:pStyle w:val="NoSpacing"/>
        <w:jc w:val="both"/>
        <w:rPr>
          <w:rFonts w:ascii="Calibri" w:hAnsi="Calibri"/>
          <w:sz w:val="22"/>
        </w:rPr>
      </w:pPr>
      <w:hyperlink r:id="rId23" w:history="1">
        <w:r w:rsidR="00A6667B" w:rsidRPr="00C44B70">
          <w:rPr>
            <w:rStyle w:val="Hyperlink"/>
            <w:rFonts w:ascii="Calibri" w:hAnsi="Calibri"/>
            <w:sz w:val="22"/>
          </w:rPr>
          <w:t>http://www.commerce.wa.gov.au/labour-relations</w:t>
        </w:r>
      </w:hyperlink>
      <w:r w:rsidR="00A6667B">
        <w:rPr>
          <w:rFonts w:ascii="Calibri" w:hAnsi="Calibri"/>
          <w:sz w:val="22"/>
        </w:rPr>
        <w:t xml:space="preserve"> (provides free advice to business regarding statutory requirements together with best practice solutions for employers)</w:t>
      </w:r>
    </w:p>
    <w:p w:rsidR="00A6667B" w:rsidRDefault="00A6667B" w:rsidP="00A6667B">
      <w:pPr>
        <w:pStyle w:val="NoSpacing"/>
        <w:jc w:val="both"/>
        <w:rPr>
          <w:rFonts w:ascii="Calibri" w:hAnsi="Calibri"/>
          <w:sz w:val="22"/>
        </w:rPr>
      </w:pPr>
    </w:p>
    <w:p w:rsidR="00A6667B" w:rsidRDefault="00A6667B" w:rsidP="00FB2F35">
      <w:pPr>
        <w:tabs>
          <w:tab w:val="left" w:pos="-180"/>
          <w:tab w:val="left" w:pos="-90"/>
          <w:tab w:val="left" w:pos="446"/>
          <w:tab w:val="left" w:pos="720"/>
          <w:tab w:val="right" w:pos="8743"/>
        </w:tabs>
        <w:ind w:left="720" w:hanging="720"/>
        <w:rPr>
          <w:rFonts w:ascii="Calibri" w:hAnsi="Calibri"/>
          <w:sz w:val="22"/>
          <w:lang w:val="en-US"/>
        </w:rPr>
      </w:pPr>
    </w:p>
    <w:p w:rsidR="00A6667B" w:rsidRDefault="00A6667B" w:rsidP="00FB2F35">
      <w:pPr>
        <w:tabs>
          <w:tab w:val="left" w:pos="-180"/>
          <w:tab w:val="left" w:pos="-90"/>
          <w:tab w:val="left" w:pos="446"/>
          <w:tab w:val="left" w:pos="720"/>
          <w:tab w:val="right" w:pos="8743"/>
        </w:tabs>
        <w:ind w:left="720" w:hanging="720"/>
        <w:rPr>
          <w:rFonts w:ascii="Calibri" w:hAnsi="Calibri"/>
          <w:sz w:val="22"/>
          <w:lang w:val="en-US"/>
        </w:rPr>
      </w:pPr>
    </w:p>
    <w:p w:rsidR="00CC5C63" w:rsidRDefault="00CC5C63" w:rsidP="00781741">
      <w:pPr>
        <w:tabs>
          <w:tab w:val="left" w:pos="-180"/>
          <w:tab w:val="left" w:pos="-90"/>
          <w:tab w:val="left" w:pos="446"/>
          <w:tab w:val="left" w:pos="720"/>
          <w:tab w:val="right" w:pos="8743"/>
        </w:tabs>
        <w:ind w:left="720" w:hanging="720"/>
        <w:rPr>
          <w:rFonts w:ascii="Calibri" w:hAnsi="Calibri"/>
          <w:sz w:val="22"/>
          <w:lang w:val="en-US"/>
        </w:rPr>
      </w:pPr>
    </w:p>
    <w:p w:rsidR="00CC5C63" w:rsidRDefault="00CC5C63" w:rsidP="00781741">
      <w:pPr>
        <w:tabs>
          <w:tab w:val="left" w:pos="-180"/>
          <w:tab w:val="left" w:pos="-90"/>
          <w:tab w:val="left" w:pos="446"/>
          <w:tab w:val="left" w:pos="720"/>
          <w:tab w:val="right" w:pos="8743"/>
        </w:tabs>
        <w:ind w:left="720" w:hanging="720"/>
        <w:rPr>
          <w:rFonts w:ascii="Calibri" w:hAnsi="Calibri"/>
          <w:sz w:val="22"/>
          <w:lang w:val="en-US"/>
        </w:rPr>
      </w:pPr>
    </w:p>
    <w:p w:rsidR="00CC5C63" w:rsidRDefault="00CC5C63" w:rsidP="00781741">
      <w:pPr>
        <w:tabs>
          <w:tab w:val="left" w:pos="-180"/>
          <w:tab w:val="left" w:pos="-90"/>
          <w:tab w:val="left" w:pos="446"/>
          <w:tab w:val="left" w:pos="720"/>
          <w:tab w:val="right" w:pos="8743"/>
        </w:tabs>
        <w:ind w:left="720" w:hanging="720"/>
        <w:rPr>
          <w:rFonts w:ascii="Calibri" w:hAnsi="Calibri"/>
          <w:sz w:val="22"/>
          <w:lang w:val="en-US"/>
        </w:rPr>
      </w:pPr>
    </w:p>
    <w:p w:rsidR="00EC5AEC" w:rsidRDefault="00EC5AEC" w:rsidP="00781741">
      <w:pPr>
        <w:tabs>
          <w:tab w:val="left" w:pos="-180"/>
          <w:tab w:val="left" w:pos="-90"/>
          <w:tab w:val="left" w:pos="446"/>
          <w:tab w:val="left" w:pos="720"/>
          <w:tab w:val="right" w:pos="8743"/>
        </w:tabs>
        <w:ind w:left="720" w:hanging="720"/>
        <w:rPr>
          <w:rFonts w:ascii="Calibri" w:hAnsi="Calibri"/>
          <w:sz w:val="22"/>
          <w:lang w:val="en-US"/>
        </w:rPr>
      </w:pPr>
    </w:p>
    <w:p w:rsidR="00EC5AEC" w:rsidRDefault="00EC5AEC" w:rsidP="00781741">
      <w:pPr>
        <w:tabs>
          <w:tab w:val="left" w:pos="-180"/>
          <w:tab w:val="left" w:pos="-90"/>
          <w:tab w:val="left" w:pos="446"/>
          <w:tab w:val="left" w:pos="720"/>
          <w:tab w:val="right" w:pos="8743"/>
        </w:tabs>
        <w:ind w:left="720" w:hanging="720"/>
        <w:rPr>
          <w:rFonts w:ascii="Calibri" w:hAnsi="Calibri"/>
          <w:sz w:val="22"/>
          <w:lang w:val="en-US"/>
        </w:rPr>
      </w:pPr>
    </w:p>
    <w:p w:rsidR="00EC5AEC" w:rsidRDefault="00EC5AEC" w:rsidP="00781741">
      <w:pPr>
        <w:tabs>
          <w:tab w:val="left" w:pos="-180"/>
          <w:tab w:val="left" w:pos="-90"/>
          <w:tab w:val="left" w:pos="446"/>
          <w:tab w:val="left" w:pos="720"/>
          <w:tab w:val="right" w:pos="8743"/>
        </w:tabs>
        <w:ind w:left="720" w:hanging="720"/>
        <w:rPr>
          <w:rFonts w:ascii="Calibri" w:hAnsi="Calibri"/>
          <w:sz w:val="22"/>
          <w:lang w:val="en-US"/>
        </w:rPr>
      </w:pPr>
    </w:p>
    <w:p w:rsidR="00FE1B13" w:rsidRDefault="00FE1B13" w:rsidP="00781741">
      <w:pPr>
        <w:tabs>
          <w:tab w:val="left" w:pos="-180"/>
          <w:tab w:val="left" w:pos="-90"/>
          <w:tab w:val="left" w:pos="446"/>
          <w:tab w:val="left" w:pos="720"/>
          <w:tab w:val="right" w:pos="8743"/>
        </w:tabs>
        <w:ind w:left="720" w:hanging="720"/>
        <w:rPr>
          <w:rFonts w:ascii="Calibri" w:hAnsi="Calibri"/>
          <w:sz w:val="22"/>
          <w:lang w:val="en-US"/>
        </w:rPr>
      </w:pPr>
    </w:p>
    <w:p w:rsidR="00505568" w:rsidRDefault="00505568" w:rsidP="00781741">
      <w:pPr>
        <w:tabs>
          <w:tab w:val="left" w:pos="-180"/>
          <w:tab w:val="left" w:pos="-90"/>
          <w:tab w:val="left" w:pos="446"/>
          <w:tab w:val="left" w:pos="720"/>
          <w:tab w:val="right" w:pos="8743"/>
        </w:tabs>
        <w:ind w:left="720" w:hanging="720"/>
        <w:rPr>
          <w:rFonts w:ascii="Calibri" w:hAnsi="Calibri"/>
          <w:sz w:val="22"/>
          <w:lang w:val="en-US"/>
        </w:rPr>
      </w:pPr>
    </w:p>
    <w:p w:rsidR="00505568" w:rsidRDefault="00505568" w:rsidP="00781741">
      <w:pPr>
        <w:tabs>
          <w:tab w:val="left" w:pos="-180"/>
          <w:tab w:val="left" w:pos="-90"/>
          <w:tab w:val="left" w:pos="446"/>
          <w:tab w:val="left" w:pos="720"/>
          <w:tab w:val="right" w:pos="8743"/>
        </w:tabs>
        <w:ind w:left="720" w:hanging="720"/>
        <w:rPr>
          <w:rFonts w:ascii="Calibri" w:hAnsi="Calibri"/>
          <w:sz w:val="22"/>
          <w:lang w:val="en-US"/>
        </w:rPr>
      </w:pPr>
    </w:p>
    <w:p w:rsidR="00505568" w:rsidRDefault="00505568" w:rsidP="00781741">
      <w:pPr>
        <w:tabs>
          <w:tab w:val="left" w:pos="-180"/>
          <w:tab w:val="left" w:pos="-90"/>
          <w:tab w:val="left" w:pos="446"/>
          <w:tab w:val="left" w:pos="720"/>
          <w:tab w:val="right" w:pos="8743"/>
        </w:tabs>
        <w:ind w:left="720" w:hanging="720"/>
        <w:rPr>
          <w:rFonts w:ascii="Calibri" w:hAnsi="Calibri"/>
          <w:sz w:val="22"/>
          <w:lang w:val="en-US"/>
        </w:rPr>
      </w:pPr>
    </w:p>
    <w:p w:rsidR="00505568" w:rsidRDefault="00505568" w:rsidP="00781741">
      <w:pPr>
        <w:tabs>
          <w:tab w:val="left" w:pos="-180"/>
          <w:tab w:val="left" w:pos="-90"/>
          <w:tab w:val="left" w:pos="446"/>
          <w:tab w:val="left" w:pos="720"/>
          <w:tab w:val="right" w:pos="8743"/>
        </w:tabs>
        <w:ind w:left="720" w:hanging="720"/>
        <w:rPr>
          <w:rFonts w:ascii="Calibri" w:hAnsi="Calibri"/>
          <w:sz w:val="22"/>
          <w:lang w:val="en-US"/>
        </w:rPr>
      </w:pPr>
    </w:p>
    <w:p w:rsidR="00505568" w:rsidRDefault="00505568" w:rsidP="00781741">
      <w:pPr>
        <w:tabs>
          <w:tab w:val="left" w:pos="-180"/>
          <w:tab w:val="left" w:pos="-90"/>
          <w:tab w:val="left" w:pos="446"/>
          <w:tab w:val="left" w:pos="720"/>
          <w:tab w:val="right" w:pos="8743"/>
        </w:tabs>
        <w:ind w:left="720" w:hanging="720"/>
        <w:rPr>
          <w:rFonts w:ascii="Calibri" w:hAnsi="Calibri"/>
          <w:sz w:val="22"/>
          <w:lang w:val="en-US"/>
        </w:rPr>
      </w:pPr>
    </w:p>
    <w:p w:rsidR="00505568" w:rsidRDefault="00505568" w:rsidP="00781741">
      <w:pPr>
        <w:tabs>
          <w:tab w:val="left" w:pos="-180"/>
          <w:tab w:val="left" w:pos="-90"/>
          <w:tab w:val="left" w:pos="446"/>
          <w:tab w:val="left" w:pos="720"/>
          <w:tab w:val="right" w:pos="8743"/>
        </w:tabs>
        <w:ind w:left="720" w:hanging="720"/>
        <w:rPr>
          <w:rFonts w:ascii="Calibri" w:hAnsi="Calibri"/>
          <w:sz w:val="22"/>
          <w:lang w:val="en-US"/>
        </w:rPr>
      </w:pPr>
    </w:p>
    <w:p w:rsidR="00505568" w:rsidRDefault="00505568" w:rsidP="00781741">
      <w:pPr>
        <w:tabs>
          <w:tab w:val="left" w:pos="-180"/>
          <w:tab w:val="left" w:pos="-90"/>
          <w:tab w:val="left" w:pos="446"/>
          <w:tab w:val="left" w:pos="720"/>
          <w:tab w:val="right" w:pos="8743"/>
        </w:tabs>
        <w:ind w:left="720" w:hanging="720"/>
        <w:rPr>
          <w:rFonts w:ascii="Calibri" w:hAnsi="Calibri"/>
          <w:sz w:val="22"/>
          <w:lang w:val="en-US"/>
        </w:rPr>
      </w:pPr>
    </w:p>
    <w:p w:rsidR="00E55E5C" w:rsidRDefault="00E55E5C" w:rsidP="00781741">
      <w:pPr>
        <w:tabs>
          <w:tab w:val="left" w:pos="-180"/>
          <w:tab w:val="left" w:pos="-90"/>
          <w:tab w:val="left" w:pos="446"/>
          <w:tab w:val="left" w:pos="720"/>
          <w:tab w:val="right" w:pos="8743"/>
        </w:tabs>
        <w:ind w:left="720" w:hanging="720"/>
        <w:rPr>
          <w:rFonts w:ascii="Calibri" w:hAnsi="Calibri"/>
          <w:sz w:val="22"/>
          <w:lang w:val="en-US"/>
        </w:rPr>
      </w:pPr>
    </w:p>
    <w:p w:rsidR="00E55E5C" w:rsidRDefault="00E55E5C" w:rsidP="00781741">
      <w:pPr>
        <w:tabs>
          <w:tab w:val="left" w:pos="-180"/>
          <w:tab w:val="left" w:pos="-90"/>
          <w:tab w:val="left" w:pos="446"/>
          <w:tab w:val="left" w:pos="720"/>
          <w:tab w:val="right" w:pos="8743"/>
        </w:tabs>
        <w:ind w:left="720" w:hanging="720"/>
        <w:rPr>
          <w:rFonts w:ascii="Calibri" w:hAnsi="Calibri"/>
          <w:sz w:val="22"/>
          <w:lang w:val="en-US"/>
        </w:rPr>
      </w:pPr>
    </w:p>
    <w:p w:rsidR="00505568" w:rsidRDefault="00505568" w:rsidP="00781741">
      <w:pPr>
        <w:tabs>
          <w:tab w:val="left" w:pos="-180"/>
          <w:tab w:val="left" w:pos="-90"/>
          <w:tab w:val="left" w:pos="446"/>
          <w:tab w:val="left" w:pos="720"/>
          <w:tab w:val="right" w:pos="8743"/>
        </w:tabs>
        <w:ind w:left="720" w:hanging="720"/>
        <w:rPr>
          <w:rFonts w:ascii="Calibri" w:hAnsi="Calibri"/>
          <w:sz w:val="22"/>
          <w:lang w:val="en-US"/>
        </w:rPr>
      </w:pPr>
    </w:p>
    <w:p w:rsidR="00342172" w:rsidRDefault="00342172" w:rsidP="00781741">
      <w:pPr>
        <w:tabs>
          <w:tab w:val="left" w:pos="-180"/>
          <w:tab w:val="left" w:pos="-90"/>
          <w:tab w:val="left" w:pos="446"/>
          <w:tab w:val="left" w:pos="720"/>
          <w:tab w:val="right" w:pos="8743"/>
        </w:tabs>
        <w:ind w:left="720" w:hanging="720"/>
        <w:rPr>
          <w:rFonts w:ascii="Calibri" w:hAnsi="Calibri"/>
          <w:sz w:val="22"/>
          <w:lang w:val="en-US"/>
        </w:rPr>
      </w:pPr>
    </w:p>
    <w:p w:rsidR="00781741" w:rsidRPr="006618AA" w:rsidRDefault="00781741" w:rsidP="00C67BEA">
      <w:pPr>
        <w:pStyle w:val="Heading1"/>
        <w:rPr>
          <w:rFonts w:ascii="Calibri" w:hAnsi="Calibri"/>
          <w:b/>
          <w:sz w:val="28"/>
          <w:lang w:val="en-GB"/>
        </w:rPr>
      </w:pPr>
      <w:r w:rsidRPr="006618AA">
        <w:rPr>
          <w:rFonts w:ascii="Calibri" w:hAnsi="Calibri"/>
          <w:b/>
          <w:sz w:val="28"/>
        </w:rPr>
        <w:lastRenderedPageBreak/>
        <w:t xml:space="preserve"> </w:t>
      </w:r>
      <w:bookmarkStart w:id="66" w:name="_Toc414174290"/>
      <w:r w:rsidR="00C67BEA" w:rsidRPr="006618AA">
        <w:rPr>
          <w:rFonts w:ascii="Calibri" w:hAnsi="Calibri"/>
          <w:b/>
          <w:sz w:val="28"/>
        </w:rPr>
        <w:t>Capability Procedure</w:t>
      </w:r>
      <w:bookmarkEnd w:id="66"/>
    </w:p>
    <w:p w:rsidR="00781741" w:rsidRPr="00505568" w:rsidRDefault="00781741" w:rsidP="00505568">
      <w:pPr>
        <w:pStyle w:val="NoSpacing"/>
        <w:jc w:val="both"/>
        <w:rPr>
          <w:rFonts w:ascii="Calibri" w:hAnsi="Calibri"/>
          <w:sz w:val="22"/>
        </w:rPr>
      </w:pPr>
      <w:r w:rsidRPr="00505568">
        <w:rPr>
          <w:rFonts w:ascii="Calibri" w:hAnsi="Calibri"/>
          <w:sz w:val="22"/>
        </w:rPr>
        <w:t>&lt;Organisation&gt; places great importance on maintaining levels of performance at an acceptable standard and the capability procedure provides a fair and objective process to enable managers to ensure that those standards are met in every aspect of the organisation’s operations.</w:t>
      </w:r>
    </w:p>
    <w:p w:rsidR="00505568" w:rsidRDefault="00505568" w:rsidP="00505568">
      <w:pPr>
        <w:pStyle w:val="NoSpacing"/>
        <w:jc w:val="both"/>
        <w:rPr>
          <w:rFonts w:ascii="Calibri" w:hAnsi="Calibri"/>
          <w:b/>
          <w:sz w:val="22"/>
        </w:rPr>
      </w:pPr>
    </w:p>
    <w:p w:rsidR="00781741" w:rsidRPr="00505568" w:rsidRDefault="00781741" w:rsidP="00505568">
      <w:pPr>
        <w:pStyle w:val="NoSpacing"/>
        <w:jc w:val="both"/>
        <w:rPr>
          <w:rFonts w:ascii="Calibri" w:hAnsi="Calibri"/>
          <w:b/>
          <w:sz w:val="22"/>
          <w:u w:val="single"/>
        </w:rPr>
      </w:pPr>
      <w:r w:rsidRPr="00505568">
        <w:rPr>
          <w:rFonts w:ascii="Calibri" w:hAnsi="Calibri"/>
          <w:b/>
          <w:sz w:val="22"/>
        </w:rPr>
        <w:t>Definition</w:t>
      </w:r>
    </w:p>
    <w:p w:rsidR="00781741" w:rsidRPr="00505568" w:rsidRDefault="00781741" w:rsidP="00505568">
      <w:pPr>
        <w:pStyle w:val="NoSpacing"/>
        <w:jc w:val="both"/>
        <w:rPr>
          <w:rFonts w:ascii="Calibri" w:hAnsi="Calibri"/>
          <w:sz w:val="22"/>
        </w:rPr>
      </w:pPr>
      <w:r w:rsidRPr="00505568">
        <w:rPr>
          <w:rFonts w:ascii="Calibri" w:hAnsi="Calibri"/>
          <w:sz w:val="22"/>
        </w:rPr>
        <w:t>For the purpose of this Capability Procedure, capability is defined as:</w:t>
      </w:r>
    </w:p>
    <w:p w:rsidR="00781741" w:rsidRDefault="00781741" w:rsidP="00505568">
      <w:pPr>
        <w:pStyle w:val="NoSpacing"/>
        <w:jc w:val="both"/>
        <w:rPr>
          <w:rFonts w:ascii="Calibri" w:hAnsi="Calibri"/>
          <w:sz w:val="22"/>
        </w:rPr>
      </w:pPr>
      <w:r w:rsidRPr="00505568">
        <w:rPr>
          <w:rFonts w:ascii="Calibri" w:hAnsi="Calibri"/>
          <w:sz w:val="22"/>
        </w:rPr>
        <w:t>"</w:t>
      </w:r>
      <w:r w:rsidRPr="00505568">
        <w:rPr>
          <w:rFonts w:ascii="Calibri" w:hAnsi="Calibri"/>
          <w:i/>
          <w:sz w:val="22"/>
        </w:rPr>
        <w:t>Where a member of staff is failing in a significant or persistent way to carry out their responsibilities or duties in a satisfactory manner, either due to a lack of ability, inadequate training or lack of experience. Such failings will be identified by use of the following procedures and steps taken to improve performance. Where such steps prove unsuccessful the member of staff may have their employment terminated on the grounds of incapacity</w:t>
      </w:r>
      <w:r w:rsidRPr="00505568">
        <w:rPr>
          <w:rFonts w:ascii="Calibri" w:hAnsi="Calibri"/>
          <w:sz w:val="22"/>
        </w:rPr>
        <w:t>".</w:t>
      </w:r>
    </w:p>
    <w:p w:rsidR="00505568" w:rsidRPr="00505568" w:rsidRDefault="00505568" w:rsidP="00505568">
      <w:pPr>
        <w:pStyle w:val="NoSpacing"/>
        <w:jc w:val="both"/>
        <w:rPr>
          <w:rFonts w:ascii="Calibri" w:hAnsi="Calibri"/>
          <w:sz w:val="22"/>
        </w:rPr>
      </w:pPr>
    </w:p>
    <w:p w:rsidR="00781741" w:rsidRPr="00505568" w:rsidRDefault="00781741" w:rsidP="00505568">
      <w:pPr>
        <w:pStyle w:val="NoSpacing"/>
        <w:jc w:val="both"/>
        <w:rPr>
          <w:rFonts w:ascii="Calibri" w:hAnsi="Calibri"/>
          <w:sz w:val="22"/>
        </w:rPr>
      </w:pPr>
      <w:r w:rsidRPr="00505568">
        <w:rPr>
          <w:rFonts w:ascii="Calibri" w:hAnsi="Calibri"/>
          <w:sz w:val="22"/>
        </w:rPr>
        <w:t>The procedures set out in this document aim to ensure that there is:</w:t>
      </w:r>
    </w:p>
    <w:p w:rsidR="00781741" w:rsidRPr="00505568" w:rsidRDefault="00781741" w:rsidP="00AE1964">
      <w:pPr>
        <w:pStyle w:val="NoSpacing"/>
        <w:numPr>
          <w:ilvl w:val="0"/>
          <w:numId w:val="48"/>
        </w:numPr>
        <w:jc w:val="both"/>
        <w:rPr>
          <w:rFonts w:ascii="Calibri" w:hAnsi="Calibri"/>
          <w:sz w:val="22"/>
        </w:rPr>
      </w:pPr>
      <w:r w:rsidRPr="00505568">
        <w:rPr>
          <w:rFonts w:ascii="Calibri" w:hAnsi="Calibri"/>
          <w:sz w:val="22"/>
        </w:rPr>
        <w:t xml:space="preserve">A means of monitoring performance and establishing performance criteria. </w:t>
      </w:r>
    </w:p>
    <w:p w:rsidR="00781741" w:rsidRPr="00505568" w:rsidRDefault="00781741" w:rsidP="00AE1964">
      <w:pPr>
        <w:pStyle w:val="NoSpacing"/>
        <w:numPr>
          <w:ilvl w:val="0"/>
          <w:numId w:val="48"/>
        </w:numPr>
        <w:jc w:val="both"/>
        <w:rPr>
          <w:rFonts w:ascii="Calibri" w:hAnsi="Calibri"/>
          <w:sz w:val="22"/>
        </w:rPr>
      </w:pPr>
      <w:r w:rsidRPr="00505568">
        <w:rPr>
          <w:rFonts w:ascii="Calibri" w:hAnsi="Calibri"/>
          <w:sz w:val="22"/>
        </w:rPr>
        <w:t xml:space="preserve">A degree of consistency in how staff with widely differing responsibilities and duties are given opportunities to attain satisfactory levels of performance. </w:t>
      </w:r>
    </w:p>
    <w:p w:rsidR="00781741" w:rsidRPr="00505568" w:rsidRDefault="00781741" w:rsidP="00AE1964">
      <w:pPr>
        <w:pStyle w:val="NoSpacing"/>
        <w:numPr>
          <w:ilvl w:val="0"/>
          <w:numId w:val="48"/>
        </w:numPr>
        <w:jc w:val="both"/>
        <w:rPr>
          <w:rFonts w:ascii="Calibri" w:hAnsi="Calibri"/>
          <w:sz w:val="22"/>
        </w:rPr>
      </w:pPr>
      <w:r w:rsidRPr="00505568">
        <w:rPr>
          <w:rFonts w:ascii="Calibri" w:hAnsi="Calibri"/>
          <w:sz w:val="22"/>
        </w:rPr>
        <w:t xml:space="preserve">Assistance in identifying the most appropriate form(s) of support and providing that support. </w:t>
      </w:r>
    </w:p>
    <w:p w:rsidR="00505568" w:rsidRDefault="00505568" w:rsidP="00505568">
      <w:pPr>
        <w:pStyle w:val="NoSpacing"/>
        <w:jc w:val="both"/>
        <w:rPr>
          <w:rFonts w:ascii="Calibri" w:hAnsi="Calibri"/>
          <w:sz w:val="22"/>
        </w:rPr>
      </w:pPr>
    </w:p>
    <w:p w:rsidR="00781741" w:rsidRPr="00505568" w:rsidRDefault="00781741" w:rsidP="00505568">
      <w:pPr>
        <w:pStyle w:val="NoSpacing"/>
        <w:jc w:val="both"/>
        <w:rPr>
          <w:rFonts w:ascii="Calibri" w:hAnsi="Calibri"/>
          <w:sz w:val="22"/>
        </w:rPr>
      </w:pPr>
      <w:r w:rsidRPr="00505568">
        <w:rPr>
          <w:rFonts w:ascii="Calibri" w:hAnsi="Calibri"/>
          <w:sz w:val="22"/>
        </w:rPr>
        <w:t xml:space="preserve">If a member of staff fails to overcome their difficulties, any consequent action will be based on: </w:t>
      </w:r>
    </w:p>
    <w:p w:rsidR="00781741" w:rsidRPr="00505568" w:rsidRDefault="00781741" w:rsidP="00AE1964">
      <w:pPr>
        <w:pStyle w:val="NoSpacing"/>
        <w:numPr>
          <w:ilvl w:val="0"/>
          <w:numId w:val="49"/>
        </w:numPr>
        <w:jc w:val="both"/>
        <w:rPr>
          <w:rFonts w:ascii="Calibri" w:hAnsi="Calibri"/>
          <w:sz w:val="22"/>
        </w:rPr>
      </w:pPr>
      <w:r w:rsidRPr="00505568">
        <w:rPr>
          <w:rFonts w:ascii="Calibri" w:hAnsi="Calibri"/>
          <w:sz w:val="22"/>
        </w:rPr>
        <w:t xml:space="preserve">Adequate evidence that the member of staff is incapable of performing their duties satisfactorily. </w:t>
      </w:r>
    </w:p>
    <w:p w:rsidR="00781741" w:rsidRPr="00505568" w:rsidRDefault="00781741" w:rsidP="00AE1964">
      <w:pPr>
        <w:pStyle w:val="NoSpacing"/>
        <w:numPr>
          <w:ilvl w:val="0"/>
          <w:numId w:val="49"/>
        </w:numPr>
        <w:jc w:val="both"/>
        <w:rPr>
          <w:rFonts w:ascii="Calibri" w:hAnsi="Calibri"/>
          <w:sz w:val="22"/>
        </w:rPr>
      </w:pPr>
      <w:r w:rsidRPr="00505568">
        <w:rPr>
          <w:rFonts w:ascii="Calibri" w:hAnsi="Calibri"/>
          <w:sz w:val="22"/>
        </w:rPr>
        <w:t xml:space="preserve">A fair procedure. </w:t>
      </w:r>
    </w:p>
    <w:p w:rsidR="00781741" w:rsidRDefault="00781741" w:rsidP="00AE1964">
      <w:pPr>
        <w:pStyle w:val="NoSpacing"/>
        <w:numPr>
          <w:ilvl w:val="0"/>
          <w:numId w:val="49"/>
        </w:numPr>
        <w:jc w:val="both"/>
        <w:rPr>
          <w:rFonts w:ascii="Calibri" w:hAnsi="Calibri"/>
          <w:sz w:val="22"/>
        </w:rPr>
      </w:pPr>
      <w:r w:rsidRPr="00505568">
        <w:rPr>
          <w:rFonts w:ascii="Calibri" w:hAnsi="Calibri"/>
          <w:sz w:val="22"/>
        </w:rPr>
        <w:t xml:space="preserve">The fact that the member of staff was given all reasonable assistance to overcome such failings. </w:t>
      </w:r>
    </w:p>
    <w:p w:rsidR="00505568" w:rsidRPr="00505568" w:rsidRDefault="00505568" w:rsidP="00505568">
      <w:pPr>
        <w:pStyle w:val="NoSpacing"/>
        <w:jc w:val="both"/>
        <w:rPr>
          <w:rFonts w:ascii="Calibri" w:hAnsi="Calibri"/>
          <w:sz w:val="22"/>
        </w:rPr>
      </w:pPr>
    </w:p>
    <w:p w:rsidR="00781741" w:rsidRPr="00505568" w:rsidRDefault="00781741" w:rsidP="00781741">
      <w:pPr>
        <w:pStyle w:val="Heading2"/>
        <w:rPr>
          <w:rFonts w:ascii="Calibri" w:hAnsi="Calibri"/>
          <w:sz w:val="24"/>
        </w:rPr>
      </w:pPr>
      <w:bookmarkStart w:id="67" w:name="_Toc281246952"/>
      <w:bookmarkStart w:id="68" w:name="_Toc414174291"/>
      <w:r w:rsidRPr="00505568">
        <w:rPr>
          <w:rFonts w:ascii="Calibri" w:hAnsi="Calibri"/>
          <w:sz w:val="24"/>
        </w:rPr>
        <w:t>Procedure</w:t>
      </w:r>
      <w:bookmarkEnd w:id="67"/>
      <w:bookmarkEnd w:id="68"/>
    </w:p>
    <w:p w:rsidR="00781741" w:rsidRPr="00505568" w:rsidRDefault="00781741" w:rsidP="00505568">
      <w:pPr>
        <w:pStyle w:val="NoSpacing"/>
        <w:jc w:val="both"/>
        <w:rPr>
          <w:rFonts w:ascii="Calibri" w:hAnsi="Calibri"/>
          <w:b/>
          <w:sz w:val="22"/>
        </w:rPr>
      </w:pPr>
      <w:r w:rsidRPr="00505568">
        <w:rPr>
          <w:rFonts w:ascii="Calibri" w:hAnsi="Calibri"/>
          <w:b/>
          <w:sz w:val="22"/>
        </w:rPr>
        <w:t>Stage 1 - Informal Procedure:</w:t>
      </w:r>
    </w:p>
    <w:p w:rsidR="00781741" w:rsidRPr="00505568" w:rsidRDefault="00781741" w:rsidP="00505568">
      <w:pPr>
        <w:pStyle w:val="NoSpacing"/>
        <w:jc w:val="both"/>
        <w:rPr>
          <w:rFonts w:ascii="Calibri" w:hAnsi="Calibri"/>
          <w:sz w:val="22"/>
        </w:rPr>
      </w:pPr>
      <w:r w:rsidRPr="00505568">
        <w:rPr>
          <w:rFonts w:ascii="Calibri" w:hAnsi="Calibri"/>
          <w:sz w:val="22"/>
        </w:rPr>
        <w:t>Where an employee of the</w:t>
      </w:r>
      <w:r w:rsidR="00C67BEA" w:rsidRPr="00505568">
        <w:rPr>
          <w:rFonts w:ascii="Calibri" w:hAnsi="Calibri"/>
          <w:sz w:val="22"/>
        </w:rPr>
        <w:t xml:space="preserve"> o</w:t>
      </w:r>
      <w:r w:rsidRPr="00505568">
        <w:rPr>
          <w:rFonts w:ascii="Calibri" w:hAnsi="Calibri"/>
          <w:sz w:val="22"/>
        </w:rPr>
        <w:t xml:space="preserve">rganisation exhibits an inability to perform their duties satisfactorily, the </w:t>
      </w:r>
      <w:r w:rsidR="00EC5AEC" w:rsidRPr="00505568">
        <w:rPr>
          <w:rFonts w:ascii="Calibri" w:hAnsi="Calibri"/>
          <w:sz w:val="22"/>
        </w:rPr>
        <w:t>o</w:t>
      </w:r>
      <w:r w:rsidRPr="00505568">
        <w:rPr>
          <w:rFonts w:ascii="Calibri" w:hAnsi="Calibri"/>
          <w:sz w:val="22"/>
        </w:rPr>
        <w:t>rganisation will attempt to resolve the matter informally via a meeting between the Line Manager and the member of staff. The nature and date of the meeting will be recorded and a letter sent to the member of staff indicating the nature of their unsatisfactory performance and how such performance can be improved to the satisfaction of the Line Manager.</w:t>
      </w:r>
    </w:p>
    <w:p w:rsidR="00EC5AEC" w:rsidRPr="00505568" w:rsidRDefault="00781741" w:rsidP="00505568">
      <w:pPr>
        <w:pStyle w:val="NoSpacing"/>
        <w:jc w:val="both"/>
        <w:rPr>
          <w:rFonts w:ascii="Calibri" w:hAnsi="Calibri"/>
          <w:sz w:val="22"/>
        </w:rPr>
      </w:pPr>
      <w:r w:rsidRPr="00505568">
        <w:rPr>
          <w:rFonts w:ascii="Calibri" w:hAnsi="Calibri"/>
          <w:sz w:val="22"/>
        </w:rPr>
        <w:t>At this meeting, the line manager will agree performance standards with the member of staff, and a time period (normally three months) over which improvement will be expected. They will also agree how the individual’s performance will be monitored.</w:t>
      </w:r>
    </w:p>
    <w:p w:rsidR="00781741" w:rsidRDefault="00781741" w:rsidP="00505568">
      <w:pPr>
        <w:pStyle w:val="NoSpacing"/>
        <w:jc w:val="both"/>
        <w:rPr>
          <w:rFonts w:ascii="Calibri" w:hAnsi="Calibri"/>
          <w:sz w:val="22"/>
        </w:rPr>
      </w:pPr>
      <w:r w:rsidRPr="00505568">
        <w:rPr>
          <w:rFonts w:ascii="Calibri" w:hAnsi="Calibri"/>
          <w:sz w:val="22"/>
        </w:rPr>
        <w:t>If the individual’s performance improves adequately over the timescale, then the process will terminate at this stage. If performance remains unsatisfactory, then the formal procedure will be invoked by the Line Manager as set out in stage 2.</w:t>
      </w:r>
    </w:p>
    <w:p w:rsidR="00505568" w:rsidRPr="00505568" w:rsidRDefault="00505568" w:rsidP="00505568">
      <w:pPr>
        <w:pStyle w:val="NoSpacing"/>
        <w:jc w:val="both"/>
        <w:rPr>
          <w:rFonts w:ascii="Calibri" w:hAnsi="Calibri"/>
          <w:sz w:val="22"/>
        </w:rPr>
      </w:pPr>
    </w:p>
    <w:p w:rsidR="00E55E5C" w:rsidRDefault="00E55E5C" w:rsidP="00505568">
      <w:pPr>
        <w:pStyle w:val="NoSpacing"/>
        <w:jc w:val="both"/>
        <w:rPr>
          <w:rFonts w:ascii="Calibri" w:hAnsi="Calibri"/>
          <w:b/>
          <w:sz w:val="22"/>
        </w:rPr>
      </w:pPr>
    </w:p>
    <w:p w:rsidR="00781741" w:rsidRPr="00505568" w:rsidRDefault="00781741" w:rsidP="00505568">
      <w:pPr>
        <w:pStyle w:val="NoSpacing"/>
        <w:jc w:val="both"/>
        <w:rPr>
          <w:rFonts w:ascii="Calibri" w:hAnsi="Calibri"/>
          <w:b/>
          <w:sz w:val="22"/>
        </w:rPr>
      </w:pPr>
      <w:r w:rsidRPr="00505568">
        <w:rPr>
          <w:rFonts w:ascii="Calibri" w:hAnsi="Calibri"/>
          <w:b/>
          <w:sz w:val="22"/>
        </w:rPr>
        <w:lastRenderedPageBreak/>
        <w:t>Stage 2 - Formal Procedure - Information Collection:</w:t>
      </w:r>
    </w:p>
    <w:p w:rsidR="00781741" w:rsidRPr="00505568" w:rsidRDefault="00781741" w:rsidP="00505568">
      <w:pPr>
        <w:pStyle w:val="NoSpacing"/>
        <w:jc w:val="both"/>
        <w:rPr>
          <w:rFonts w:ascii="Calibri" w:hAnsi="Calibri"/>
          <w:sz w:val="22"/>
        </w:rPr>
      </w:pPr>
      <w:r w:rsidRPr="00505568">
        <w:rPr>
          <w:rFonts w:ascii="Calibri" w:hAnsi="Calibri"/>
          <w:sz w:val="22"/>
        </w:rPr>
        <w:t>The Senior Manager / Director of the Line Manager concerned may call on the support of an external advisor or another member of the Management Team, to undertake collecting the necessary information. They would be expected to interview the member of staff concerned and the Line Manager, as well as any other appropriate individuals. The member of staff should be informed that they may be accompanied at any meetings by a trade union representative or work colleague.</w:t>
      </w:r>
    </w:p>
    <w:p w:rsidR="00781741" w:rsidRPr="00505568" w:rsidRDefault="00781741" w:rsidP="00505568">
      <w:pPr>
        <w:pStyle w:val="NoSpacing"/>
        <w:jc w:val="both"/>
        <w:rPr>
          <w:rFonts w:ascii="Calibri" w:hAnsi="Calibri"/>
          <w:sz w:val="22"/>
        </w:rPr>
      </w:pPr>
      <w:r w:rsidRPr="00505568">
        <w:rPr>
          <w:rFonts w:ascii="Calibri" w:hAnsi="Calibri"/>
          <w:sz w:val="22"/>
        </w:rPr>
        <w:t xml:space="preserve">A written report based on evidence gained e.g. by interviews and observation of performance will be prepared by the advisor / Manager. The report should be precise and specific in the observations and comments it makes and shall contain clear information on: </w:t>
      </w:r>
    </w:p>
    <w:p w:rsidR="00781741" w:rsidRPr="00505568" w:rsidRDefault="00781741" w:rsidP="00AE1964">
      <w:pPr>
        <w:pStyle w:val="NoSpacing"/>
        <w:numPr>
          <w:ilvl w:val="0"/>
          <w:numId w:val="50"/>
        </w:numPr>
        <w:jc w:val="both"/>
        <w:rPr>
          <w:rFonts w:ascii="Calibri" w:hAnsi="Calibri"/>
          <w:sz w:val="22"/>
        </w:rPr>
      </w:pPr>
      <w:r w:rsidRPr="00505568">
        <w:rPr>
          <w:rFonts w:ascii="Calibri" w:hAnsi="Calibri"/>
          <w:sz w:val="22"/>
        </w:rPr>
        <w:t>areas where the member of staff is failing to perform adequately</w:t>
      </w:r>
    </w:p>
    <w:p w:rsidR="00781741" w:rsidRPr="00505568" w:rsidRDefault="00781741" w:rsidP="00AE1964">
      <w:pPr>
        <w:pStyle w:val="NoSpacing"/>
        <w:numPr>
          <w:ilvl w:val="0"/>
          <w:numId w:val="50"/>
        </w:numPr>
        <w:jc w:val="both"/>
        <w:rPr>
          <w:rFonts w:ascii="Calibri" w:hAnsi="Calibri"/>
          <w:sz w:val="22"/>
        </w:rPr>
      </w:pPr>
      <w:r w:rsidRPr="00505568">
        <w:rPr>
          <w:rFonts w:ascii="Calibri" w:hAnsi="Calibri"/>
          <w:sz w:val="22"/>
        </w:rPr>
        <w:t>actions already taken by management to address these failings and whether these actions were adequate - i.e. were clear performance standards set and monitored</w:t>
      </w:r>
    </w:p>
    <w:p w:rsidR="00781741" w:rsidRPr="00505568" w:rsidRDefault="00781741" w:rsidP="00AE1964">
      <w:pPr>
        <w:pStyle w:val="NoSpacing"/>
        <w:numPr>
          <w:ilvl w:val="0"/>
          <w:numId w:val="50"/>
        </w:numPr>
        <w:jc w:val="both"/>
        <w:rPr>
          <w:rFonts w:ascii="Calibri" w:hAnsi="Calibri"/>
          <w:sz w:val="22"/>
        </w:rPr>
      </w:pPr>
      <w:r w:rsidRPr="00505568">
        <w:rPr>
          <w:rFonts w:ascii="Calibri" w:hAnsi="Calibri"/>
          <w:sz w:val="22"/>
        </w:rPr>
        <w:t xml:space="preserve">whether the member of staff acknowledges a problem and shows a willingness to improve </w:t>
      </w:r>
    </w:p>
    <w:p w:rsidR="00781741" w:rsidRPr="00505568" w:rsidRDefault="00781741" w:rsidP="00AE1964">
      <w:pPr>
        <w:pStyle w:val="NoSpacing"/>
        <w:numPr>
          <w:ilvl w:val="0"/>
          <w:numId w:val="50"/>
        </w:numPr>
        <w:jc w:val="both"/>
        <w:rPr>
          <w:rFonts w:ascii="Calibri" w:hAnsi="Calibri"/>
          <w:sz w:val="22"/>
        </w:rPr>
      </w:pPr>
      <w:r w:rsidRPr="00505568">
        <w:rPr>
          <w:rFonts w:ascii="Calibri" w:hAnsi="Calibri"/>
          <w:sz w:val="22"/>
        </w:rPr>
        <w:t>the impact of the individuals failings on colleagues and work output</w:t>
      </w:r>
    </w:p>
    <w:p w:rsidR="00781741" w:rsidRPr="00505568" w:rsidRDefault="00781741" w:rsidP="00AE1964">
      <w:pPr>
        <w:pStyle w:val="NoSpacing"/>
        <w:numPr>
          <w:ilvl w:val="0"/>
          <w:numId w:val="50"/>
        </w:numPr>
        <w:jc w:val="both"/>
        <w:rPr>
          <w:rFonts w:ascii="Calibri" w:hAnsi="Calibri"/>
          <w:sz w:val="22"/>
        </w:rPr>
      </w:pPr>
      <w:r w:rsidRPr="00505568">
        <w:rPr>
          <w:rFonts w:ascii="Calibri" w:hAnsi="Calibri"/>
          <w:sz w:val="22"/>
        </w:rPr>
        <w:t xml:space="preserve">any other mitigating factors </w:t>
      </w:r>
    </w:p>
    <w:p w:rsidR="00505568" w:rsidRDefault="00505568" w:rsidP="00505568">
      <w:pPr>
        <w:pStyle w:val="NoSpacing"/>
        <w:jc w:val="both"/>
        <w:rPr>
          <w:rFonts w:ascii="Calibri" w:hAnsi="Calibri"/>
          <w:sz w:val="22"/>
        </w:rPr>
      </w:pPr>
    </w:p>
    <w:p w:rsidR="00781741" w:rsidRPr="00505568" w:rsidRDefault="00781741" w:rsidP="00505568">
      <w:pPr>
        <w:pStyle w:val="NoSpacing"/>
        <w:jc w:val="both"/>
        <w:rPr>
          <w:rFonts w:ascii="Calibri" w:hAnsi="Calibri"/>
          <w:sz w:val="22"/>
        </w:rPr>
      </w:pPr>
      <w:r w:rsidRPr="00505568">
        <w:rPr>
          <w:rFonts w:ascii="Calibri" w:hAnsi="Calibri"/>
          <w:sz w:val="22"/>
        </w:rPr>
        <w:t>The report should be given to the member of staff concerned and to the Line Manager. Both may record in writing any comments on the observations contained within the report.</w:t>
      </w:r>
    </w:p>
    <w:p w:rsidR="00781741" w:rsidRPr="00505568" w:rsidRDefault="00781741" w:rsidP="00505568">
      <w:pPr>
        <w:pStyle w:val="NoSpacing"/>
        <w:jc w:val="both"/>
        <w:rPr>
          <w:rFonts w:ascii="Calibri" w:hAnsi="Calibri"/>
          <w:sz w:val="22"/>
        </w:rPr>
      </w:pPr>
      <w:r w:rsidRPr="00505568">
        <w:rPr>
          <w:rFonts w:ascii="Calibri" w:hAnsi="Calibri"/>
          <w:sz w:val="22"/>
        </w:rPr>
        <w:t>The Senior Manager / Director will consider the report, and may opt to take one of the following options:</w:t>
      </w:r>
    </w:p>
    <w:p w:rsidR="00781741" w:rsidRPr="00505568" w:rsidRDefault="00781741" w:rsidP="00AE1964">
      <w:pPr>
        <w:pStyle w:val="NoSpacing"/>
        <w:numPr>
          <w:ilvl w:val="0"/>
          <w:numId w:val="51"/>
        </w:numPr>
        <w:jc w:val="both"/>
        <w:rPr>
          <w:rFonts w:ascii="Calibri" w:hAnsi="Calibri"/>
          <w:sz w:val="22"/>
        </w:rPr>
      </w:pPr>
      <w:r w:rsidRPr="00505568">
        <w:rPr>
          <w:rFonts w:ascii="Calibri" w:hAnsi="Calibri"/>
          <w:sz w:val="22"/>
        </w:rPr>
        <w:t xml:space="preserve">no further action </w:t>
      </w:r>
    </w:p>
    <w:p w:rsidR="00781741" w:rsidRPr="00505568" w:rsidRDefault="00781741" w:rsidP="00AE1964">
      <w:pPr>
        <w:pStyle w:val="NoSpacing"/>
        <w:numPr>
          <w:ilvl w:val="0"/>
          <w:numId w:val="51"/>
        </w:numPr>
        <w:jc w:val="both"/>
        <w:rPr>
          <w:rFonts w:ascii="Calibri" w:hAnsi="Calibri"/>
          <w:sz w:val="22"/>
        </w:rPr>
      </w:pPr>
      <w:r w:rsidRPr="00505568">
        <w:rPr>
          <w:rFonts w:ascii="Calibri" w:hAnsi="Calibri"/>
          <w:sz w:val="22"/>
        </w:rPr>
        <w:t xml:space="preserve">instruct the line manager to set reasonable performance standards for the individual and monitor these for a set period of time. </w:t>
      </w:r>
      <w:r w:rsidRPr="00505568">
        <w:rPr>
          <w:rFonts w:ascii="Calibri" w:hAnsi="Calibri"/>
          <w:i/>
          <w:sz w:val="22"/>
        </w:rPr>
        <w:t>(This option should be chosen if this has not previously been carried out adequately and at least three months given to improve)</w:t>
      </w:r>
      <w:r w:rsidRPr="00505568">
        <w:rPr>
          <w:rFonts w:ascii="Calibri" w:hAnsi="Calibri"/>
          <w:sz w:val="22"/>
        </w:rPr>
        <w:t xml:space="preserve"> </w:t>
      </w:r>
    </w:p>
    <w:p w:rsidR="00781741" w:rsidRPr="00505568" w:rsidRDefault="00781741" w:rsidP="00AE1964">
      <w:pPr>
        <w:pStyle w:val="NoSpacing"/>
        <w:numPr>
          <w:ilvl w:val="0"/>
          <w:numId w:val="51"/>
        </w:numPr>
        <w:jc w:val="both"/>
        <w:rPr>
          <w:rFonts w:ascii="Calibri" w:hAnsi="Calibri"/>
          <w:sz w:val="22"/>
        </w:rPr>
      </w:pPr>
      <w:r w:rsidRPr="00505568">
        <w:rPr>
          <w:rFonts w:ascii="Calibri" w:hAnsi="Calibri"/>
          <w:sz w:val="22"/>
        </w:rPr>
        <w:t xml:space="preserve">convene a formal capability hearing to consider the matter further </w:t>
      </w:r>
    </w:p>
    <w:p w:rsidR="00505568" w:rsidRDefault="00505568" w:rsidP="00505568">
      <w:pPr>
        <w:pStyle w:val="NoSpacing"/>
        <w:jc w:val="both"/>
        <w:rPr>
          <w:rFonts w:ascii="Calibri" w:hAnsi="Calibri"/>
          <w:sz w:val="22"/>
        </w:rPr>
      </w:pPr>
    </w:p>
    <w:p w:rsidR="00781741" w:rsidRPr="00505568" w:rsidRDefault="00781741" w:rsidP="00505568">
      <w:pPr>
        <w:pStyle w:val="NoSpacing"/>
        <w:jc w:val="both"/>
        <w:rPr>
          <w:rFonts w:ascii="Calibri" w:hAnsi="Calibri"/>
          <w:b/>
          <w:sz w:val="22"/>
        </w:rPr>
      </w:pPr>
      <w:r w:rsidRPr="00505568">
        <w:rPr>
          <w:rFonts w:ascii="Calibri" w:hAnsi="Calibri"/>
          <w:b/>
          <w:sz w:val="22"/>
        </w:rPr>
        <w:t>Stage 3 - Capability Hearing</w:t>
      </w:r>
      <w:r w:rsidR="00505568" w:rsidRPr="00505568">
        <w:rPr>
          <w:rFonts w:ascii="Calibri" w:hAnsi="Calibri"/>
          <w:b/>
          <w:sz w:val="22"/>
        </w:rPr>
        <w:tab/>
      </w:r>
    </w:p>
    <w:p w:rsidR="00781741" w:rsidRPr="00505568" w:rsidRDefault="00781741" w:rsidP="00505568">
      <w:pPr>
        <w:pStyle w:val="NoSpacing"/>
        <w:jc w:val="both"/>
        <w:rPr>
          <w:rFonts w:ascii="Calibri" w:hAnsi="Calibri"/>
          <w:sz w:val="22"/>
        </w:rPr>
      </w:pPr>
      <w:r w:rsidRPr="00505568">
        <w:rPr>
          <w:rFonts w:ascii="Calibri" w:hAnsi="Calibri"/>
          <w:sz w:val="22"/>
        </w:rPr>
        <w:t>The Senior Manager / Director will write to the member of staff informing them of the date of the hearing, attaching any relevant documentation. The letter shall contain:</w:t>
      </w:r>
    </w:p>
    <w:p w:rsidR="00781741" w:rsidRPr="00505568" w:rsidRDefault="00781741" w:rsidP="00AE1964">
      <w:pPr>
        <w:pStyle w:val="NoSpacing"/>
        <w:numPr>
          <w:ilvl w:val="0"/>
          <w:numId w:val="52"/>
        </w:numPr>
        <w:jc w:val="both"/>
        <w:rPr>
          <w:rFonts w:ascii="Calibri" w:hAnsi="Calibri"/>
          <w:sz w:val="22"/>
        </w:rPr>
      </w:pPr>
      <w:r w:rsidRPr="00505568">
        <w:rPr>
          <w:rFonts w:ascii="Calibri" w:hAnsi="Calibri"/>
          <w:sz w:val="22"/>
        </w:rPr>
        <w:t xml:space="preserve">The performance deficits in sufficient detail to ensure that the member of staff fully comprehends their nature, extent and seriousness. </w:t>
      </w:r>
    </w:p>
    <w:p w:rsidR="00781741" w:rsidRPr="00505568" w:rsidRDefault="00781741" w:rsidP="00AE1964">
      <w:pPr>
        <w:pStyle w:val="NoSpacing"/>
        <w:numPr>
          <w:ilvl w:val="0"/>
          <w:numId w:val="52"/>
        </w:numPr>
        <w:jc w:val="both"/>
        <w:rPr>
          <w:rFonts w:ascii="Calibri" w:hAnsi="Calibri"/>
          <w:sz w:val="22"/>
        </w:rPr>
      </w:pPr>
      <w:r w:rsidRPr="00505568">
        <w:rPr>
          <w:rFonts w:ascii="Calibri" w:hAnsi="Calibri"/>
          <w:sz w:val="22"/>
        </w:rPr>
        <w:t xml:space="preserve">The time, date and venue of the interview. </w:t>
      </w:r>
    </w:p>
    <w:p w:rsidR="00781741" w:rsidRPr="00505568" w:rsidRDefault="00781741" w:rsidP="00AE1964">
      <w:pPr>
        <w:pStyle w:val="NoSpacing"/>
        <w:numPr>
          <w:ilvl w:val="0"/>
          <w:numId w:val="52"/>
        </w:numPr>
        <w:jc w:val="both"/>
        <w:rPr>
          <w:rFonts w:ascii="Calibri" w:hAnsi="Calibri"/>
          <w:sz w:val="22"/>
        </w:rPr>
      </w:pPr>
      <w:r w:rsidRPr="00505568">
        <w:rPr>
          <w:rFonts w:ascii="Calibri" w:hAnsi="Calibri"/>
          <w:sz w:val="22"/>
        </w:rPr>
        <w:t xml:space="preserve">The person who will conduct the interview, usually the Senior Manager / Director </w:t>
      </w:r>
    </w:p>
    <w:p w:rsidR="00781741" w:rsidRPr="00505568" w:rsidRDefault="00781741" w:rsidP="00AE1964">
      <w:pPr>
        <w:pStyle w:val="NoSpacing"/>
        <w:numPr>
          <w:ilvl w:val="0"/>
          <w:numId w:val="52"/>
        </w:numPr>
        <w:jc w:val="both"/>
        <w:rPr>
          <w:rFonts w:ascii="Calibri" w:hAnsi="Calibri"/>
          <w:sz w:val="22"/>
        </w:rPr>
      </w:pPr>
      <w:r w:rsidRPr="00505568">
        <w:rPr>
          <w:rFonts w:ascii="Calibri" w:hAnsi="Calibri"/>
          <w:sz w:val="22"/>
        </w:rPr>
        <w:t xml:space="preserve">A statement that all employees have the right to be accompanied by a trade union representative or work colleague at any interview or hearing held under the provision of these procedures. </w:t>
      </w:r>
    </w:p>
    <w:p w:rsidR="00781741" w:rsidRPr="00505568" w:rsidRDefault="00781741" w:rsidP="00AE1964">
      <w:pPr>
        <w:pStyle w:val="NoSpacing"/>
        <w:numPr>
          <w:ilvl w:val="0"/>
          <w:numId w:val="52"/>
        </w:numPr>
        <w:jc w:val="both"/>
        <w:rPr>
          <w:rFonts w:ascii="Calibri" w:hAnsi="Calibri"/>
          <w:sz w:val="22"/>
        </w:rPr>
      </w:pPr>
      <w:r w:rsidRPr="00505568">
        <w:rPr>
          <w:rFonts w:ascii="Calibri" w:hAnsi="Calibri"/>
          <w:sz w:val="22"/>
        </w:rPr>
        <w:t xml:space="preserve">At least 10 days notice of the hearing. </w:t>
      </w:r>
    </w:p>
    <w:p w:rsidR="00505568" w:rsidRDefault="00505568" w:rsidP="00505568">
      <w:pPr>
        <w:pStyle w:val="NoSpacing"/>
        <w:jc w:val="both"/>
        <w:rPr>
          <w:rFonts w:ascii="Calibri" w:hAnsi="Calibri"/>
          <w:sz w:val="22"/>
        </w:rPr>
      </w:pPr>
    </w:p>
    <w:p w:rsidR="00781741" w:rsidRPr="00505568" w:rsidRDefault="00781741" w:rsidP="00505568">
      <w:pPr>
        <w:pStyle w:val="NoSpacing"/>
        <w:jc w:val="both"/>
        <w:rPr>
          <w:rFonts w:ascii="Calibri" w:hAnsi="Calibri"/>
          <w:sz w:val="22"/>
        </w:rPr>
      </w:pPr>
      <w:r w:rsidRPr="00505568">
        <w:rPr>
          <w:rFonts w:ascii="Calibri" w:hAnsi="Calibri"/>
          <w:sz w:val="22"/>
        </w:rPr>
        <w:t>At the hearing, the member of staff will be given the opportunity to put forward a defence, to bring witnesses in support of their defence, to present mitigating circumstances and to make a full statement. A written copy of the procedure to be adhered to during the hearing should be made available to the member of staff before the hearing takes place.</w:t>
      </w:r>
    </w:p>
    <w:p w:rsidR="00781741" w:rsidRPr="00505568" w:rsidRDefault="00781741" w:rsidP="00505568">
      <w:pPr>
        <w:pStyle w:val="NoSpacing"/>
        <w:jc w:val="both"/>
        <w:rPr>
          <w:rFonts w:ascii="Calibri" w:hAnsi="Calibri"/>
          <w:sz w:val="22"/>
        </w:rPr>
      </w:pPr>
      <w:r w:rsidRPr="00505568">
        <w:rPr>
          <w:rFonts w:ascii="Calibri" w:hAnsi="Calibri"/>
          <w:sz w:val="22"/>
        </w:rPr>
        <w:lastRenderedPageBreak/>
        <w:t>If the allegation is found to be justified, then a decision on the action to be taken must be made. Depending on the nature, frequency and seriousness of the allegation(s) it is expected that at this stage a Warning will be given and this will be confirmed in writing.</w:t>
      </w:r>
    </w:p>
    <w:p w:rsidR="00781741" w:rsidRPr="00505568" w:rsidRDefault="00781741" w:rsidP="00505568">
      <w:pPr>
        <w:pStyle w:val="NoSpacing"/>
        <w:jc w:val="both"/>
        <w:rPr>
          <w:rFonts w:ascii="Calibri" w:hAnsi="Calibri"/>
          <w:sz w:val="22"/>
        </w:rPr>
      </w:pPr>
      <w:r w:rsidRPr="00505568">
        <w:rPr>
          <w:rFonts w:ascii="Calibri" w:hAnsi="Calibri"/>
          <w:sz w:val="22"/>
        </w:rPr>
        <w:t>A letter should be sent to the member of staff confirming the decision and the reason(s) why it was made. The letter will also indicate that the member of staff's progress will continue to be monitored and how this will be carried out. A time scale for performance to improve and a review date(s) will be specified.</w:t>
      </w:r>
    </w:p>
    <w:p w:rsidR="00781741" w:rsidRPr="00505568" w:rsidRDefault="00781741" w:rsidP="00505568">
      <w:pPr>
        <w:pStyle w:val="NoSpacing"/>
        <w:jc w:val="both"/>
        <w:rPr>
          <w:rFonts w:ascii="Calibri" w:hAnsi="Calibri"/>
          <w:sz w:val="22"/>
        </w:rPr>
      </w:pPr>
      <w:r w:rsidRPr="00505568">
        <w:rPr>
          <w:rFonts w:ascii="Calibri" w:hAnsi="Calibri"/>
          <w:sz w:val="22"/>
        </w:rPr>
        <w:t xml:space="preserve">If the failings are found to be not sufficiently serious to warrant a formal warning or where there are mitigating circumstances, then monitoring should be discontinued subject to a clear indication to the </w:t>
      </w:r>
      <w:r w:rsidR="00EC5AEC" w:rsidRPr="00505568">
        <w:rPr>
          <w:rFonts w:ascii="Calibri" w:hAnsi="Calibri"/>
          <w:sz w:val="22"/>
        </w:rPr>
        <w:t>m</w:t>
      </w:r>
      <w:r w:rsidRPr="00505568">
        <w:rPr>
          <w:rFonts w:ascii="Calibri" w:hAnsi="Calibri"/>
          <w:sz w:val="22"/>
        </w:rPr>
        <w:t>ember of staff that it may be reintroduced if the problem(s) reappear.</w:t>
      </w:r>
    </w:p>
    <w:p w:rsidR="00505568" w:rsidRDefault="00505568" w:rsidP="00505568">
      <w:pPr>
        <w:pStyle w:val="NoSpacing"/>
        <w:jc w:val="both"/>
        <w:rPr>
          <w:rFonts w:ascii="Calibri" w:hAnsi="Calibri"/>
          <w:sz w:val="22"/>
        </w:rPr>
      </w:pPr>
    </w:p>
    <w:p w:rsidR="00781741" w:rsidRPr="00505568" w:rsidRDefault="00781741" w:rsidP="00505568">
      <w:pPr>
        <w:pStyle w:val="NoSpacing"/>
        <w:jc w:val="both"/>
        <w:rPr>
          <w:rFonts w:ascii="Calibri" w:hAnsi="Calibri"/>
          <w:b/>
          <w:sz w:val="22"/>
        </w:rPr>
      </w:pPr>
      <w:r w:rsidRPr="00505568">
        <w:rPr>
          <w:rFonts w:ascii="Calibri" w:hAnsi="Calibri"/>
          <w:b/>
          <w:sz w:val="22"/>
        </w:rPr>
        <w:t>Stage 4 - Second Capability Hearing:</w:t>
      </w:r>
    </w:p>
    <w:p w:rsidR="00781741" w:rsidRPr="00505568" w:rsidRDefault="00781741" w:rsidP="00505568">
      <w:pPr>
        <w:pStyle w:val="NoSpacing"/>
        <w:jc w:val="both"/>
        <w:rPr>
          <w:rFonts w:ascii="Calibri" w:hAnsi="Calibri"/>
          <w:sz w:val="22"/>
        </w:rPr>
      </w:pPr>
      <w:r w:rsidRPr="00505568">
        <w:rPr>
          <w:rFonts w:ascii="Calibri" w:hAnsi="Calibri"/>
          <w:sz w:val="22"/>
        </w:rPr>
        <w:t>If poor performance continues, the process set out in stage 3 should be repeated. The time scale for improvement will depend on the nature of the duties and responsibilities of the employee concerned and the seriousness of the complaint(s).</w:t>
      </w:r>
    </w:p>
    <w:p w:rsidR="00781741" w:rsidRPr="00505568" w:rsidRDefault="00781741" w:rsidP="00505568">
      <w:pPr>
        <w:pStyle w:val="NoSpacing"/>
        <w:jc w:val="both"/>
        <w:rPr>
          <w:rFonts w:ascii="Calibri" w:hAnsi="Calibri"/>
          <w:sz w:val="22"/>
        </w:rPr>
      </w:pPr>
      <w:r w:rsidRPr="00505568">
        <w:rPr>
          <w:rFonts w:ascii="Calibri" w:hAnsi="Calibri"/>
          <w:sz w:val="22"/>
        </w:rPr>
        <w:t>If the conclusion of the second hearing is that performance has not sufficiently improved and that there is still evidence of incapability despite support and prior warnings, a final warning should be issued.</w:t>
      </w:r>
    </w:p>
    <w:p w:rsidR="00781741" w:rsidRPr="00505568" w:rsidRDefault="00781741" w:rsidP="00505568">
      <w:pPr>
        <w:pStyle w:val="NoSpacing"/>
        <w:jc w:val="both"/>
        <w:rPr>
          <w:rFonts w:ascii="Calibri" w:hAnsi="Calibri"/>
          <w:sz w:val="22"/>
        </w:rPr>
      </w:pPr>
      <w:r w:rsidRPr="00505568">
        <w:rPr>
          <w:rFonts w:ascii="Calibri" w:hAnsi="Calibri"/>
          <w:sz w:val="22"/>
        </w:rPr>
        <w:t>The letter confirming the decision as well as covering the points made at Stage 3, should clearly state that if an improvement is not forthcoming, the Organisation will convene a final meeting at which it will consider terminating the contract of the member of staff involved on the grounds of capability.</w:t>
      </w:r>
    </w:p>
    <w:p w:rsidR="00505568" w:rsidRDefault="00505568" w:rsidP="00505568">
      <w:pPr>
        <w:pStyle w:val="NoSpacing"/>
        <w:jc w:val="both"/>
        <w:rPr>
          <w:rFonts w:ascii="Calibri" w:hAnsi="Calibri"/>
          <w:sz w:val="22"/>
        </w:rPr>
      </w:pPr>
    </w:p>
    <w:p w:rsidR="00781741" w:rsidRPr="00505568" w:rsidRDefault="00781741" w:rsidP="00505568">
      <w:pPr>
        <w:pStyle w:val="NoSpacing"/>
        <w:jc w:val="both"/>
        <w:rPr>
          <w:rFonts w:ascii="Calibri" w:hAnsi="Calibri"/>
          <w:b/>
          <w:sz w:val="22"/>
        </w:rPr>
      </w:pPr>
      <w:r w:rsidRPr="00505568">
        <w:rPr>
          <w:rFonts w:ascii="Calibri" w:hAnsi="Calibri"/>
          <w:b/>
          <w:sz w:val="22"/>
        </w:rPr>
        <w:t>Stage 5 - Third Capability Hearing:</w:t>
      </w:r>
    </w:p>
    <w:p w:rsidR="00781741" w:rsidRDefault="00781741" w:rsidP="00505568">
      <w:pPr>
        <w:pStyle w:val="NoSpacing"/>
        <w:jc w:val="both"/>
        <w:rPr>
          <w:rFonts w:ascii="Calibri" w:hAnsi="Calibri"/>
          <w:sz w:val="22"/>
        </w:rPr>
      </w:pPr>
      <w:r w:rsidRPr="00505568">
        <w:rPr>
          <w:rFonts w:ascii="Calibri" w:hAnsi="Calibri"/>
          <w:sz w:val="22"/>
        </w:rPr>
        <w:t>The appropriate Director will conduct the third hearing at which if previous advice, training and warnings have not had the desired effect, he/she will terminate the contract of the employee concerned. The procedures outlined in Stage 3 will be followed.</w:t>
      </w:r>
    </w:p>
    <w:p w:rsidR="00505568" w:rsidRPr="00505568" w:rsidRDefault="00505568" w:rsidP="00505568">
      <w:pPr>
        <w:pStyle w:val="NoSpacing"/>
        <w:jc w:val="both"/>
        <w:rPr>
          <w:rFonts w:ascii="Calibri" w:hAnsi="Calibri"/>
          <w:sz w:val="22"/>
        </w:rPr>
      </w:pPr>
    </w:p>
    <w:p w:rsidR="00781741" w:rsidRPr="00505568" w:rsidRDefault="00781741" w:rsidP="00781741">
      <w:pPr>
        <w:pStyle w:val="Heading2"/>
        <w:rPr>
          <w:rFonts w:ascii="Calibri" w:hAnsi="Calibri"/>
          <w:sz w:val="24"/>
        </w:rPr>
      </w:pPr>
      <w:bookmarkStart w:id="69" w:name="_Toc281246953"/>
      <w:bookmarkStart w:id="70" w:name="_Toc414174292"/>
      <w:r w:rsidRPr="00505568">
        <w:rPr>
          <w:rFonts w:ascii="Calibri" w:hAnsi="Calibri"/>
          <w:sz w:val="24"/>
        </w:rPr>
        <w:t>Appeals</w:t>
      </w:r>
      <w:bookmarkEnd w:id="69"/>
      <w:bookmarkEnd w:id="70"/>
      <w:r w:rsidRPr="00505568">
        <w:rPr>
          <w:rFonts w:ascii="Calibri" w:hAnsi="Calibri"/>
          <w:sz w:val="24"/>
        </w:rPr>
        <w:t xml:space="preserve"> </w:t>
      </w:r>
    </w:p>
    <w:p w:rsidR="00781741" w:rsidRPr="00505568" w:rsidRDefault="00781741" w:rsidP="00505568">
      <w:pPr>
        <w:pStyle w:val="NoSpacing"/>
        <w:jc w:val="both"/>
        <w:rPr>
          <w:rFonts w:ascii="Calibri" w:hAnsi="Calibri"/>
          <w:sz w:val="22"/>
        </w:rPr>
      </w:pPr>
      <w:r w:rsidRPr="00505568">
        <w:rPr>
          <w:rFonts w:ascii="Calibri" w:hAnsi="Calibri"/>
          <w:sz w:val="22"/>
        </w:rPr>
        <w:t xml:space="preserve">An appeal against any decision to terminate the employee’s contract of employment on the grounds of capability may be made in writing within 14 days of the decision. The employee’s appeal will be heard by the appropriate </w:t>
      </w:r>
      <w:r w:rsidR="00EC5AEC" w:rsidRPr="00505568">
        <w:rPr>
          <w:rFonts w:ascii="Calibri" w:hAnsi="Calibri"/>
          <w:sz w:val="22"/>
        </w:rPr>
        <w:t>Senior Manager</w:t>
      </w:r>
      <w:r w:rsidR="00505568">
        <w:rPr>
          <w:rFonts w:ascii="Calibri" w:hAnsi="Calibri"/>
          <w:sz w:val="22"/>
        </w:rPr>
        <w:t xml:space="preserve"> or Director</w:t>
      </w:r>
      <w:r w:rsidRPr="00505568">
        <w:rPr>
          <w:rFonts w:ascii="Calibri" w:hAnsi="Calibri"/>
          <w:sz w:val="22"/>
        </w:rPr>
        <w:t>. Decisions made on appeal shall be final.</w:t>
      </w:r>
    </w:p>
    <w:p w:rsidR="00EC5AEC" w:rsidRDefault="00EC5AEC" w:rsidP="00781741">
      <w:pPr>
        <w:rPr>
          <w:rFonts w:ascii="Calibri" w:hAnsi="Calibri"/>
        </w:rPr>
      </w:pPr>
    </w:p>
    <w:p w:rsidR="00EC5AEC" w:rsidRDefault="00EC5AEC" w:rsidP="00781741">
      <w:pPr>
        <w:rPr>
          <w:rFonts w:ascii="Calibri" w:hAnsi="Calibri"/>
        </w:rPr>
      </w:pPr>
    </w:p>
    <w:p w:rsidR="00E55E5C" w:rsidRDefault="00E55E5C" w:rsidP="00781741">
      <w:pPr>
        <w:rPr>
          <w:rFonts w:ascii="Calibri" w:hAnsi="Calibri"/>
        </w:rPr>
      </w:pPr>
    </w:p>
    <w:p w:rsidR="00E55E5C" w:rsidRDefault="00E55E5C" w:rsidP="00781741">
      <w:pPr>
        <w:rPr>
          <w:rFonts w:ascii="Calibri" w:hAnsi="Calibri"/>
        </w:rPr>
      </w:pPr>
    </w:p>
    <w:p w:rsidR="00E55E5C" w:rsidRDefault="00E55E5C" w:rsidP="00781741">
      <w:pPr>
        <w:rPr>
          <w:rFonts w:ascii="Calibri" w:hAnsi="Calibri"/>
        </w:rPr>
      </w:pPr>
    </w:p>
    <w:p w:rsidR="00E55E5C" w:rsidRDefault="00E55E5C" w:rsidP="00781741">
      <w:pPr>
        <w:rPr>
          <w:rFonts w:ascii="Calibri" w:hAnsi="Calibri"/>
        </w:rPr>
      </w:pPr>
    </w:p>
    <w:p w:rsidR="00E55E5C" w:rsidRDefault="00E55E5C" w:rsidP="00781741">
      <w:pPr>
        <w:rPr>
          <w:rFonts w:ascii="Calibri" w:hAnsi="Calibri"/>
        </w:rPr>
      </w:pPr>
    </w:p>
    <w:p w:rsidR="00505568" w:rsidRDefault="00505568" w:rsidP="00781741">
      <w:pPr>
        <w:rPr>
          <w:rFonts w:ascii="Calibri" w:hAnsi="Calibri"/>
        </w:rPr>
      </w:pPr>
    </w:p>
    <w:p w:rsidR="00EC5AEC" w:rsidRPr="006618AA" w:rsidRDefault="00EC5AEC" w:rsidP="00EC5AEC">
      <w:pPr>
        <w:pStyle w:val="Heading1"/>
        <w:rPr>
          <w:rFonts w:ascii="Calibri" w:hAnsi="Calibri"/>
          <w:b/>
          <w:sz w:val="28"/>
        </w:rPr>
      </w:pPr>
      <w:bookmarkStart w:id="71" w:name="_Toc414174293"/>
      <w:r w:rsidRPr="006618AA">
        <w:rPr>
          <w:rFonts w:ascii="Calibri" w:hAnsi="Calibri"/>
          <w:b/>
          <w:sz w:val="28"/>
        </w:rPr>
        <w:lastRenderedPageBreak/>
        <w:t>Dealing with Employee Concerns</w:t>
      </w:r>
      <w:bookmarkEnd w:id="71"/>
    </w:p>
    <w:p w:rsidR="00781741" w:rsidRPr="00505568" w:rsidRDefault="00932AD3" w:rsidP="00EC5AEC">
      <w:pPr>
        <w:pStyle w:val="Heading2"/>
        <w:rPr>
          <w:rFonts w:ascii="Calibri" w:hAnsi="Calibri"/>
          <w:color w:val="660066"/>
          <w:sz w:val="24"/>
        </w:rPr>
      </w:pPr>
      <w:bookmarkStart w:id="72" w:name="_Toc281246956"/>
      <w:bookmarkStart w:id="73" w:name="_Toc414174294"/>
      <w:r>
        <w:rPr>
          <w:rFonts w:ascii="Calibri" w:hAnsi="Calibri"/>
          <w:sz w:val="24"/>
        </w:rPr>
        <w:t>Member Protection Policy</w:t>
      </w:r>
      <w:bookmarkEnd w:id="72"/>
      <w:bookmarkEnd w:id="73"/>
    </w:p>
    <w:p w:rsidR="00932AD3" w:rsidRDefault="00932AD3" w:rsidP="00505568">
      <w:pPr>
        <w:pStyle w:val="NoSpacing"/>
        <w:jc w:val="both"/>
        <w:rPr>
          <w:rFonts w:ascii="Calibri" w:hAnsi="Calibri"/>
          <w:sz w:val="22"/>
        </w:rPr>
      </w:pPr>
      <w:r>
        <w:rPr>
          <w:rFonts w:ascii="Calibri" w:hAnsi="Calibri"/>
          <w:sz w:val="22"/>
        </w:rPr>
        <w:t xml:space="preserve">Many National Sporting Organisations have adopted a Member Protection Policy provided by the Australian Sports Commission (ASC) that also encompasses State Sporting Associations and their affiliates. </w:t>
      </w:r>
    </w:p>
    <w:p w:rsidR="00932AD3" w:rsidRDefault="00932AD3" w:rsidP="00505568">
      <w:pPr>
        <w:pStyle w:val="NoSpacing"/>
        <w:jc w:val="both"/>
        <w:rPr>
          <w:rFonts w:ascii="Calibri" w:hAnsi="Calibri"/>
          <w:sz w:val="22"/>
        </w:rPr>
      </w:pPr>
      <w:r>
        <w:rPr>
          <w:rFonts w:ascii="Calibri" w:hAnsi="Calibri"/>
          <w:sz w:val="22"/>
        </w:rPr>
        <w:t xml:space="preserve">The ASC provides excellent resources and templates that can be downloaded by sporting organisations at </w:t>
      </w:r>
      <w:hyperlink r:id="rId24" w:history="1">
        <w:r w:rsidRPr="00FF59A8">
          <w:rPr>
            <w:rStyle w:val="Hyperlink"/>
            <w:rFonts w:ascii="Calibri" w:hAnsi="Calibri"/>
            <w:sz w:val="22"/>
          </w:rPr>
          <w:t>http://www.ausport.gov.au</w:t>
        </w:r>
      </w:hyperlink>
    </w:p>
    <w:p w:rsidR="004E55F3" w:rsidRDefault="004E55F3" w:rsidP="004E55F3">
      <w:pPr>
        <w:pStyle w:val="NoSpacing"/>
        <w:jc w:val="both"/>
        <w:rPr>
          <w:rFonts w:ascii="Calibri" w:hAnsi="Calibri"/>
          <w:sz w:val="22"/>
          <w:lang w:val="en"/>
        </w:rPr>
      </w:pPr>
    </w:p>
    <w:p w:rsidR="004E55F3" w:rsidRPr="004E55F3" w:rsidRDefault="004E55F3" w:rsidP="004E55F3">
      <w:pPr>
        <w:pStyle w:val="NoSpacing"/>
        <w:jc w:val="both"/>
        <w:rPr>
          <w:rFonts w:ascii="Calibri" w:hAnsi="Calibri"/>
          <w:sz w:val="22"/>
          <w:lang w:val="en"/>
        </w:rPr>
      </w:pPr>
      <w:r w:rsidRPr="004E55F3">
        <w:rPr>
          <w:rFonts w:ascii="Calibri" w:hAnsi="Calibri"/>
          <w:sz w:val="22"/>
          <w:lang w:val="en"/>
        </w:rPr>
        <w:t>The Member Protection Policy template includes:</w:t>
      </w:r>
    </w:p>
    <w:p w:rsidR="004E55F3" w:rsidRPr="004E55F3" w:rsidRDefault="004E55F3" w:rsidP="004E55F3">
      <w:pPr>
        <w:pStyle w:val="NoSpacing"/>
        <w:jc w:val="both"/>
        <w:rPr>
          <w:rFonts w:ascii="Calibri" w:hAnsi="Calibri"/>
          <w:sz w:val="22"/>
          <w:lang w:val="en"/>
        </w:rPr>
      </w:pPr>
      <w:r w:rsidRPr="004E55F3">
        <w:rPr>
          <w:rFonts w:ascii="Calibri" w:hAnsi="Calibri"/>
          <w:sz w:val="22"/>
          <w:lang w:val="en"/>
        </w:rPr>
        <w:t>• an outline of the organisation’s responsibilities and the responsibilities of individuals associated with the organisation</w:t>
      </w:r>
    </w:p>
    <w:p w:rsidR="004E55F3" w:rsidRPr="004E55F3" w:rsidRDefault="004E55F3" w:rsidP="004E55F3">
      <w:pPr>
        <w:pStyle w:val="NoSpacing"/>
        <w:jc w:val="both"/>
        <w:rPr>
          <w:rFonts w:ascii="Calibri" w:hAnsi="Calibri"/>
          <w:sz w:val="22"/>
          <w:lang w:val="en"/>
        </w:rPr>
      </w:pPr>
      <w:r w:rsidRPr="004E55F3">
        <w:rPr>
          <w:rFonts w:ascii="Calibri" w:hAnsi="Calibri"/>
          <w:sz w:val="22"/>
          <w:lang w:val="en"/>
        </w:rPr>
        <w:t>• position statements on a range of key issues, such as child protection, anti-discrimination and harassment</w:t>
      </w:r>
    </w:p>
    <w:p w:rsidR="004E55F3" w:rsidRPr="004E55F3" w:rsidRDefault="004E55F3" w:rsidP="004E55F3">
      <w:pPr>
        <w:pStyle w:val="NoSpacing"/>
        <w:jc w:val="both"/>
        <w:rPr>
          <w:rFonts w:ascii="Calibri" w:hAnsi="Calibri"/>
          <w:sz w:val="22"/>
          <w:lang w:val="en"/>
        </w:rPr>
      </w:pPr>
      <w:r w:rsidRPr="004E55F3">
        <w:rPr>
          <w:rFonts w:ascii="Calibri" w:hAnsi="Calibri"/>
          <w:sz w:val="22"/>
          <w:lang w:val="en"/>
        </w:rPr>
        <w:t>• a description of the organisation’s complaint handling procedures and the disciplinary measures associated with a beach of the policy.</w:t>
      </w:r>
    </w:p>
    <w:p w:rsidR="004E55F3" w:rsidRPr="004E55F3" w:rsidRDefault="004E55F3" w:rsidP="004E55F3">
      <w:pPr>
        <w:pStyle w:val="NoSpacing"/>
        <w:jc w:val="both"/>
        <w:rPr>
          <w:rFonts w:ascii="Calibri" w:hAnsi="Calibri"/>
          <w:sz w:val="22"/>
          <w:lang w:val="en"/>
        </w:rPr>
      </w:pPr>
      <w:r w:rsidRPr="004E55F3">
        <w:rPr>
          <w:rFonts w:ascii="Calibri" w:hAnsi="Calibri"/>
          <w:b/>
          <w:bCs/>
          <w:sz w:val="22"/>
          <w:lang w:val="en"/>
        </w:rPr>
        <w:t>The template is complemented by a range of documents</w:t>
      </w:r>
      <w:r w:rsidRPr="004E55F3">
        <w:rPr>
          <w:rFonts w:ascii="Calibri" w:hAnsi="Calibri"/>
          <w:sz w:val="22"/>
          <w:lang w:val="en"/>
        </w:rPr>
        <w:t> that can be attached to the policy, including:</w:t>
      </w:r>
    </w:p>
    <w:p w:rsidR="004E55F3" w:rsidRPr="004E55F3" w:rsidRDefault="004E55F3" w:rsidP="004E55F3">
      <w:pPr>
        <w:pStyle w:val="NoSpacing"/>
        <w:jc w:val="both"/>
        <w:rPr>
          <w:rFonts w:ascii="Calibri" w:hAnsi="Calibri"/>
          <w:sz w:val="22"/>
          <w:lang w:val="en"/>
        </w:rPr>
      </w:pPr>
      <w:r w:rsidRPr="004E55F3">
        <w:rPr>
          <w:rFonts w:ascii="Calibri" w:hAnsi="Calibri"/>
          <w:sz w:val="22"/>
          <w:lang w:val="en"/>
        </w:rPr>
        <w:t>• codes of behaviour</w:t>
      </w:r>
    </w:p>
    <w:p w:rsidR="004E55F3" w:rsidRPr="004E55F3" w:rsidRDefault="004E55F3" w:rsidP="004E55F3">
      <w:pPr>
        <w:pStyle w:val="NoSpacing"/>
        <w:jc w:val="both"/>
        <w:rPr>
          <w:rFonts w:ascii="Calibri" w:hAnsi="Calibri"/>
          <w:sz w:val="22"/>
          <w:lang w:val="en"/>
        </w:rPr>
      </w:pPr>
      <w:r w:rsidRPr="004E55F3">
        <w:rPr>
          <w:rFonts w:ascii="Calibri" w:hAnsi="Calibri"/>
          <w:sz w:val="22"/>
          <w:lang w:val="en"/>
        </w:rPr>
        <w:t>• Working with Children Check and other employment screening requirements</w:t>
      </w:r>
    </w:p>
    <w:p w:rsidR="004E55F3" w:rsidRPr="004E55F3" w:rsidRDefault="004E55F3" w:rsidP="004E55F3">
      <w:pPr>
        <w:pStyle w:val="NoSpacing"/>
        <w:jc w:val="both"/>
        <w:rPr>
          <w:rFonts w:ascii="Calibri" w:hAnsi="Calibri"/>
          <w:sz w:val="22"/>
          <w:lang w:val="en"/>
        </w:rPr>
      </w:pPr>
      <w:r w:rsidRPr="004E55F3">
        <w:rPr>
          <w:rFonts w:ascii="Calibri" w:hAnsi="Calibri"/>
          <w:sz w:val="22"/>
          <w:lang w:val="en"/>
        </w:rPr>
        <w:t>• complaint handling procedures</w:t>
      </w:r>
    </w:p>
    <w:p w:rsidR="004E55F3" w:rsidRPr="004E55F3" w:rsidRDefault="004E55F3" w:rsidP="004E55F3">
      <w:pPr>
        <w:pStyle w:val="NoSpacing"/>
        <w:jc w:val="both"/>
        <w:rPr>
          <w:rFonts w:ascii="Calibri" w:hAnsi="Calibri"/>
          <w:sz w:val="22"/>
          <w:lang w:val="en"/>
        </w:rPr>
      </w:pPr>
      <w:r w:rsidRPr="004E55F3">
        <w:rPr>
          <w:rFonts w:ascii="Calibri" w:hAnsi="Calibri"/>
          <w:sz w:val="22"/>
          <w:lang w:val="en"/>
        </w:rPr>
        <w:t>• reporting documents.</w:t>
      </w:r>
    </w:p>
    <w:p w:rsidR="004E55F3" w:rsidRPr="004E55F3" w:rsidRDefault="004E55F3" w:rsidP="004E55F3">
      <w:pPr>
        <w:pStyle w:val="NoSpacing"/>
        <w:jc w:val="both"/>
        <w:rPr>
          <w:rFonts w:ascii="Calibri" w:hAnsi="Calibri"/>
          <w:sz w:val="22"/>
          <w:lang w:val="en"/>
        </w:rPr>
      </w:pPr>
      <w:r w:rsidRPr="004E55F3">
        <w:rPr>
          <w:rFonts w:ascii="Calibri" w:hAnsi="Calibri"/>
          <w:sz w:val="22"/>
          <w:lang w:val="en"/>
        </w:rPr>
        <w:t>These attachments provide detailed information about how the organisation will implement the policy.</w:t>
      </w:r>
    </w:p>
    <w:p w:rsidR="004E55F3" w:rsidRPr="004E55F3" w:rsidRDefault="004E55F3" w:rsidP="004E55F3">
      <w:pPr>
        <w:pStyle w:val="NoSpacing"/>
        <w:jc w:val="both"/>
        <w:rPr>
          <w:rFonts w:ascii="Calibri" w:hAnsi="Calibri"/>
          <w:sz w:val="22"/>
          <w:lang w:val="en"/>
        </w:rPr>
      </w:pPr>
      <w:r w:rsidRPr="004E55F3">
        <w:rPr>
          <w:rFonts w:ascii="Calibri" w:hAnsi="Calibri"/>
          <w:sz w:val="22"/>
          <w:lang w:val="en"/>
        </w:rPr>
        <w:t>NSOs can select and amend, if necessary, those attachments that are relevant to their organisation and include them in their finalised Member Protection Policy.</w:t>
      </w:r>
    </w:p>
    <w:p w:rsidR="004E55F3" w:rsidRDefault="004E55F3" w:rsidP="00932AD3">
      <w:pPr>
        <w:pStyle w:val="NoSpacing"/>
        <w:jc w:val="both"/>
        <w:rPr>
          <w:rFonts w:ascii="Calibri" w:hAnsi="Calibri"/>
          <w:sz w:val="22"/>
          <w:lang w:val="en"/>
        </w:rPr>
      </w:pPr>
    </w:p>
    <w:p w:rsidR="00932AD3" w:rsidRPr="00932AD3" w:rsidRDefault="00932AD3" w:rsidP="00932AD3">
      <w:pPr>
        <w:pStyle w:val="NoSpacing"/>
        <w:jc w:val="both"/>
        <w:rPr>
          <w:rFonts w:ascii="Calibri" w:hAnsi="Calibri"/>
          <w:sz w:val="22"/>
          <w:lang w:val="en"/>
        </w:rPr>
      </w:pPr>
      <w:r w:rsidRPr="00932AD3">
        <w:rPr>
          <w:rFonts w:ascii="Calibri" w:hAnsi="Calibri"/>
          <w:sz w:val="22"/>
          <w:lang w:val="en"/>
        </w:rPr>
        <w:t>For this and other policies to be binding on member organisations, they will generally need to be:</w:t>
      </w:r>
    </w:p>
    <w:p w:rsidR="00932AD3" w:rsidRPr="00932AD3" w:rsidRDefault="00932AD3" w:rsidP="00932AD3">
      <w:pPr>
        <w:pStyle w:val="NoSpacing"/>
        <w:jc w:val="both"/>
        <w:rPr>
          <w:rFonts w:ascii="Calibri" w:hAnsi="Calibri"/>
          <w:sz w:val="22"/>
          <w:lang w:val="en"/>
        </w:rPr>
      </w:pPr>
      <w:r w:rsidRPr="00932AD3">
        <w:rPr>
          <w:rFonts w:ascii="Calibri" w:hAnsi="Calibri"/>
          <w:sz w:val="22"/>
          <w:lang w:val="en"/>
        </w:rPr>
        <w:t>• formally incorporated into a national sporting organisation’s Memorandum and Articles of  Association or the By-Laws under its Constitution</w:t>
      </w:r>
    </w:p>
    <w:p w:rsidR="00932AD3" w:rsidRPr="00932AD3" w:rsidRDefault="00932AD3" w:rsidP="00932AD3">
      <w:pPr>
        <w:pStyle w:val="NoSpacing"/>
        <w:jc w:val="both"/>
        <w:rPr>
          <w:rFonts w:ascii="Calibri" w:hAnsi="Calibri"/>
          <w:sz w:val="22"/>
          <w:lang w:val="en"/>
        </w:rPr>
      </w:pPr>
      <w:r w:rsidRPr="00932AD3">
        <w:rPr>
          <w:rFonts w:ascii="Calibri" w:hAnsi="Calibri"/>
          <w:sz w:val="22"/>
          <w:lang w:val="en"/>
        </w:rPr>
        <w:t xml:space="preserve">• referred to in membership agreements/forms/contracts with the </w:t>
      </w:r>
      <w:r>
        <w:rPr>
          <w:rFonts w:ascii="Calibri" w:hAnsi="Calibri"/>
          <w:sz w:val="22"/>
          <w:lang w:val="en"/>
        </w:rPr>
        <w:t xml:space="preserve">state </w:t>
      </w:r>
      <w:r w:rsidRPr="00932AD3">
        <w:rPr>
          <w:rFonts w:ascii="Calibri" w:hAnsi="Calibri"/>
          <w:sz w:val="22"/>
          <w:lang w:val="en"/>
        </w:rPr>
        <w:t>sporting organisation, which member organisations are required to sign.</w:t>
      </w:r>
    </w:p>
    <w:p w:rsidR="00932AD3" w:rsidRPr="00932AD3" w:rsidRDefault="00932AD3" w:rsidP="00932AD3">
      <w:pPr>
        <w:pStyle w:val="NoSpacing"/>
        <w:jc w:val="both"/>
        <w:rPr>
          <w:rFonts w:ascii="Calibri" w:hAnsi="Calibri"/>
          <w:sz w:val="22"/>
          <w:lang w:val="en"/>
        </w:rPr>
      </w:pPr>
      <w:r w:rsidRPr="00932AD3">
        <w:rPr>
          <w:rFonts w:ascii="Calibri" w:hAnsi="Calibri"/>
          <w:sz w:val="22"/>
          <w:lang w:val="en"/>
        </w:rPr>
        <w:t>The national sporting organisation should ensure that state, regional, district and other affiliated associations and clubs formally adopt the national policy (with any relevant modifications to take account of state/territory legislative or other requirements) in accordance with that organisation’s Constitution.</w:t>
      </w:r>
    </w:p>
    <w:p w:rsidR="00932AD3" w:rsidRDefault="00932AD3" w:rsidP="00505568">
      <w:pPr>
        <w:pStyle w:val="NoSpacing"/>
        <w:jc w:val="both"/>
        <w:rPr>
          <w:rFonts w:ascii="Calibri" w:hAnsi="Calibri"/>
          <w:sz w:val="22"/>
        </w:rPr>
      </w:pPr>
    </w:p>
    <w:p w:rsidR="004E55F3" w:rsidRDefault="004E55F3" w:rsidP="00505568">
      <w:pPr>
        <w:pStyle w:val="NoSpacing"/>
        <w:jc w:val="both"/>
        <w:rPr>
          <w:rFonts w:ascii="Calibri" w:hAnsi="Calibri"/>
          <w:sz w:val="22"/>
        </w:rPr>
      </w:pPr>
      <w:r>
        <w:rPr>
          <w:rFonts w:ascii="Calibri" w:hAnsi="Calibri"/>
          <w:sz w:val="22"/>
        </w:rPr>
        <w:t xml:space="preserve">Additional information regarding Member Protection Policies, including training,  development opportunities and alternative templates can be found at the Department of Sport and Recreation website </w:t>
      </w:r>
    </w:p>
    <w:p w:rsidR="004E55F3" w:rsidRDefault="00152E9B" w:rsidP="00505568">
      <w:pPr>
        <w:pStyle w:val="NoSpacing"/>
        <w:jc w:val="both"/>
        <w:rPr>
          <w:rStyle w:val="Hyperlink"/>
          <w:rFonts w:ascii="Calibri" w:hAnsi="Calibri"/>
          <w:sz w:val="22"/>
        </w:rPr>
      </w:pPr>
      <w:hyperlink r:id="rId25" w:history="1">
        <w:r w:rsidR="004E55F3" w:rsidRPr="00FF59A8">
          <w:rPr>
            <w:rStyle w:val="Hyperlink"/>
            <w:rFonts w:ascii="Calibri" w:hAnsi="Calibri"/>
            <w:sz w:val="22"/>
          </w:rPr>
          <w:t>http://dsr.wa.gov.au/support-and-advice/safety-and-integrity-in-sport</w:t>
        </w:r>
      </w:hyperlink>
    </w:p>
    <w:p w:rsidR="00E55E5C" w:rsidRDefault="00E55E5C" w:rsidP="00505568">
      <w:pPr>
        <w:pStyle w:val="NoSpacing"/>
        <w:jc w:val="both"/>
        <w:rPr>
          <w:rFonts w:ascii="Calibri" w:hAnsi="Calibri"/>
          <w:sz w:val="22"/>
        </w:rPr>
      </w:pPr>
    </w:p>
    <w:p w:rsidR="00781741" w:rsidRPr="006618AA" w:rsidRDefault="00781741" w:rsidP="00EC5AEC">
      <w:pPr>
        <w:pStyle w:val="Heading1"/>
        <w:rPr>
          <w:rFonts w:ascii="Calibri" w:hAnsi="Calibri"/>
          <w:b/>
          <w:sz w:val="28"/>
        </w:rPr>
      </w:pPr>
      <w:bookmarkStart w:id="74" w:name="_Toc281246962"/>
      <w:bookmarkStart w:id="75" w:name="_Toc414174295"/>
      <w:r w:rsidRPr="006618AA">
        <w:rPr>
          <w:rFonts w:ascii="Calibri" w:hAnsi="Calibri"/>
          <w:b/>
          <w:sz w:val="28"/>
        </w:rPr>
        <w:lastRenderedPageBreak/>
        <w:t>Prevention of Bullying and Harassment at Work</w:t>
      </w:r>
      <w:bookmarkEnd w:id="74"/>
      <w:bookmarkEnd w:id="75"/>
    </w:p>
    <w:p w:rsidR="00505568" w:rsidRDefault="004E55F3" w:rsidP="00505568">
      <w:pPr>
        <w:pStyle w:val="NoSpacing"/>
        <w:jc w:val="both"/>
        <w:rPr>
          <w:rFonts w:ascii="Calibri" w:hAnsi="Calibri"/>
          <w:sz w:val="22"/>
        </w:rPr>
      </w:pPr>
      <w:r>
        <w:rPr>
          <w:rFonts w:ascii="Calibri" w:hAnsi="Calibri"/>
          <w:sz w:val="22"/>
        </w:rPr>
        <w:t xml:space="preserve">As part of its Member Protection Policy </w:t>
      </w:r>
      <w:r w:rsidR="00781741" w:rsidRPr="00505568">
        <w:rPr>
          <w:rFonts w:ascii="Calibri" w:hAnsi="Calibri"/>
          <w:sz w:val="22"/>
        </w:rPr>
        <w:t>&lt;Organisation&gt; is committed to encouraging and maintaining good employee relations within a working environment which fosters team working and encourages employees to give of</w:t>
      </w:r>
      <w:r w:rsidR="00EC5AEC" w:rsidRPr="00505568">
        <w:rPr>
          <w:rFonts w:ascii="Calibri" w:hAnsi="Calibri"/>
          <w:sz w:val="22"/>
        </w:rPr>
        <w:t xml:space="preserve"> their best.   Everyone in the o</w:t>
      </w:r>
      <w:r w:rsidR="00781741" w:rsidRPr="00505568">
        <w:rPr>
          <w:rFonts w:ascii="Calibri" w:hAnsi="Calibri"/>
          <w:sz w:val="22"/>
        </w:rPr>
        <w:t xml:space="preserve">rganisation and those who have dealings with the </w:t>
      </w:r>
      <w:r w:rsidR="00EC5AEC" w:rsidRPr="00505568">
        <w:rPr>
          <w:rFonts w:ascii="Calibri" w:hAnsi="Calibri"/>
          <w:sz w:val="22"/>
        </w:rPr>
        <w:t>o</w:t>
      </w:r>
      <w:r w:rsidR="00781741" w:rsidRPr="00505568">
        <w:rPr>
          <w:rFonts w:ascii="Calibri" w:hAnsi="Calibri"/>
          <w:sz w:val="22"/>
        </w:rPr>
        <w:t xml:space="preserve">rganisation has a responsibility to maintain good working relationships and not use words or deeds that may harm the wellbeing of others. </w:t>
      </w:r>
    </w:p>
    <w:p w:rsidR="00781741" w:rsidRPr="00505568" w:rsidRDefault="00781741" w:rsidP="00505568">
      <w:pPr>
        <w:pStyle w:val="NoSpacing"/>
        <w:jc w:val="both"/>
        <w:rPr>
          <w:rFonts w:ascii="Calibri" w:hAnsi="Calibri"/>
          <w:sz w:val="22"/>
        </w:rPr>
      </w:pPr>
      <w:r w:rsidRPr="00505568">
        <w:rPr>
          <w:rFonts w:ascii="Calibri" w:hAnsi="Calibri"/>
          <w:sz w:val="22"/>
        </w:rPr>
        <w:t>Everyone has the right to be treated with consideration, fairness, dignity and respect.  This contributes to a workplace environment in which individuals feel safe and can work effectively competently and confidently.</w:t>
      </w:r>
    </w:p>
    <w:p w:rsidR="00781741" w:rsidRPr="00505568" w:rsidRDefault="00781741" w:rsidP="00505568">
      <w:pPr>
        <w:pStyle w:val="NoSpacing"/>
        <w:jc w:val="both"/>
        <w:rPr>
          <w:rFonts w:ascii="Calibri" w:hAnsi="Calibri"/>
          <w:sz w:val="22"/>
        </w:rPr>
      </w:pPr>
      <w:r w:rsidRPr="00505568">
        <w:rPr>
          <w:rFonts w:ascii="Calibri" w:hAnsi="Calibri"/>
          <w:sz w:val="22"/>
        </w:rPr>
        <w:t>The Organisation’s policy applies to all staff working within the organisation and to all employees working off the premises.  It extends to include non-permanent workers such as secondees, contractors, agency, temporary staff, consultants and any other workers.  The policy, in addition, covers the behaviour of staff outside working hours which may impact upon work or working relationships.</w:t>
      </w:r>
    </w:p>
    <w:p w:rsidR="00781741" w:rsidRPr="00505568" w:rsidRDefault="00781741" w:rsidP="00505568">
      <w:pPr>
        <w:pStyle w:val="NoSpacing"/>
        <w:jc w:val="both"/>
        <w:rPr>
          <w:rFonts w:ascii="Calibri" w:hAnsi="Calibri"/>
          <w:sz w:val="22"/>
        </w:rPr>
      </w:pPr>
    </w:p>
    <w:p w:rsidR="00781741" w:rsidRPr="00F11803" w:rsidRDefault="00781741" w:rsidP="00F11803">
      <w:pPr>
        <w:pStyle w:val="NoSpacing"/>
        <w:jc w:val="center"/>
        <w:rPr>
          <w:rFonts w:ascii="Calibri" w:hAnsi="Calibri"/>
          <w:b/>
          <w:sz w:val="22"/>
        </w:rPr>
      </w:pPr>
      <w:r w:rsidRPr="00F11803">
        <w:rPr>
          <w:rFonts w:ascii="Calibri" w:hAnsi="Calibri"/>
          <w:b/>
          <w:sz w:val="22"/>
        </w:rPr>
        <w:t>The Organisation has a “zero tolerance” policy and will investigate vigorously any allegations of bullying or harassment, regardless of whether the matter has been raised formally or informally.</w:t>
      </w:r>
    </w:p>
    <w:p w:rsidR="00781741" w:rsidRPr="00781741" w:rsidRDefault="00781741" w:rsidP="00781741">
      <w:pPr>
        <w:rPr>
          <w:rFonts w:ascii="Calibri" w:hAnsi="Calibri"/>
        </w:rPr>
      </w:pPr>
    </w:p>
    <w:p w:rsidR="00781741" w:rsidRPr="00F11803" w:rsidRDefault="00781741" w:rsidP="00781741">
      <w:pPr>
        <w:pStyle w:val="Heading2"/>
        <w:rPr>
          <w:rFonts w:ascii="Calibri" w:hAnsi="Calibri"/>
          <w:sz w:val="24"/>
        </w:rPr>
      </w:pPr>
      <w:bookmarkStart w:id="76" w:name="_Toc281246964"/>
      <w:bookmarkStart w:id="77" w:name="_Toc414174296"/>
      <w:r w:rsidRPr="00F11803">
        <w:rPr>
          <w:rFonts w:ascii="Calibri" w:hAnsi="Calibri"/>
          <w:sz w:val="24"/>
        </w:rPr>
        <w:t>Key Principles</w:t>
      </w:r>
      <w:bookmarkEnd w:id="76"/>
      <w:bookmarkEnd w:id="77"/>
    </w:p>
    <w:p w:rsidR="00781741" w:rsidRPr="00F11803" w:rsidRDefault="00781741" w:rsidP="00F11803">
      <w:pPr>
        <w:pStyle w:val="NoSpacing"/>
        <w:jc w:val="both"/>
        <w:rPr>
          <w:rFonts w:ascii="Calibri" w:hAnsi="Calibri"/>
          <w:sz w:val="22"/>
        </w:rPr>
      </w:pPr>
      <w:r w:rsidRPr="00F11803">
        <w:rPr>
          <w:rFonts w:ascii="Calibri" w:hAnsi="Calibri"/>
          <w:sz w:val="22"/>
        </w:rPr>
        <w:t>The Organisation will provide and sustain a safe working environme</w:t>
      </w:r>
      <w:r w:rsidR="00585A5D" w:rsidRPr="00F11803">
        <w:rPr>
          <w:rFonts w:ascii="Calibri" w:hAnsi="Calibri"/>
          <w:sz w:val="22"/>
        </w:rPr>
        <w:t xml:space="preserve">nt in which everyone is treated </w:t>
      </w:r>
      <w:r w:rsidRPr="00F11803">
        <w:rPr>
          <w:rFonts w:ascii="Calibri" w:hAnsi="Calibri"/>
          <w:sz w:val="22"/>
        </w:rPr>
        <w:t>fairly and with respect.  Those working or dealing with the Organisation must not encounter harassment, intimidation or victimisation on the basis of gender, race, colour, ethnic or national origin, sexual orientation, marital status, religion or belief, age, disability, offending background or any other personal characteristic.</w:t>
      </w:r>
    </w:p>
    <w:p w:rsidR="00781741" w:rsidRPr="00F11803" w:rsidRDefault="00781741" w:rsidP="00F11803">
      <w:pPr>
        <w:pStyle w:val="NoSpacing"/>
        <w:jc w:val="both"/>
        <w:rPr>
          <w:rFonts w:ascii="Calibri" w:hAnsi="Calibri"/>
          <w:sz w:val="22"/>
        </w:rPr>
      </w:pPr>
      <w:r w:rsidRPr="00F11803">
        <w:rPr>
          <w:rFonts w:ascii="Calibri" w:hAnsi="Calibri"/>
          <w:sz w:val="22"/>
        </w:rPr>
        <w:t>Everyone carries a personal responsibility for their own behaviour and for ensuring that their conduct is in accordance with the principles set out in this policy.  In addition, each person has a responsibility to report any instance of bullying or harassment which they witness or which comes to their attention.  Employees have a responsibility to act as role models, pro-actively addressing instances of bullying and harassment.  Managers should also make themselves aware of their responsibility.</w:t>
      </w:r>
    </w:p>
    <w:p w:rsidR="00781741" w:rsidRPr="00F11803" w:rsidRDefault="00781741" w:rsidP="00F11803">
      <w:pPr>
        <w:pStyle w:val="NoSpacing"/>
        <w:jc w:val="both"/>
        <w:rPr>
          <w:rFonts w:ascii="Calibri" w:hAnsi="Calibri"/>
          <w:sz w:val="22"/>
        </w:rPr>
      </w:pPr>
      <w:r w:rsidRPr="00F11803">
        <w:rPr>
          <w:rFonts w:ascii="Calibri" w:hAnsi="Calibri"/>
          <w:sz w:val="22"/>
        </w:rPr>
        <w:t>Harassment may be defined as any conduct which is :-</w:t>
      </w:r>
    </w:p>
    <w:p w:rsidR="00781741" w:rsidRPr="00F11803" w:rsidRDefault="00781741" w:rsidP="009E4D97">
      <w:pPr>
        <w:pStyle w:val="NoSpacing"/>
        <w:numPr>
          <w:ilvl w:val="0"/>
          <w:numId w:val="53"/>
        </w:numPr>
        <w:jc w:val="both"/>
        <w:rPr>
          <w:rFonts w:ascii="Calibri" w:hAnsi="Calibri"/>
          <w:sz w:val="22"/>
        </w:rPr>
      </w:pPr>
      <w:r w:rsidRPr="00F11803">
        <w:rPr>
          <w:rFonts w:ascii="Calibri" w:hAnsi="Calibri"/>
          <w:sz w:val="22"/>
        </w:rPr>
        <w:t>unwanted by the recipient</w:t>
      </w:r>
    </w:p>
    <w:p w:rsidR="00781741" w:rsidRPr="00F11803" w:rsidRDefault="00781741" w:rsidP="009E4D97">
      <w:pPr>
        <w:pStyle w:val="NoSpacing"/>
        <w:numPr>
          <w:ilvl w:val="0"/>
          <w:numId w:val="53"/>
        </w:numPr>
        <w:jc w:val="both"/>
        <w:rPr>
          <w:rFonts w:ascii="Calibri" w:hAnsi="Calibri"/>
          <w:sz w:val="22"/>
        </w:rPr>
      </w:pPr>
      <w:r w:rsidRPr="00F11803">
        <w:rPr>
          <w:rFonts w:ascii="Calibri" w:hAnsi="Calibri"/>
          <w:sz w:val="22"/>
        </w:rPr>
        <w:t>is considered objectionable</w:t>
      </w:r>
    </w:p>
    <w:p w:rsidR="00781741" w:rsidRPr="00F11803" w:rsidRDefault="00781741" w:rsidP="009E4D97">
      <w:pPr>
        <w:pStyle w:val="NoSpacing"/>
        <w:numPr>
          <w:ilvl w:val="0"/>
          <w:numId w:val="53"/>
        </w:numPr>
        <w:jc w:val="both"/>
        <w:rPr>
          <w:rFonts w:ascii="Calibri" w:hAnsi="Calibri"/>
          <w:sz w:val="22"/>
        </w:rPr>
      </w:pPr>
      <w:r w:rsidRPr="00F11803">
        <w:rPr>
          <w:rFonts w:ascii="Calibri" w:hAnsi="Calibri"/>
          <w:sz w:val="22"/>
        </w:rPr>
        <w:t>causes humiliation, offence, distress or other detrimental effect.</w:t>
      </w:r>
    </w:p>
    <w:p w:rsidR="00781741" w:rsidRPr="00F11803" w:rsidRDefault="00781741" w:rsidP="00F11803">
      <w:pPr>
        <w:pStyle w:val="NoSpacing"/>
        <w:jc w:val="both"/>
        <w:rPr>
          <w:rFonts w:ascii="Calibri" w:hAnsi="Calibri"/>
          <w:sz w:val="22"/>
        </w:rPr>
      </w:pPr>
      <w:r w:rsidRPr="00F11803">
        <w:rPr>
          <w:rFonts w:ascii="Calibri" w:hAnsi="Calibri"/>
          <w:sz w:val="22"/>
        </w:rPr>
        <w:t>Harassment may be an isolated occurrence or repetitive: it may occur ag</w:t>
      </w:r>
      <w:r w:rsidR="00585A5D" w:rsidRPr="00F11803">
        <w:rPr>
          <w:rFonts w:ascii="Calibri" w:hAnsi="Calibri"/>
          <w:sz w:val="22"/>
        </w:rPr>
        <w:t xml:space="preserve">ainst one or more individuals. </w:t>
      </w:r>
      <w:r w:rsidRPr="00F11803">
        <w:rPr>
          <w:rFonts w:ascii="Calibri" w:hAnsi="Calibri"/>
          <w:sz w:val="22"/>
        </w:rPr>
        <w:t>Harassment may be, but is not limited to:</w:t>
      </w:r>
    </w:p>
    <w:p w:rsidR="00781741" w:rsidRPr="00F11803" w:rsidRDefault="00781741" w:rsidP="009E4D97">
      <w:pPr>
        <w:pStyle w:val="NoSpacing"/>
        <w:numPr>
          <w:ilvl w:val="0"/>
          <w:numId w:val="54"/>
        </w:numPr>
        <w:jc w:val="both"/>
        <w:rPr>
          <w:rFonts w:ascii="Calibri" w:hAnsi="Calibri"/>
          <w:sz w:val="22"/>
        </w:rPr>
      </w:pPr>
      <w:r w:rsidRPr="00F11803">
        <w:rPr>
          <w:rFonts w:ascii="Calibri" w:hAnsi="Calibri"/>
          <w:sz w:val="22"/>
        </w:rPr>
        <w:t>Physical contact – ranging from touching to serious assault, gestures, intimidation, aggressive behaviour.</w:t>
      </w:r>
    </w:p>
    <w:p w:rsidR="00781741" w:rsidRPr="00F11803" w:rsidRDefault="00781741" w:rsidP="009E4D97">
      <w:pPr>
        <w:pStyle w:val="NoSpacing"/>
        <w:numPr>
          <w:ilvl w:val="0"/>
          <w:numId w:val="54"/>
        </w:numPr>
        <w:jc w:val="both"/>
        <w:rPr>
          <w:rFonts w:ascii="Calibri" w:hAnsi="Calibri"/>
          <w:sz w:val="22"/>
        </w:rPr>
      </w:pPr>
      <w:r w:rsidRPr="00F11803">
        <w:rPr>
          <w:rFonts w:ascii="Calibri" w:hAnsi="Calibri"/>
          <w:sz w:val="22"/>
        </w:rPr>
        <w:t>Verbal – unwelcome remarks, suggestions and propositions, malicious gossip, jokes and banter, offensive language.</w:t>
      </w:r>
    </w:p>
    <w:p w:rsidR="00781741" w:rsidRPr="00F11803" w:rsidRDefault="00781741" w:rsidP="009E4D97">
      <w:pPr>
        <w:pStyle w:val="NoSpacing"/>
        <w:numPr>
          <w:ilvl w:val="0"/>
          <w:numId w:val="54"/>
        </w:numPr>
        <w:jc w:val="both"/>
        <w:rPr>
          <w:rFonts w:ascii="Calibri" w:hAnsi="Calibri"/>
          <w:sz w:val="22"/>
        </w:rPr>
      </w:pPr>
      <w:r w:rsidRPr="00F11803">
        <w:rPr>
          <w:rFonts w:ascii="Calibri" w:hAnsi="Calibri"/>
          <w:sz w:val="22"/>
        </w:rPr>
        <w:t>Non-verbal – offensive literature or pictures, graffiti and computer imagery, isolation or non-co-operation and exclusion or isolation from social activities.</w:t>
      </w:r>
    </w:p>
    <w:p w:rsidR="00781741" w:rsidRPr="00F11803" w:rsidRDefault="00781741" w:rsidP="00F11803">
      <w:pPr>
        <w:pStyle w:val="NoSpacing"/>
        <w:jc w:val="both"/>
        <w:rPr>
          <w:rFonts w:ascii="Calibri" w:hAnsi="Calibri"/>
          <w:sz w:val="22"/>
        </w:rPr>
      </w:pPr>
      <w:r w:rsidRPr="00F11803">
        <w:rPr>
          <w:rFonts w:ascii="Calibri" w:hAnsi="Calibri"/>
          <w:sz w:val="22"/>
        </w:rPr>
        <w:lastRenderedPageBreak/>
        <w:t>Bullying is unlikely to be a single or isolated instance.  It is usually, but not exclusively repeated and persistent behaviour which is offensive, abusive, intimidating, malicious or insulting.  Bullying includes but is not limited to :</w:t>
      </w:r>
    </w:p>
    <w:p w:rsidR="00781741" w:rsidRPr="00F11803" w:rsidRDefault="00781741" w:rsidP="009E4D97">
      <w:pPr>
        <w:pStyle w:val="NoSpacing"/>
        <w:numPr>
          <w:ilvl w:val="0"/>
          <w:numId w:val="55"/>
        </w:numPr>
        <w:jc w:val="both"/>
        <w:rPr>
          <w:rFonts w:ascii="Calibri" w:hAnsi="Calibri"/>
          <w:sz w:val="22"/>
        </w:rPr>
      </w:pPr>
      <w:r w:rsidRPr="00F11803">
        <w:rPr>
          <w:rFonts w:ascii="Calibri" w:hAnsi="Calibri"/>
          <w:sz w:val="22"/>
        </w:rPr>
        <w:t>Conduct which is intimidating, physically abusive or threatening</w:t>
      </w:r>
    </w:p>
    <w:p w:rsidR="00781741" w:rsidRPr="00F11803" w:rsidRDefault="00781741" w:rsidP="009E4D97">
      <w:pPr>
        <w:pStyle w:val="NoSpacing"/>
        <w:numPr>
          <w:ilvl w:val="0"/>
          <w:numId w:val="55"/>
        </w:numPr>
        <w:jc w:val="both"/>
        <w:rPr>
          <w:rFonts w:ascii="Calibri" w:hAnsi="Calibri"/>
          <w:sz w:val="22"/>
        </w:rPr>
      </w:pPr>
      <w:r w:rsidRPr="00F11803">
        <w:rPr>
          <w:rFonts w:ascii="Calibri" w:hAnsi="Calibri"/>
          <w:sz w:val="22"/>
        </w:rPr>
        <w:t>Conduct that denigrates, ridicules or humiliates an individual, especially in front of colleagues</w:t>
      </w:r>
    </w:p>
    <w:p w:rsidR="00781741" w:rsidRPr="00F11803" w:rsidRDefault="00781741" w:rsidP="009E4D97">
      <w:pPr>
        <w:pStyle w:val="NoSpacing"/>
        <w:numPr>
          <w:ilvl w:val="0"/>
          <w:numId w:val="55"/>
        </w:numPr>
        <w:jc w:val="both"/>
        <w:rPr>
          <w:rFonts w:ascii="Calibri" w:hAnsi="Calibri"/>
          <w:sz w:val="22"/>
        </w:rPr>
      </w:pPr>
      <w:r w:rsidRPr="00F11803">
        <w:rPr>
          <w:rFonts w:ascii="Calibri" w:hAnsi="Calibri"/>
          <w:sz w:val="22"/>
        </w:rPr>
        <w:t>Humiliating an individual in front of colleagues</w:t>
      </w:r>
    </w:p>
    <w:p w:rsidR="00781741" w:rsidRPr="00F11803" w:rsidRDefault="00781741" w:rsidP="009E4D97">
      <w:pPr>
        <w:pStyle w:val="NoSpacing"/>
        <w:numPr>
          <w:ilvl w:val="0"/>
          <w:numId w:val="55"/>
        </w:numPr>
        <w:jc w:val="both"/>
        <w:rPr>
          <w:rFonts w:ascii="Calibri" w:hAnsi="Calibri"/>
          <w:sz w:val="22"/>
        </w:rPr>
      </w:pPr>
      <w:r w:rsidRPr="00F11803">
        <w:rPr>
          <w:rFonts w:ascii="Calibri" w:hAnsi="Calibri"/>
          <w:sz w:val="22"/>
        </w:rPr>
        <w:t>Picking on one person when there is a common problem</w:t>
      </w:r>
    </w:p>
    <w:p w:rsidR="00781741" w:rsidRPr="00F11803" w:rsidRDefault="00781741" w:rsidP="009E4D97">
      <w:pPr>
        <w:pStyle w:val="NoSpacing"/>
        <w:numPr>
          <w:ilvl w:val="0"/>
          <w:numId w:val="55"/>
        </w:numPr>
        <w:jc w:val="both"/>
        <w:rPr>
          <w:rFonts w:ascii="Calibri" w:hAnsi="Calibri"/>
          <w:sz w:val="22"/>
        </w:rPr>
      </w:pPr>
      <w:r w:rsidRPr="00F11803">
        <w:rPr>
          <w:rFonts w:ascii="Calibri" w:hAnsi="Calibri"/>
          <w:sz w:val="22"/>
        </w:rPr>
        <w:t>Shouting at an individual to get things done</w:t>
      </w:r>
    </w:p>
    <w:p w:rsidR="00781741" w:rsidRPr="00F11803" w:rsidRDefault="00781741" w:rsidP="009E4D97">
      <w:pPr>
        <w:pStyle w:val="NoSpacing"/>
        <w:numPr>
          <w:ilvl w:val="0"/>
          <w:numId w:val="55"/>
        </w:numPr>
        <w:jc w:val="both"/>
        <w:rPr>
          <w:rFonts w:ascii="Calibri" w:hAnsi="Calibri"/>
          <w:sz w:val="22"/>
        </w:rPr>
      </w:pPr>
      <w:r w:rsidRPr="00F11803">
        <w:rPr>
          <w:rFonts w:ascii="Calibri" w:hAnsi="Calibri"/>
          <w:sz w:val="22"/>
        </w:rPr>
        <w:t>Consistently undermining someone and their ability to do the job</w:t>
      </w:r>
    </w:p>
    <w:p w:rsidR="00781741" w:rsidRPr="00F11803" w:rsidRDefault="00781741" w:rsidP="009E4D97">
      <w:pPr>
        <w:pStyle w:val="NoSpacing"/>
        <w:numPr>
          <w:ilvl w:val="0"/>
          <w:numId w:val="55"/>
        </w:numPr>
        <w:jc w:val="both"/>
        <w:rPr>
          <w:rFonts w:ascii="Calibri" w:hAnsi="Calibri"/>
          <w:sz w:val="22"/>
        </w:rPr>
      </w:pPr>
      <w:r w:rsidRPr="00F11803">
        <w:rPr>
          <w:rFonts w:ascii="Calibri" w:hAnsi="Calibri"/>
          <w:sz w:val="22"/>
        </w:rPr>
        <w:t>Setting unrealistic targets or excessive workloads</w:t>
      </w:r>
    </w:p>
    <w:p w:rsidR="00781741" w:rsidRPr="00F11803" w:rsidRDefault="00781741" w:rsidP="009E4D97">
      <w:pPr>
        <w:pStyle w:val="NoSpacing"/>
        <w:numPr>
          <w:ilvl w:val="0"/>
          <w:numId w:val="55"/>
        </w:numPr>
        <w:jc w:val="both"/>
        <w:rPr>
          <w:rFonts w:ascii="Calibri" w:hAnsi="Calibri"/>
          <w:sz w:val="22"/>
        </w:rPr>
      </w:pPr>
      <w:r w:rsidRPr="00F11803">
        <w:rPr>
          <w:rFonts w:ascii="Calibri" w:hAnsi="Calibri"/>
          <w:sz w:val="22"/>
        </w:rPr>
        <w:t>“cyber bullying” i.e. bullying via e-mail.  (This should be borne in mind where employees are working remotely and are managed by e-mail.  Care and sensitivity should be practised with regard to the choice of context and language).</w:t>
      </w:r>
    </w:p>
    <w:p w:rsidR="00781741" w:rsidRPr="00F11803" w:rsidRDefault="00781741" w:rsidP="009E4D97">
      <w:pPr>
        <w:pStyle w:val="NoSpacing"/>
        <w:numPr>
          <w:ilvl w:val="0"/>
          <w:numId w:val="55"/>
        </w:numPr>
        <w:jc w:val="both"/>
        <w:rPr>
          <w:rFonts w:ascii="Calibri" w:hAnsi="Calibri"/>
          <w:sz w:val="22"/>
        </w:rPr>
      </w:pPr>
      <w:r w:rsidRPr="00F11803">
        <w:rPr>
          <w:rFonts w:ascii="Calibri" w:hAnsi="Calibri"/>
          <w:sz w:val="22"/>
        </w:rPr>
        <w:t>Setting an individual up to fail e.g. by giving inadequate instructions or unreasonable deadlines.</w:t>
      </w:r>
    </w:p>
    <w:p w:rsidR="00781741" w:rsidRPr="00F11803" w:rsidRDefault="00781741" w:rsidP="00F11803">
      <w:pPr>
        <w:pStyle w:val="NoSpacing"/>
        <w:jc w:val="both"/>
        <w:rPr>
          <w:rFonts w:ascii="Calibri" w:hAnsi="Calibri"/>
          <w:b/>
          <w:bCs/>
          <w:i/>
          <w:iCs/>
          <w:sz w:val="22"/>
        </w:rPr>
      </w:pPr>
      <w:r w:rsidRPr="00F11803">
        <w:rPr>
          <w:rFonts w:ascii="Calibri" w:hAnsi="Calibri"/>
          <w:b/>
          <w:bCs/>
          <w:i/>
          <w:iCs/>
          <w:sz w:val="22"/>
        </w:rPr>
        <w:t>Harassment and Bullying may be summarised as any behaviour that is unwanted by the person to whom it is directed.  It is the impact of the behaviour rather than the intent of the perpetrator that is the determinant as to whether harassment or bullying has occurred.</w:t>
      </w:r>
    </w:p>
    <w:p w:rsidR="00781741" w:rsidRPr="00F11803" w:rsidRDefault="00781741" w:rsidP="00F11803">
      <w:pPr>
        <w:pStyle w:val="NoSpacing"/>
        <w:jc w:val="both"/>
        <w:rPr>
          <w:rFonts w:ascii="Calibri" w:hAnsi="Calibri"/>
          <w:sz w:val="22"/>
        </w:rPr>
      </w:pPr>
      <w:r w:rsidRPr="00F11803">
        <w:rPr>
          <w:rFonts w:ascii="Calibri" w:hAnsi="Calibri"/>
          <w:sz w:val="22"/>
        </w:rPr>
        <w:t xml:space="preserve">Any employee who wishes to make a complaint of harassment or bullying is encouraged to first discuss matters informally with their line manager or with Human Resources, provided that they feel able to do so.  Should the issues not be resolved at this stage, or the employee feels unable to raise the issue informally, then a formal resolution should be sought.  </w:t>
      </w:r>
    </w:p>
    <w:p w:rsidR="00781741" w:rsidRPr="00F11803" w:rsidRDefault="00781741" w:rsidP="00F11803">
      <w:pPr>
        <w:pStyle w:val="NoSpacing"/>
        <w:jc w:val="both"/>
        <w:rPr>
          <w:rFonts w:ascii="Calibri" w:hAnsi="Calibri"/>
          <w:sz w:val="22"/>
        </w:rPr>
      </w:pPr>
      <w:r w:rsidRPr="00F11803">
        <w:rPr>
          <w:rFonts w:ascii="Calibri" w:hAnsi="Calibri"/>
          <w:sz w:val="22"/>
        </w:rPr>
        <w:t>When a complaint of Harassment or Bullying is brought to the attention of a manager at any level, whether informally or formally, prompt action must be taken to investigate the matter.  Corrective action must be taken where appropriate and this may require an investigation under the Organisation’s Disciplinary Policy and Procedure.</w:t>
      </w:r>
    </w:p>
    <w:p w:rsidR="00781741" w:rsidRPr="00F11803" w:rsidRDefault="00781741" w:rsidP="00F11803">
      <w:pPr>
        <w:pStyle w:val="NoSpacing"/>
        <w:jc w:val="both"/>
        <w:rPr>
          <w:rFonts w:ascii="Calibri" w:hAnsi="Calibri"/>
          <w:sz w:val="22"/>
        </w:rPr>
      </w:pPr>
      <w:r w:rsidRPr="00F11803">
        <w:rPr>
          <w:rFonts w:ascii="Calibri" w:hAnsi="Calibri"/>
          <w:sz w:val="22"/>
        </w:rPr>
        <w:t>If it is considered that one of the parties concerned in a harassment or bullying case should be moved from their current workplace, then as a matter of principle the Organisation will normally remove the alleged perpetrator rather than the complainant.  However, the final decision on who should be moved should reflect the particular circumstances of the case and advice from Human Resources to the relevant manager.  It should be noted and explained to those concerned that the moving of either party is not an implication of guilt or culpability and no detriment to either party will be construed as a consequence.</w:t>
      </w:r>
    </w:p>
    <w:p w:rsidR="00781741" w:rsidRPr="00F11803" w:rsidRDefault="00781741" w:rsidP="00F11803">
      <w:pPr>
        <w:pStyle w:val="NoSpacing"/>
        <w:jc w:val="both"/>
        <w:rPr>
          <w:rFonts w:ascii="Calibri" w:hAnsi="Calibri"/>
          <w:sz w:val="22"/>
        </w:rPr>
      </w:pPr>
      <w:r w:rsidRPr="00F11803">
        <w:rPr>
          <w:rFonts w:ascii="Calibri" w:hAnsi="Calibri"/>
          <w:sz w:val="22"/>
        </w:rPr>
        <w:t xml:space="preserve">All matters relating to the investigation of complaints of harassment or bullying will be treated in strict confidence.  Any breach of confidentiality in this regard may render those responsible liable to disciplinary actions.  However, it will be necessary that any alleged perpetrator is made aware of the allegations against them and the name(s) of those making the allegations together with the name(s) of any witnesses.  </w:t>
      </w:r>
    </w:p>
    <w:p w:rsidR="00E55E5C" w:rsidRPr="00F11803" w:rsidRDefault="00781741" w:rsidP="00F11803">
      <w:pPr>
        <w:pStyle w:val="NoSpacing"/>
        <w:jc w:val="both"/>
        <w:rPr>
          <w:rFonts w:ascii="Calibri" w:hAnsi="Calibri"/>
          <w:sz w:val="22"/>
        </w:rPr>
      </w:pPr>
      <w:r w:rsidRPr="00F11803">
        <w:rPr>
          <w:rFonts w:ascii="Calibri" w:hAnsi="Calibri"/>
          <w:sz w:val="22"/>
        </w:rPr>
        <w:t>No employee will be victimised or suffer detriment for making a complaint of harassment or bullying and no manager shall threaten either explicitly or implicitly that an employee’s complaint will be used as the basis for decisions affecting that employee.  Such conduct will be treated as a very serious disciplinary offence.  Similarly, managers are required to act on any complaint of harassment or bullying.  Failure to do so will be regarded as misconduct which if proven, will result in disciplinary action.</w:t>
      </w:r>
    </w:p>
    <w:p w:rsidR="00781741" w:rsidRPr="00F11803" w:rsidRDefault="00781741" w:rsidP="00781741">
      <w:pPr>
        <w:pStyle w:val="Heading2"/>
        <w:rPr>
          <w:rFonts w:ascii="Calibri" w:hAnsi="Calibri"/>
          <w:sz w:val="24"/>
        </w:rPr>
      </w:pPr>
      <w:bookmarkStart w:id="78" w:name="_Toc281246965"/>
      <w:bookmarkStart w:id="79" w:name="_Toc414174297"/>
      <w:r w:rsidRPr="00F11803">
        <w:rPr>
          <w:rFonts w:ascii="Calibri" w:hAnsi="Calibri"/>
          <w:sz w:val="24"/>
        </w:rPr>
        <w:lastRenderedPageBreak/>
        <w:t>Procedure</w:t>
      </w:r>
      <w:bookmarkEnd w:id="78"/>
      <w:bookmarkEnd w:id="79"/>
    </w:p>
    <w:p w:rsidR="00781741" w:rsidRPr="00F11803" w:rsidRDefault="00781741" w:rsidP="00F11803">
      <w:pPr>
        <w:pStyle w:val="NoSpacing"/>
        <w:jc w:val="both"/>
        <w:rPr>
          <w:rFonts w:ascii="Calibri" w:hAnsi="Calibri"/>
          <w:b/>
          <w:sz w:val="22"/>
        </w:rPr>
      </w:pPr>
      <w:r w:rsidRPr="00F11803">
        <w:rPr>
          <w:rFonts w:ascii="Calibri" w:hAnsi="Calibri"/>
          <w:b/>
          <w:sz w:val="22"/>
        </w:rPr>
        <w:t>Informal Resolution</w:t>
      </w:r>
    </w:p>
    <w:p w:rsidR="00781741" w:rsidRPr="00F11803" w:rsidRDefault="00781741" w:rsidP="00F11803">
      <w:pPr>
        <w:pStyle w:val="NoSpacing"/>
        <w:jc w:val="both"/>
        <w:rPr>
          <w:rFonts w:ascii="Calibri" w:hAnsi="Calibri"/>
          <w:sz w:val="22"/>
        </w:rPr>
      </w:pPr>
      <w:r w:rsidRPr="00F11803">
        <w:rPr>
          <w:rFonts w:ascii="Calibri" w:hAnsi="Calibri"/>
          <w:sz w:val="22"/>
        </w:rPr>
        <w:t>Very often people are not aware that their behaviour is unwelcome or misunderstood and an informal discussion can lead to greater understanding and agreement that the behaviour will cease.</w:t>
      </w:r>
    </w:p>
    <w:p w:rsidR="00781741" w:rsidRPr="00F11803" w:rsidRDefault="00781741" w:rsidP="00F11803">
      <w:pPr>
        <w:pStyle w:val="NoSpacing"/>
        <w:jc w:val="both"/>
        <w:rPr>
          <w:rFonts w:ascii="Calibri" w:hAnsi="Calibri"/>
          <w:sz w:val="22"/>
        </w:rPr>
      </w:pPr>
      <w:r w:rsidRPr="00F11803">
        <w:rPr>
          <w:rFonts w:ascii="Calibri" w:hAnsi="Calibri"/>
          <w:sz w:val="22"/>
        </w:rPr>
        <w:t xml:space="preserve">Complainants are therefore encouraged to try, if they feel able to do so, to resolve the problem informally by making it clear to the alleged harasser that his/her actions are unwanted and should not be repeated.  This may be done verbally or in writing in which case the complainant should keep a copy of the documentation and, where possible, the times and dates of incidents should be recorded.  </w:t>
      </w:r>
    </w:p>
    <w:p w:rsidR="00781741" w:rsidRPr="00F11803" w:rsidRDefault="00781741" w:rsidP="00F11803">
      <w:pPr>
        <w:pStyle w:val="NoSpacing"/>
        <w:jc w:val="both"/>
        <w:rPr>
          <w:rFonts w:ascii="Calibri" w:hAnsi="Calibri"/>
          <w:sz w:val="22"/>
        </w:rPr>
      </w:pPr>
      <w:r w:rsidRPr="00F11803">
        <w:rPr>
          <w:rFonts w:ascii="Calibri" w:hAnsi="Calibri"/>
          <w:sz w:val="22"/>
        </w:rPr>
        <w:t>If the complainant feels unable to approach the alleged harasser, a work colleague, or other representative could be asked to speak to the alleged harasser on the complainant’s behalf.  A note should be made of the action taken and the matter notified to Human Resources.</w:t>
      </w:r>
    </w:p>
    <w:p w:rsidR="00781741" w:rsidRPr="00F11803" w:rsidRDefault="00781741" w:rsidP="00F11803">
      <w:pPr>
        <w:pStyle w:val="NoSpacing"/>
        <w:jc w:val="both"/>
        <w:rPr>
          <w:rFonts w:ascii="Calibri" w:hAnsi="Calibri"/>
          <w:sz w:val="22"/>
        </w:rPr>
      </w:pPr>
      <w:r w:rsidRPr="00F11803">
        <w:rPr>
          <w:rFonts w:ascii="Calibri" w:hAnsi="Calibri"/>
          <w:sz w:val="22"/>
        </w:rPr>
        <w:t>An individual who is made aware that their behaviour is unacceptable should:-</w:t>
      </w:r>
    </w:p>
    <w:p w:rsidR="00781741" w:rsidRPr="00F11803" w:rsidRDefault="00781741" w:rsidP="009E4D97">
      <w:pPr>
        <w:pStyle w:val="NoSpacing"/>
        <w:numPr>
          <w:ilvl w:val="0"/>
          <w:numId w:val="56"/>
        </w:numPr>
        <w:jc w:val="both"/>
        <w:rPr>
          <w:rFonts w:ascii="Calibri" w:hAnsi="Calibri"/>
          <w:sz w:val="22"/>
        </w:rPr>
      </w:pPr>
      <w:r w:rsidRPr="00F11803">
        <w:rPr>
          <w:rFonts w:ascii="Calibri" w:hAnsi="Calibri"/>
          <w:sz w:val="22"/>
        </w:rPr>
        <w:t>Listen carefully to the complaints and the particular concerns raised;</w:t>
      </w:r>
    </w:p>
    <w:p w:rsidR="00781741" w:rsidRPr="00F11803" w:rsidRDefault="00781741" w:rsidP="009E4D97">
      <w:pPr>
        <w:pStyle w:val="NoSpacing"/>
        <w:numPr>
          <w:ilvl w:val="0"/>
          <w:numId w:val="56"/>
        </w:numPr>
        <w:jc w:val="both"/>
        <w:rPr>
          <w:rFonts w:ascii="Calibri" w:hAnsi="Calibri"/>
          <w:sz w:val="22"/>
        </w:rPr>
      </w:pPr>
      <w:r w:rsidRPr="00F11803">
        <w:rPr>
          <w:rFonts w:ascii="Calibri" w:hAnsi="Calibri"/>
          <w:sz w:val="22"/>
        </w:rPr>
        <w:t>Respect the other person’s point of view: everyone has a right to work in an environment free from harassment/intimidation;</w:t>
      </w:r>
    </w:p>
    <w:p w:rsidR="00781741" w:rsidRPr="00F11803" w:rsidRDefault="00781741" w:rsidP="009E4D97">
      <w:pPr>
        <w:pStyle w:val="NoSpacing"/>
        <w:numPr>
          <w:ilvl w:val="0"/>
          <w:numId w:val="56"/>
        </w:numPr>
        <w:jc w:val="both"/>
        <w:rPr>
          <w:rFonts w:ascii="Calibri" w:hAnsi="Calibri"/>
          <w:sz w:val="22"/>
        </w:rPr>
      </w:pPr>
      <w:r w:rsidRPr="00F11803">
        <w:rPr>
          <w:rFonts w:ascii="Calibri" w:hAnsi="Calibri"/>
          <w:sz w:val="22"/>
        </w:rPr>
        <w:t>Understand and acknowledge that it is the other person’s reaction/perception to another’s behaviour that is important;</w:t>
      </w:r>
    </w:p>
    <w:p w:rsidR="00781741" w:rsidRPr="00F11803" w:rsidRDefault="00781741" w:rsidP="009E4D97">
      <w:pPr>
        <w:pStyle w:val="NoSpacing"/>
        <w:numPr>
          <w:ilvl w:val="0"/>
          <w:numId w:val="56"/>
        </w:numPr>
        <w:jc w:val="both"/>
        <w:rPr>
          <w:rFonts w:ascii="Calibri" w:hAnsi="Calibri"/>
          <w:sz w:val="22"/>
        </w:rPr>
      </w:pPr>
      <w:r w:rsidRPr="00F11803">
        <w:rPr>
          <w:rFonts w:ascii="Calibri" w:hAnsi="Calibri"/>
          <w:sz w:val="22"/>
        </w:rPr>
        <w:t>Agree the aspects of behaviour that will change;</w:t>
      </w:r>
    </w:p>
    <w:p w:rsidR="00781741" w:rsidRPr="00F11803" w:rsidRDefault="00781741" w:rsidP="009E4D97">
      <w:pPr>
        <w:pStyle w:val="NoSpacing"/>
        <w:numPr>
          <w:ilvl w:val="0"/>
          <w:numId w:val="56"/>
        </w:numPr>
        <w:jc w:val="both"/>
        <w:rPr>
          <w:rFonts w:ascii="Calibri" w:hAnsi="Calibri"/>
          <w:sz w:val="22"/>
        </w:rPr>
      </w:pPr>
      <w:r w:rsidRPr="00F11803">
        <w:rPr>
          <w:rFonts w:ascii="Calibri" w:hAnsi="Calibri"/>
          <w:sz w:val="22"/>
        </w:rPr>
        <w:t>Review their general conduct/behaviour at work and with workplace colleagues.</w:t>
      </w:r>
    </w:p>
    <w:p w:rsidR="00F11803" w:rsidRDefault="00F11803" w:rsidP="00F11803">
      <w:pPr>
        <w:pStyle w:val="NoSpacing"/>
        <w:jc w:val="both"/>
        <w:rPr>
          <w:rFonts w:ascii="Calibri" w:hAnsi="Calibri"/>
          <w:sz w:val="22"/>
        </w:rPr>
      </w:pPr>
    </w:p>
    <w:p w:rsidR="00585A5D" w:rsidRPr="00F11803" w:rsidRDefault="00585A5D" w:rsidP="00F11803">
      <w:pPr>
        <w:pStyle w:val="NoSpacing"/>
        <w:jc w:val="both"/>
        <w:rPr>
          <w:rFonts w:ascii="Calibri" w:hAnsi="Calibri"/>
          <w:b/>
          <w:sz w:val="22"/>
        </w:rPr>
      </w:pPr>
      <w:r w:rsidRPr="00F11803">
        <w:rPr>
          <w:rFonts w:ascii="Calibri" w:hAnsi="Calibri"/>
          <w:b/>
          <w:sz w:val="22"/>
        </w:rPr>
        <w:t xml:space="preserve">Formal Resolution </w:t>
      </w:r>
    </w:p>
    <w:p w:rsidR="00781741" w:rsidRPr="00F11803" w:rsidRDefault="00781741" w:rsidP="00F11803">
      <w:pPr>
        <w:pStyle w:val="NoSpacing"/>
        <w:jc w:val="both"/>
        <w:rPr>
          <w:rFonts w:ascii="Calibri" w:hAnsi="Calibri"/>
          <w:sz w:val="22"/>
        </w:rPr>
      </w:pPr>
      <w:r w:rsidRPr="00F11803">
        <w:rPr>
          <w:rFonts w:ascii="Calibri" w:hAnsi="Calibri"/>
          <w:sz w:val="22"/>
        </w:rPr>
        <w:t>If the alleged harassment continues, the complainant feels unable or unwilling to deal with the matter informally, or the allegation is so serious as to prevent use of the informal procedure, a complaint should then be ra</w:t>
      </w:r>
      <w:r w:rsidR="004E55F3">
        <w:rPr>
          <w:rFonts w:ascii="Calibri" w:hAnsi="Calibri"/>
          <w:sz w:val="22"/>
        </w:rPr>
        <w:t>ised formally with the employer as per the organisation’s Member Protection Policy.</w:t>
      </w:r>
    </w:p>
    <w:p w:rsidR="00781741" w:rsidRPr="00F11803" w:rsidRDefault="00781741" w:rsidP="00F11803">
      <w:pPr>
        <w:pStyle w:val="NoSpacing"/>
        <w:jc w:val="both"/>
        <w:rPr>
          <w:rFonts w:ascii="Calibri" w:hAnsi="Calibri"/>
          <w:sz w:val="22"/>
        </w:rPr>
      </w:pPr>
      <w:r w:rsidRPr="00F11803">
        <w:rPr>
          <w:rFonts w:ascii="Calibri" w:hAnsi="Calibri"/>
          <w:sz w:val="22"/>
        </w:rPr>
        <w:t>Normally, the employer’s representative will be the employee’s line manager.  However, if the employee feels unable to do this they should submit the complaint in writing to a more senior manager within their Department or Directorate.  In exceptional circumstances, allegations may be raised directly with the relevant Director, who will with other appropriate senior managers, arrange for the matter to be progressed in accordance with this policy and procedure.</w:t>
      </w:r>
    </w:p>
    <w:p w:rsidR="00781741" w:rsidRPr="00F11803" w:rsidRDefault="00781741" w:rsidP="00F11803">
      <w:pPr>
        <w:pStyle w:val="NoSpacing"/>
        <w:jc w:val="both"/>
        <w:rPr>
          <w:rFonts w:ascii="Calibri" w:hAnsi="Calibri"/>
          <w:sz w:val="22"/>
        </w:rPr>
      </w:pPr>
      <w:r w:rsidRPr="00F11803">
        <w:rPr>
          <w:rFonts w:ascii="Calibri" w:hAnsi="Calibri"/>
          <w:sz w:val="22"/>
        </w:rPr>
        <w:t>When dealing with a complaint of harassment under the Formal Resolution Procedure, the relevant manager should:</w:t>
      </w:r>
    </w:p>
    <w:p w:rsidR="00781741" w:rsidRPr="00F11803" w:rsidRDefault="00781741" w:rsidP="009E4D97">
      <w:pPr>
        <w:pStyle w:val="NoSpacing"/>
        <w:numPr>
          <w:ilvl w:val="0"/>
          <w:numId w:val="57"/>
        </w:numPr>
        <w:jc w:val="both"/>
        <w:rPr>
          <w:rFonts w:ascii="Calibri" w:hAnsi="Calibri"/>
          <w:sz w:val="22"/>
        </w:rPr>
      </w:pPr>
      <w:r w:rsidRPr="00F11803">
        <w:rPr>
          <w:rFonts w:ascii="Calibri" w:hAnsi="Calibri"/>
          <w:sz w:val="22"/>
        </w:rPr>
        <w:t>Take full details of the incidents in writing from the complainant and their representative (if appropriate);</w:t>
      </w:r>
    </w:p>
    <w:p w:rsidR="00781741" w:rsidRPr="00F11803" w:rsidRDefault="00F11803" w:rsidP="009E4D97">
      <w:pPr>
        <w:pStyle w:val="NoSpacing"/>
        <w:numPr>
          <w:ilvl w:val="0"/>
          <w:numId w:val="57"/>
        </w:numPr>
        <w:jc w:val="both"/>
        <w:rPr>
          <w:rFonts w:ascii="Calibri" w:hAnsi="Calibri"/>
          <w:sz w:val="22"/>
        </w:rPr>
      </w:pPr>
      <w:r>
        <w:rPr>
          <w:rFonts w:ascii="Calibri" w:hAnsi="Calibri"/>
          <w:sz w:val="22"/>
        </w:rPr>
        <w:t>T</w:t>
      </w:r>
      <w:r w:rsidR="00781741" w:rsidRPr="00F11803">
        <w:rPr>
          <w:rFonts w:ascii="Calibri" w:hAnsi="Calibri"/>
          <w:sz w:val="22"/>
        </w:rPr>
        <w:t>ake full details from any witnesses/other complainants who come forward and may have witnessed the alleged behaviour</w:t>
      </w:r>
    </w:p>
    <w:p w:rsidR="00781741" w:rsidRPr="00F11803" w:rsidRDefault="00781741" w:rsidP="009E4D97">
      <w:pPr>
        <w:pStyle w:val="NoSpacing"/>
        <w:numPr>
          <w:ilvl w:val="0"/>
          <w:numId w:val="57"/>
        </w:numPr>
        <w:jc w:val="both"/>
        <w:rPr>
          <w:rFonts w:ascii="Calibri" w:hAnsi="Calibri"/>
          <w:sz w:val="22"/>
        </w:rPr>
      </w:pPr>
      <w:r w:rsidRPr="00F11803">
        <w:rPr>
          <w:rFonts w:ascii="Calibri" w:hAnsi="Calibri"/>
          <w:sz w:val="22"/>
        </w:rPr>
        <w:t>Inform the alleged harasser of the complaints against him/her, advise the alleged harasser to seek representation and invite him/her to a meeting in order that they can comment on the allegations against them.</w:t>
      </w:r>
    </w:p>
    <w:p w:rsidR="00781741" w:rsidRPr="00F11803" w:rsidRDefault="00781741" w:rsidP="009E4D97">
      <w:pPr>
        <w:pStyle w:val="NoSpacing"/>
        <w:numPr>
          <w:ilvl w:val="0"/>
          <w:numId w:val="57"/>
        </w:numPr>
        <w:jc w:val="both"/>
        <w:rPr>
          <w:rFonts w:ascii="Calibri" w:hAnsi="Calibri"/>
          <w:sz w:val="22"/>
        </w:rPr>
      </w:pPr>
      <w:r w:rsidRPr="00F11803">
        <w:rPr>
          <w:rFonts w:ascii="Calibri" w:hAnsi="Calibri"/>
          <w:sz w:val="22"/>
        </w:rPr>
        <w:t>Keep all parties informed of expected timescales.</w:t>
      </w:r>
    </w:p>
    <w:p w:rsidR="00781741" w:rsidRPr="00F11803" w:rsidRDefault="00781741" w:rsidP="009E4D97">
      <w:pPr>
        <w:pStyle w:val="NoSpacing"/>
        <w:numPr>
          <w:ilvl w:val="0"/>
          <w:numId w:val="57"/>
        </w:numPr>
        <w:jc w:val="both"/>
        <w:rPr>
          <w:rFonts w:ascii="Calibri" w:hAnsi="Calibri"/>
          <w:sz w:val="22"/>
        </w:rPr>
      </w:pPr>
      <w:r w:rsidRPr="00F11803">
        <w:rPr>
          <w:rFonts w:ascii="Calibri" w:hAnsi="Calibri"/>
          <w:sz w:val="22"/>
        </w:rPr>
        <w:t>Inform all parties in writing of the outcome and any action that may be required.</w:t>
      </w:r>
    </w:p>
    <w:p w:rsidR="00F11803" w:rsidRDefault="00F11803" w:rsidP="00F11803">
      <w:pPr>
        <w:pStyle w:val="NoSpacing"/>
        <w:jc w:val="both"/>
        <w:rPr>
          <w:rFonts w:ascii="Calibri" w:hAnsi="Calibri"/>
          <w:sz w:val="22"/>
        </w:rPr>
      </w:pPr>
    </w:p>
    <w:p w:rsidR="00781741" w:rsidRPr="00F11803" w:rsidRDefault="00781741" w:rsidP="00F11803">
      <w:pPr>
        <w:pStyle w:val="NoSpacing"/>
        <w:jc w:val="both"/>
        <w:rPr>
          <w:rFonts w:ascii="Calibri" w:hAnsi="Calibri"/>
          <w:sz w:val="22"/>
        </w:rPr>
      </w:pPr>
      <w:r w:rsidRPr="00F11803">
        <w:rPr>
          <w:rFonts w:ascii="Calibri" w:hAnsi="Calibri"/>
          <w:sz w:val="22"/>
        </w:rPr>
        <w:lastRenderedPageBreak/>
        <w:t>If the allegations and the working situation warrant it, the alleged harasser may be suspended during the investigation (in accordance with established disciplinary procedure) or transferred temporarily pending the outcome of the inquiry to another Department.</w:t>
      </w:r>
    </w:p>
    <w:p w:rsidR="00781741" w:rsidRPr="00F11803" w:rsidRDefault="00781741" w:rsidP="00F11803">
      <w:pPr>
        <w:pStyle w:val="NoSpacing"/>
        <w:jc w:val="both"/>
        <w:rPr>
          <w:rFonts w:ascii="Calibri" w:hAnsi="Calibri"/>
          <w:sz w:val="22"/>
        </w:rPr>
      </w:pPr>
      <w:r w:rsidRPr="00F11803">
        <w:rPr>
          <w:rFonts w:ascii="Calibri" w:hAnsi="Calibri"/>
          <w:sz w:val="22"/>
        </w:rPr>
        <w:t>Should there be a case to answer against the alleged harasser, the manager who has dealt with the complaint will communicate this to an impartial manager who will conduct a separate disciplinary investigation.  The normal disciplinary procedure for misconduct/gross misconduct should then be followed.  However, the following points should be taken into account:-</w:t>
      </w:r>
    </w:p>
    <w:p w:rsidR="00781741" w:rsidRPr="00F11803" w:rsidRDefault="00781741" w:rsidP="00F11803">
      <w:pPr>
        <w:pStyle w:val="NoSpacing"/>
        <w:jc w:val="both"/>
        <w:rPr>
          <w:rFonts w:ascii="Calibri" w:hAnsi="Calibri"/>
          <w:sz w:val="22"/>
        </w:rPr>
      </w:pPr>
      <w:r w:rsidRPr="00F11803">
        <w:rPr>
          <w:rFonts w:ascii="Calibri" w:hAnsi="Calibri"/>
          <w:sz w:val="22"/>
        </w:rPr>
        <w:t>The complainant will normally be required to attend the disciplinary hearing as a witness, unless there are exceptional circumstances w</w:t>
      </w:r>
      <w:r w:rsidR="00F11803">
        <w:rPr>
          <w:rFonts w:ascii="Calibri" w:hAnsi="Calibri"/>
          <w:sz w:val="22"/>
        </w:rPr>
        <w:t>hich prevent them from doing so.</w:t>
      </w:r>
    </w:p>
    <w:p w:rsidR="00781741" w:rsidRPr="00F11803" w:rsidRDefault="00781741" w:rsidP="00F11803">
      <w:pPr>
        <w:pStyle w:val="NoSpacing"/>
        <w:jc w:val="both"/>
        <w:rPr>
          <w:rFonts w:ascii="Calibri" w:hAnsi="Calibri"/>
          <w:sz w:val="22"/>
        </w:rPr>
      </w:pPr>
      <w:r w:rsidRPr="00F11803">
        <w:rPr>
          <w:rFonts w:ascii="Calibri" w:hAnsi="Calibri"/>
          <w:sz w:val="22"/>
        </w:rPr>
        <w:t>If the complainant is required to attend, they are entitled to be accompanied by representative or work colleague and have any questions directed through that person.</w:t>
      </w:r>
    </w:p>
    <w:p w:rsidR="00781741" w:rsidRPr="00F11803" w:rsidRDefault="00781741" w:rsidP="00F11803">
      <w:pPr>
        <w:pStyle w:val="NoSpacing"/>
        <w:jc w:val="both"/>
        <w:rPr>
          <w:rFonts w:ascii="Calibri" w:hAnsi="Calibri"/>
          <w:sz w:val="22"/>
        </w:rPr>
      </w:pPr>
      <w:r w:rsidRPr="00F11803">
        <w:rPr>
          <w:rFonts w:ascii="Calibri" w:hAnsi="Calibri"/>
          <w:sz w:val="22"/>
        </w:rPr>
        <w:t>If the complaint is upheld at the disciplinary stage, there are a number of possible outcomes for the harasser, depending on the evidence presented and the circumstances.  These could include, but are not limited to:-</w:t>
      </w:r>
    </w:p>
    <w:p w:rsidR="00781741" w:rsidRPr="00F11803" w:rsidRDefault="00781741" w:rsidP="009E4D97">
      <w:pPr>
        <w:pStyle w:val="NoSpacing"/>
        <w:numPr>
          <w:ilvl w:val="0"/>
          <w:numId w:val="58"/>
        </w:numPr>
        <w:jc w:val="both"/>
        <w:rPr>
          <w:rFonts w:ascii="Calibri" w:hAnsi="Calibri"/>
          <w:sz w:val="22"/>
        </w:rPr>
      </w:pPr>
      <w:r w:rsidRPr="00F11803">
        <w:rPr>
          <w:rFonts w:ascii="Calibri" w:hAnsi="Calibri"/>
          <w:sz w:val="22"/>
        </w:rPr>
        <w:t>Dismissal</w:t>
      </w:r>
    </w:p>
    <w:p w:rsidR="00781741" w:rsidRPr="00F11803" w:rsidRDefault="00781741" w:rsidP="009E4D97">
      <w:pPr>
        <w:pStyle w:val="NoSpacing"/>
        <w:numPr>
          <w:ilvl w:val="0"/>
          <w:numId w:val="58"/>
        </w:numPr>
        <w:jc w:val="both"/>
        <w:rPr>
          <w:rFonts w:ascii="Calibri" w:hAnsi="Calibri"/>
          <w:sz w:val="22"/>
        </w:rPr>
      </w:pPr>
      <w:r w:rsidRPr="00F11803">
        <w:rPr>
          <w:rFonts w:ascii="Calibri" w:hAnsi="Calibri"/>
          <w:sz w:val="22"/>
        </w:rPr>
        <w:t>A formal warning</w:t>
      </w:r>
    </w:p>
    <w:p w:rsidR="00781741" w:rsidRPr="00F11803" w:rsidRDefault="00781741" w:rsidP="009E4D97">
      <w:pPr>
        <w:pStyle w:val="NoSpacing"/>
        <w:numPr>
          <w:ilvl w:val="0"/>
          <w:numId w:val="58"/>
        </w:numPr>
        <w:jc w:val="both"/>
        <w:rPr>
          <w:rFonts w:ascii="Calibri" w:hAnsi="Calibri"/>
          <w:sz w:val="22"/>
        </w:rPr>
      </w:pPr>
      <w:r w:rsidRPr="00F11803">
        <w:rPr>
          <w:rFonts w:ascii="Calibri" w:hAnsi="Calibri"/>
          <w:sz w:val="22"/>
        </w:rPr>
        <w:t>A recommendation of redeployment of the harasser, either on a temporary or a permanent basis.  This will not be on any less favourable terms and conditions of employment.</w:t>
      </w:r>
    </w:p>
    <w:p w:rsidR="00781741" w:rsidRPr="00F11803" w:rsidRDefault="00781741" w:rsidP="009E4D97">
      <w:pPr>
        <w:pStyle w:val="NoSpacing"/>
        <w:numPr>
          <w:ilvl w:val="0"/>
          <w:numId w:val="58"/>
        </w:numPr>
        <w:jc w:val="both"/>
        <w:rPr>
          <w:rFonts w:ascii="Calibri" w:hAnsi="Calibri"/>
          <w:sz w:val="22"/>
        </w:rPr>
      </w:pPr>
      <w:r w:rsidRPr="00F11803">
        <w:rPr>
          <w:rFonts w:ascii="Calibri" w:hAnsi="Calibri"/>
          <w:sz w:val="22"/>
        </w:rPr>
        <w:t>Implementation of other sanctions as detailed in the Organisation’s Disciplinary Policy.</w:t>
      </w:r>
    </w:p>
    <w:p w:rsidR="00781741" w:rsidRPr="00F11803" w:rsidRDefault="00781741" w:rsidP="009E4D97">
      <w:pPr>
        <w:pStyle w:val="NoSpacing"/>
        <w:numPr>
          <w:ilvl w:val="0"/>
          <w:numId w:val="58"/>
        </w:numPr>
        <w:jc w:val="both"/>
        <w:rPr>
          <w:rFonts w:ascii="Calibri" w:hAnsi="Calibri"/>
          <w:sz w:val="22"/>
        </w:rPr>
      </w:pPr>
      <w:r w:rsidRPr="00F11803">
        <w:rPr>
          <w:rFonts w:ascii="Calibri" w:hAnsi="Calibri"/>
          <w:sz w:val="22"/>
        </w:rPr>
        <w:t>Making arrangements for both parties to work as separately as possible within the same workplace.</w:t>
      </w:r>
    </w:p>
    <w:p w:rsidR="00F11803" w:rsidRDefault="00F11803" w:rsidP="00F11803">
      <w:pPr>
        <w:pStyle w:val="NoSpacing"/>
        <w:jc w:val="both"/>
        <w:rPr>
          <w:rFonts w:ascii="Calibri" w:hAnsi="Calibri"/>
          <w:sz w:val="22"/>
        </w:rPr>
      </w:pPr>
    </w:p>
    <w:p w:rsidR="00781741" w:rsidRPr="00F11803" w:rsidRDefault="00781741" w:rsidP="00F11803">
      <w:pPr>
        <w:pStyle w:val="NoSpacing"/>
        <w:jc w:val="both"/>
        <w:rPr>
          <w:rFonts w:ascii="Calibri" w:hAnsi="Calibri"/>
          <w:sz w:val="22"/>
        </w:rPr>
      </w:pPr>
      <w:r w:rsidRPr="00F11803">
        <w:rPr>
          <w:rFonts w:ascii="Calibri" w:hAnsi="Calibri"/>
          <w:sz w:val="22"/>
        </w:rPr>
        <w:t>In addition to the above, the harasser may be required to attend any training courses as deemed necessary by the Organisation.</w:t>
      </w:r>
    </w:p>
    <w:p w:rsidR="00781741" w:rsidRPr="00F11803" w:rsidRDefault="00781741" w:rsidP="00F11803">
      <w:pPr>
        <w:pStyle w:val="NoSpacing"/>
        <w:jc w:val="both"/>
        <w:rPr>
          <w:rFonts w:ascii="Calibri" w:hAnsi="Calibri"/>
          <w:sz w:val="22"/>
        </w:rPr>
      </w:pPr>
      <w:r w:rsidRPr="00F11803">
        <w:rPr>
          <w:rFonts w:ascii="Calibri" w:hAnsi="Calibri"/>
          <w:sz w:val="22"/>
        </w:rPr>
        <w:t>It should also be noted that the complainant may wish to move Department/section depending upon the nature of the complaint and the people involved.  Appropriate consideration should be given to this request and the outcome with reasons provided to the complainant.</w:t>
      </w:r>
    </w:p>
    <w:p w:rsidR="00781741" w:rsidRPr="00F11803" w:rsidRDefault="00781741" w:rsidP="00F11803">
      <w:pPr>
        <w:pStyle w:val="NoSpacing"/>
        <w:jc w:val="both"/>
        <w:rPr>
          <w:rFonts w:ascii="Calibri" w:hAnsi="Calibri"/>
          <w:sz w:val="22"/>
        </w:rPr>
      </w:pPr>
      <w:r w:rsidRPr="00F11803">
        <w:rPr>
          <w:rFonts w:ascii="Calibri" w:hAnsi="Calibri"/>
          <w:sz w:val="22"/>
        </w:rPr>
        <w:t>With any allegation, the need for a thorough and objective investigation is paramount. Consequently, if through the course of the investigation evidence demonstrates that the allegation has been made frivolously, maliciously, or for personal gain, then the individual making the complaint will be subject to Disciplinary proceedings as outlined in the Organisation’s Disciplinary Policy.</w:t>
      </w:r>
    </w:p>
    <w:p w:rsidR="00F11803" w:rsidRDefault="00F11803" w:rsidP="00F11803">
      <w:pPr>
        <w:pStyle w:val="NoSpacing"/>
        <w:jc w:val="both"/>
        <w:rPr>
          <w:rFonts w:ascii="Calibri" w:hAnsi="Calibri"/>
          <w:sz w:val="22"/>
        </w:rPr>
      </w:pPr>
    </w:p>
    <w:p w:rsidR="00F11803" w:rsidRDefault="00F11803" w:rsidP="00F11803">
      <w:pPr>
        <w:pStyle w:val="NoSpacing"/>
        <w:jc w:val="both"/>
        <w:rPr>
          <w:rFonts w:ascii="Calibri" w:hAnsi="Calibri"/>
          <w:sz w:val="22"/>
        </w:rPr>
      </w:pPr>
    </w:p>
    <w:p w:rsidR="00781741" w:rsidRPr="00F11803" w:rsidRDefault="00585A5D" w:rsidP="00F11803">
      <w:pPr>
        <w:pStyle w:val="NoSpacing"/>
        <w:jc w:val="both"/>
        <w:rPr>
          <w:rFonts w:ascii="Calibri" w:hAnsi="Calibri"/>
          <w:b/>
          <w:sz w:val="22"/>
        </w:rPr>
      </w:pPr>
      <w:r w:rsidRPr="00F11803">
        <w:rPr>
          <w:rFonts w:ascii="Calibri" w:hAnsi="Calibri"/>
          <w:b/>
          <w:sz w:val="22"/>
        </w:rPr>
        <w:t>A</w:t>
      </w:r>
      <w:r w:rsidR="00781741" w:rsidRPr="00F11803">
        <w:rPr>
          <w:rFonts w:ascii="Calibri" w:hAnsi="Calibri"/>
          <w:b/>
          <w:sz w:val="22"/>
        </w:rPr>
        <w:t>ppeals</w:t>
      </w:r>
    </w:p>
    <w:p w:rsidR="00781741" w:rsidRPr="00F11803" w:rsidRDefault="00781741" w:rsidP="00F11803">
      <w:pPr>
        <w:pStyle w:val="NoSpacing"/>
        <w:jc w:val="both"/>
        <w:rPr>
          <w:rFonts w:ascii="Calibri" w:hAnsi="Calibri"/>
          <w:sz w:val="22"/>
        </w:rPr>
      </w:pPr>
      <w:r w:rsidRPr="00F11803">
        <w:rPr>
          <w:rFonts w:ascii="Calibri" w:hAnsi="Calibri"/>
          <w:sz w:val="22"/>
        </w:rPr>
        <w:t>Appeals against decisions taken under the Bullying and Harassment at Work Policy and Procedure shall be dealt with as follows:-</w:t>
      </w:r>
    </w:p>
    <w:p w:rsidR="00781741" w:rsidRPr="00F11803" w:rsidRDefault="00781741" w:rsidP="009E4D97">
      <w:pPr>
        <w:pStyle w:val="NoSpacing"/>
        <w:numPr>
          <w:ilvl w:val="0"/>
          <w:numId w:val="59"/>
        </w:numPr>
        <w:jc w:val="both"/>
        <w:rPr>
          <w:rFonts w:ascii="Calibri" w:hAnsi="Calibri"/>
          <w:sz w:val="22"/>
        </w:rPr>
      </w:pPr>
      <w:r w:rsidRPr="00F11803">
        <w:rPr>
          <w:rFonts w:ascii="Calibri" w:hAnsi="Calibri"/>
          <w:sz w:val="22"/>
        </w:rPr>
        <w:t xml:space="preserve">Appeals against a disciplinary sanction will be dealt with in accordance with the appeals process in the </w:t>
      </w:r>
      <w:r w:rsidR="00364C9A">
        <w:rPr>
          <w:rFonts w:ascii="Calibri" w:hAnsi="Calibri"/>
          <w:sz w:val="22"/>
        </w:rPr>
        <w:t>Disciplinary Process</w:t>
      </w:r>
      <w:r w:rsidR="004E55F3">
        <w:rPr>
          <w:rFonts w:ascii="Calibri" w:hAnsi="Calibri"/>
          <w:sz w:val="22"/>
        </w:rPr>
        <w:t xml:space="preserve"> Policy</w:t>
      </w:r>
      <w:r w:rsidRPr="00F11803">
        <w:rPr>
          <w:rFonts w:ascii="Calibri" w:hAnsi="Calibri"/>
          <w:sz w:val="22"/>
        </w:rPr>
        <w:t>.</w:t>
      </w:r>
    </w:p>
    <w:p w:rsidR="00781741" w:rsidRPr="00F11803" w:rsidRDefault="00781741" w:rsidP="009E4D97">
      <w:pPr>
        <w:pStyle w:val="NoSpacing"/>
        <w:numPr>
          <w:ilvl w:val="0"/>
          <w:numId w:val="59"/>
        </w:numPr>
        <w:jc w:val="both"/>
        <w:rPr>
          <w:rFonts w:ascii="Calibri" w:hAnsi="Calibri"/>
          <w:sz w:val="22"/>
        </w:rPr>
      </w:pPr>
      <w:r w:rsidRPr="00F11803">
        <w:rPr>
          <w:rFonts w:ascii="Calibri" w:hAnsi="Calibri"/>
          <w:sz w:val="22"/>
        </w:rPr>
        <w:t xml:space="preserve">Appeals by a complainant about the outcome of any inquiry will be dealt with in accordance with the appeal process in the </w:t>
      </w:r>
      <w:r w:rsidR="004E55F3">
        <w:rPr>
          <w:rFonts w:ascii="Calibri" w:hAnsi="Calibri"/>
          <w:sz w:val="22"/>
        </w:rPr>
        <w:t>Member Protection Policy</w:t>
      </w:r>
      <w:r w:rsidRPr="00F11803">
        <w:rPr>
          <w:rFonts w:ascii="Calibri" w:hAnsi="Calibri"/>
          <w:sz w:val="22"/>
        </w:rPr>
        <w:t>.</w:t>
      </w:r>
    </w:p>
    <w:p w:rsidR="00F11803" w:rsidRDefault="00F11803" w:rsidP="00F11803">
      <w:pPr>
        <w:pStyle w:val="NoSpacing"/>
        <w:jc w:val="both"/>
        <w:rPr>
          <w:rFonts w:ascii="Calibri" w:hAnsi="Calibri"/>
          <w:sz w:val="22"/>
        </w:rPr>
      </w:pPr>
    </w:p>
    <w:p w:rsidR="00E55E5C" w:rsidRDefault="00E55E5C" w:rsidP="00F11803">
      <w:pPr>
        <w:pStyle w:val="NoSpacing"/>
        <w:jc w:val="both"/>
        <w:rPr>
          <w:rFonts w:ascii="Calibri" w:hAnsi="Calibri"/>
          <w:b/>
          <w:sz w:val="22"/>
        </w:rPr>
      </w:pPr>
    </w:p>
    <w:p w:rsidR="00E55E5C" w:rsidRDefault="00E55E5C" w:rsidP="00F11803">
      <w:pPr>
        <w:pStyle w:val="NoSpacing"/>
        <w:jc w:val="both"/>
        <w:rPr>
          <w:rFonts w:ascii="Calibri" w:hAnsi="Calibri"/>
          <w:b/>
          <w:sz w:val="22"/>
        </w:rPr>
      </w:pPr>
    </w:p>
    <w:p w:rsidR="00781741" w:rsidRPr="00F11803" w:rsidRDefault="00585A5D" w:rsidP="00F11803">
      <w:pPr>
        <w:pStyle w:val="NoSpacing"/>
        <w:jc w:val="both"/>
        <w:rPr>
          <w:rFonts w:ascii="Calibri" w:hAnsi="Calibri"/>
          <w:b/>
          <w:sz w:val="22"/>
        </w:rPr>
      </w:pPr>
      <w:r w:rsidRPr="00F11803">
        <w:rPr>
          <w:rFonts w:ascii="Calibri" w:hAnsi="Calibri"/>
          <w:b/>
          <w:sz w:val="22"/>
        </w:rPr>
        <w:t>R</w:t>
      </w:r>
      <w:r w:rsidR="00781741" w:rsidRPr="00F11803">
        <w:rPr>
          <w:rFonts w:ascii="Calibri" w:hAnsi="Calibri"/>
          <w:b/>
          <w:sz w:val="22"/>
        </w:rPr>
        <w:t>ecords</w:t>
      </w:r>
    </w:p>
    <w:p w:rsidR="00781741" w:rsidRPr="00F11803" w:rsidRDefault="00781741" w:rsidP="00F11803">
      <w:pPr>
        <w:pStyle w:val="NoSpacing"/>
        <w:jc w:val="both"/>
        <w:rPr>
          <w:rFonts w:ascii="Calibri" w:hAnsi="Calibri"/>
          <w:sz w:val="22"/>
        </w:rPr>
      </w:pPr>
      <w:r w:rsidRPr="00F11803">
        <w:rPr>
          <w:rFonts w:ascii="Calibri" w:hAnsi="Calibri"/>
          <w:sz w:val="22"/>
        </w:rPr>
        <w:t xml:space="preserve">Where the complaint is informal and resolved at this stage, no record will be kept on personal files.  </w:t>
      </w:r>
    </w:p>
    <w:p w:rsidR="00781741" w:rsidRPr="00F11803" w:rsidRDefault="00781741" w:rsidP="00F11803">
      <w:pPr>
        <w:pStyle w:val="NoSpacing"/>
        <w:jc w:val="both"/>
        <w:rPr>
          <w:rFonts w:ascii="Calibri" w:hAnsi="Calibri"/>
          <w:sz w:val="22"/>
        </w:rPr>
      </w:pPr>
      <w:r w:rsidRPr="00F11803">
        <w:rPr>
          <w:rFonts w:ascii="Calibri" w:hAnsi="Calibri"/>
          <w:sz w:val="22"/>
        </w:rPr>
        <w:t>Following formal investigation, where the complaint is not substantiated, no records will be retained.</w:t>
      </w:r>
    </w:p>
    <w:p w:rsidR="00781741" w:rsidRPr="00F11803" w:rsidRDefault="00781741" w:rsidP="00F11803">
      <w:pPr>
        <w:pStyle w:val="NoSpacing"/>
        <w:jc w:val="both"/>
        <w:rPr>
          <w:rFonts w:ascii="Calibri" w:hAnsi="Calibri"/>
          <w:sz w:val="22"/>
        </w:rPr>
      </w:pPr>
      <w:r w:rsidRPr="00F11803">
        <w:rPr>
          <w:rFonts w:ascii="Calibri" w:hAnsi="Calibri"/>
          <w:sz w:val="22"/>
        </w:rPr>
        <w:t>Where a complaint is substantiated or partially substantiated but does not proceed to disciplinary, a letter confirming the outcome will be retained on the personal file and supporting documentation retained in a separate file for a period of 12 months.</w:t>
      </w:r>
    </w:p>
    <w:p w:rsidR="00781741" w:rsidRPr="00F11803" w:rsidRDefault="00781741" w:rsidP="00F11803">
      <w:pPr>
        <w:pStyle w:val="NoSpacing"/>
        <w:jc w:val="both"/>
        <w:rPr>
          <w:rFonts w:ascii="Calibri" w:hAnsi="Calibri"/>
          <w:sz w:val="22"/>
        </w:rPr>
      </w:pPr>
      <w:r w:rsidRPr="00F11803">
        <w:rPr>
          <w:rFonts w:ascii="Calibri" w:hAnsi="Calibri"/>
          <w:sz w:val="22"/>
        </w:rPr>
        <w:t>Where the matter proceeds to a disciplinary hearing then the storage of records should be in accordance with the disciplinary procedure.</w:t>
      </w:r>
    </w:p>
    <w:p w:rsidR="00781741" w:rsidRPr="00F11803" w:rsidRDefault="00781741" w:rsidP="00F11803">
      <w:pPr>
        <w:pStyle w:val="NoSpacing"/>
        <w:jc w:val="both"/>
        <w:rPr>
          <w:rFonts w:ascii="Calibri" w:hAnsi="Calibri"/>
          <w:sz w:val="22"/>
        </w:rPr>
      </w:pPr>
    </w:p>
    <w:p w:rsidR="00781741" w:rsidRPr="00781741" w:rsidRDefault="00781741" w:rsidP="00781741">
      <w:pPr>
        <w:rPr>
          <w:rFonts w:ascii="Calibri" w:hAnsi="Calibri"/>
        </w:rPr>
      </w:pPr>
    </w:p>
    <w:p w:rsidR="00781741" w:rsidRDefault="00781741" w:rsidP="00781741">
      <w:pPr>
        <w:rPr>
          <w:rFonts w:ascii="Calibri" w:hAnsi="Calibri"/>
        </w:rPr>
      </w:pPr>
    </w:p>
    <w:p w:rsidR="00585A5D" w:rsidRDefault="00585A5D" w:rsidP="00781741">
      <w:pPr>
        <w:rPr>
          <w:rFonts w:ascii="Calibri" w:hAnsi="Calibri"/>
        </w:rPr>
      </w:pPr>
    </w:p>
    <w:p w:rsidR="00585A5D" w:rsidRDefault="00585A5D" w:rsidP="00781741">
      <w:pPr>
        <w:rPr>
          <w:rFonts w:ascii="Calibri" w:hAnsi="Calibri"/>
        </w:rPr>
      </w:pPr>
    </w:p>
    <w:p w:rsidR="00585A5D" w:rsidRDefault="00585A5D" w:rsidP="00781741">
      <w:pPr>
        <w:rPr>
          <w:rFonts w:ascii="Calibri" w:hAnsi="Calibri"/>
        </w:rPr>
      </w:pPr>
    </w:p>
    <w:p w:rsidR="00585A5D" w:rsidRDefault="00585A5D" w:rsidP="00781741">
      <w:pPr>
        <w:rPr>
          <w:rFonts w:ascii="Calibri" w:hAnsi="Calibri"/>
        </w:rPr>
      </w:pPr>
    </w:p>
    <w:p w:rsidR="00F11803" w:rsidRDefault="00F11803" w:rsidP="00781741">
      <w:pPr>
        <w:rPr>
          <w:rFonts w:ascii="Calibri" w:hAnsi="Calibri"/>
        </w:rPr>
      </w:pPr>
    </w:p>
    <w:p w:rsidR="00F11803" w:rsidRDefault="00F11803" w:rsidP="00781741">
      <w:pPr>
        <w:rPr>
          <w:rFonts w:ascii="Calibri" w:hAnsi="Calibri"/>
        </w:rPr>
      </w:pPr>
    </w:p>
    <w:p w:rsidR="00F11803" w:rsidRDefault="00F11803" w:rsidP="00781741">
      <w:pPr>
        <w:rPr>
          <w:rFonts w:ascii="Calibri" w:hAnsi="Calibri"/>
        </w:rPr>
      </w:pPr>
    </w:p>
    <w:p w:rsidR="00F11803" w:rsidRDefault="00F11803" w:rsidP="00781741">
      <w:pPr>
        <w:rPr>
          <w:rFonts w:ascii="Calibri" w:hAnsi="Calibri"/>
        </w:rPr>
      </w:pPr>
    </w:p>
    <w:p w:rsidR="00F11803" w:rsidRDefault="00F11803" w:rsidP="00781741">
      <w:pPr>
        <w:rPr>
          <w:rFonts w:ascii="Calibri" w:hAnsi="Calibri"/>
        </w:rPr>
      </w:pPr>
    </w:p>
    <w:p w:rsidR="00F11803" w:rsidRDefault="00F11803" w:rsidP="00781741">
      <w:pPr>
        <w:rPr>
          <w:rFonts w:ascii="Calibri" w:hAnsi="Calibri"/>
        </w:rPr>
      </w:pPr>
    </w:p>
    <w:p w:rsidR="00F11803" w:rsidRDefault="00F11803" w:rsidP="00781741">
      <w:pPr>
        <w:rPr>
          <w:rFonts w:ascii="Calibri" w:hAnsi="Calibri"/>
        </w:rPr>
      </w:pPr>
    </w:p>
    <w:p w:rsidR="00F11803" w:rsidRDefault="00F11803" w:rsidP="00781741">
      <w:pPr>
        <w:rPr>
          <w:rFonts w:ascii="Calibri" w:hAnsi="Calibri"/>
        </w:rPr>
      </w:pPr>
    </w:p>
    <w:p w:rsidR="00F11803" w:rsidRDefault="00F11803" w:rsidP="00781741">
      <w:pPr>
        <w:rPr>
          <w:rFonts w:ascii="Calibri" w:hAnsi="Calibri"/>
        </w:rPr>
      </w:pPr>
    </w:p>
    <w:p w:rsidR="00E55E5C" w:rsidRDefault="00E55E5C" w:rsidP="00781741">
      <w:pPr>
        <w:rPr>
          <w:rFonts w:ascii="Calibri" w:hAnsi="Calibri"/>
        </w:rPr>
      </w:pPr>
    </w:p>
    <w:p w:rsidR="00E55E5C" w:rsidRDefault="00E55E5C" w:rsidP="00781741">
      <w:pPr>
        <w:rPr>
          <w:rFonts w:ascii="Calibri" w:hAnsi="Calibri"/>
        </w:rPr>
      </w:pPr>
    </w:p>
    <w:p w:rsidR="00E55E5C" w:rsidRDefault="00E55E5C" w:rsidP="00781741">
      <w:pPr>
        <w:rPr>
          <w:rFonts w:ascii="Calibri" w:hAnsi="Calibri"/>
        </w:rPr>
      </w:pPr>
    </w:p>
    <w:p w:rsidR="00E55E5C" w:rsidRDefault="00E55E5C" w:rsidP="00781741">
      <w:pPr>
        <w:rPr>
          <w:rFonts w:ascii="Calibri" w:hAnsi="Calibri"/>
        </w:rPr>
      </w:pPr>
    </w:p>
    <w:p w:rsidR="00364C9A" w:rsidRDefault="00364C9A" w:rsidP="00781741">
      <w:pPr>
        <w:rPr>
          <w:rFonts w:ascii="Calibri" w:hAnsi="Calibri"/>
        </w:rPr>
      </w:pPr>
    </w:p>
    <w:p w:rsidR="00585A5D" w:rsidRDefault="00585A5D" w:rsidP="00781741">
      <w:pPr>
        <w:rPr>
          <w:rFonts w:ascii="Calibri" w:hAnsi="Calibri"/>
        </w:rPr>
      </w:pPr>
    </w:p>
    <w:p w:rsidR="00781741" w:rsidRPr="006618AA" w:rsidRDefault="00781741" w:rsidP="00585A5D">
      <w:pPr>
        <w:pStyle w:val="Heading1"/>
        <w:rPr>
          <w:rFonts w:ascii="Calibri" w:hAnsi="Calibri"/>
          <w:b/>
          <w:sz w:val="28"/>
        </w:rPr>
      </w:pPr>
      <w:bookmarkStart w:id="80" w:name="_Toc281246966"/>
      <w:bookmarkStart w:id="81" w:name="_Toc414174298"/>
      <w:r w:rsidRPr="006618AA">
        <w:rPr>
          <w:rFonts w:ascii="Calibri" w:hAnsi="Calibri"/>
          <w:b/>
          <w:sz w:val="28"/>
        </w:rPr>
        <w:lastRenderedPageBreak/>
        <w:t>"Whistleblowing" Policy</w:t>
      </w:r>
      <w:bookmarkEnd w:id="80"/>
      <w:bookmarkEnd w:id="81"/>
      <w:r w:rsidRPr="006618AA">
        <w:rPr>
          <w:rFonts w:ascii="Calibri" w:hAnsi="Calibri"/>
          <w:b/>
          <w:sz w:val="28"/>
        </w:rPr>
        <w:t xml:space="preserve"> </w:t>
      </w:r>
    </w:p>
    <w:p w:rsidR="00F11803" w:rsidRDefault="00781741" w:rsidP="00F11803">
      <w:pPr>
        <w:pStyle w:val="NoSpacing"/>
        <w:jc w:val="both"/>
        <w:rPr>
          <w:rFonts w:ascii="Calibri" w:hAnsi="Calibri"/>
          <w:sz w:val="22"/>
        </w:rPr>
      </w:pPr>
      <w:r w:rsidRPr="00F11803">
        <w:rPr>
          <w:rFonts w:ascii="Calibri" w:hAnsi="Calibri"/>
          <w:sz w:val="22"/>
        </w:rPr>
        <w:t xml:space="preserve">&lt;Organisation&gt; is committed to the highest standards of openness, probity and accountability. </w:t>
      </w:r>
      <w:r w:rsidRPr="00F11803">
        <w:rPr>
          <w:rFonts w:ascii="Calibri" w:hAnsi="Calibri"/>
          <w:sz w:val="22"/>
        </w:rPr>
        <w:br/>
      </w:r>
      <w:r w:rsidRPr="00F11803">
        <w:rPr>
          <w:rFonts w:ascii="Calibri" w:hAnsi="Calibri"/>
          <w:sz w:val="22"/>
        </w:rPr>
        <w:br/>
        <w:t xml:space="preserve">An important aspect of accountability and transparency is a mechanism to enable staff and other members of the </w:t>
      </w:r>
      <w:r w:rsidR="00F11803">
        <w:rPr>
          <w:rFonts w:ascii="Calibri" w:hAnsi="Calibri"/>
          <w:sz w:val="22"/>
        </w:rPr>
        <w:t>o</w:t>
      </w:r>
      <w:r w:rsidRPr="00F11803">
        <w:rPr>
          <w:rFonts w:ascii="Calibri" w:hAnsi="Calibri"/>
          <w:sz w:val="22"/>
        </w:rPr>
        <w:t xml:space="preserve">rganisation to voice concerns in a responsible and effective manner. </w:t>
      </w:r>
    </w:p>
    <w:p w:rsidR="00781741" w:rsidRPr="00F11803" w:rsidRDefault="00781741" w:rsidP="00F11803">
      <w:pPr>
        <w:pStyle w:val="NoSpacing"/>
        <w:jc w:val="both"/>
        <w:rPr>
          <w:rFonts w:ascii="Calibri" w:hAnsi="Calibri"/>
          <w:sz w:val="22"/>
        </w:rPr>
      </w:pPr>
      <w:r w:rsidRPr="00F11803">
        <w:rPr>
          <w:rFonts w:ascii="Calibri" w:hAnsi="Calibri"/>
          <w:sz w:val="22"/>
        </w:rPr>
        <w:t xml:space="preserve">It is a fundamental term of every contract of employment that an employee will faithfully serve his or her employer and not disclose confidential information about the employer’s affairs. Nevertheless, where an individual discovers information which they believe shows serious malpractice or wrongdoing within the organisation then this information should be disclosed internally without fear of reprisal, and there should be arrangements to enable this to be done independently of line management (although in relatively minor instances the line manager would be the appropriate person to be told). </w:t>
      </w:r>
    </w:p>
    <w:p w:rsidR="00F11803" w:rsidRDefault="00781741" w:rsidP="00F11803">
      <w:pPr>
        <w:pStyle w:val="NoSpacing"/>
        <w:jc w:val="both"/>
        <w:rPr>
          <w:rFonts w:ascii="Calibri" w:hAnsi="Calibri"/>
          <w:sz w:val="22"/>
        </w:rPr>
      </w:pPr>
      <w:r w:rsidRPr="00F11803">
        <w:rPr>
          <w:rFonts w:ascii="Calibri" w:hAnsi="Calibri"/>
          <w:sz w:val="22"/>
        </w:rPr>
        <w:t xml:space="preserve">It should be emphasised that this policy is intended to assist individuals who believe they have discovered malpractice or impropriety. It is not designed to question financial or business decisions taken by the </w:t>
      </w:r>
      <w:r w:rsidR="00585A5D" w:rsidRPr="00F11803">
        <w:rPr>
          <w:rFonts w:ascii="Calibri" w:hAnsi="Calibri"/>
          <w:sz w:val="22"/>
        </w:rPr>
        <w:t>o</w:t>
      </w:r>
      <w:r w:rsidRPr="00F11803">
        <w:rPr>
          <w:rFonts w:ascii="Calibri" w:hAnsi="Calibri"/>
          <w:sz w:val="22"/>
        </w:rPr>
        <w:t xml:space="preserve">rganisation nor should it be used to reconsider any matters which have already been addressed under harassment, complaint, disciplinary or other procedures. </w:t>
      </w:r>
    </w:p>
    <w:p w:rsidR="00781741" w:rsidRDefault="00781741" w:rsidP="00F11803">
      <w:pPr>
        <w:pStyle w:val="NoSpacing"/>
        <w:jc w:val="both"/>
        <w:rPr>
          <w:rFonts w:ascii="Calibri" w:hAnsi="Calibri"/>
          <w:sz w:val="22"/>
        </w:rPr>
      </w:pPr>
      <w:r w:rsidRPr="00F11803">
        <w:rPr>
          <w:rFonts w:ascii="Calibri" w:hAnsi="Calibri"/>
          <w:sz w:val="22"/>
        </w:rPr>
        <w:t xml:space="preserve">Once the "whistleblowing” procedures are in place, it is reasonable to expect staff to use them rather than air their complaints outside the </w:t>
      </w:r>
      <w:r w:rsidR="00F11803">
        <w:rPr>
          <w:rFonts w:ascii="Calibri" w:hAnsi="Calibri"/>
          <w:sz w:val="22"/>
        </w:rPr>
        <w:t>o</w:t>
      </w:r>
      <w:r w:rsidRPr="00F11803">
        <w:rPr>
          <w:rFonts w:ascii="Calibri" w:hAnsi="Calibri"/>
          <w:sz w:val="22"/>
        </w:rPr>
        <w:t>rganisation.</w:t>
      </w:r>
    </w:p>
    <w:p w:rsidR="00F11803" w:rsidRPr="00F11803" w:rsidRDefault="00F11803" w:rsidP="00F11803">
      <w:pPr>
        <w:pStyle w:val="NoSpacing"/>
        <w:jc w:val="both"/>
        <w:rPr>
          <w:rFonts w:ascii="Calibri" w:hAnsi="Calibri"/>
          <w:sz w:val="22"/>
        </w:rPr>
      </w:pPr>
    </w:p>
    <w:p w:rsidR="00781741" w:rsidRPr="00F11803" w:rsidRDefault="00781741" w:rsidP="00781741">
      <w:pPr>
        <w:pStyle w:val="Heading2"/>
        <w:rPr>
          <w:rFonts w:ascii="Calibri" w:hAnsi="Calibri"/>
          <w:sz w:val="24"/>
        </w:rPr>
      </w:pPr>
      <w:bookmarkStart w:id="82" w:name="_Toc281246968"/>
      <w:bookmarkStart w:id="83" w:name="_Toc414174299"/>
      <w:r w:rsidRPr="00F11803">
        <w:rPr>
          <w:rFonts w:ascii="Calibri" w:hAnsi="Calibri"/>
          <w:sz w:val="24"/>
        </w:rPr>
        <w:t>Scope of Policy</w:t>
      </w:r>
      <w:bookmarkEnd w:id="82"/>
      <w:bookmarkEnd w:id="83"/>
    </w:p>
    <w:p w:rsidR="00781741" w:rsidRPr="00F11803" w:rsidRDefault="00781741" w:rsidP="00F11803">
      <w:pPr>
        <w:pStyle w:val="NoSpacing"/>
        <w:jc w:val="both"/>
        <w:rPr>
          <w:rFonts w:ascii="Calibri" w:hAnsi="Calibri"/>
          <w:sz w:val="22"/>
        </w:rPr>
      </w:pPr>
      <w:r w:rsidRPr="00F11803">
        <w:rPr>
          <w:rFonts w:ascii="Calibri" w:hAnsi="Calibri"/>
          <w:sz w:val="22"/>
        </w:rPr>
        <w:t xml:space="preserve">This policy is designed to enable employees of the </w:t>
      </w:r>
      <w:r w:rsidR="00585A5D" w:rsidRPr="00F11803">
        <w:rPr>
          <w:rFonts w:ascii="Calibri" w:hAnsi="Calibri"/>
          <w:sz w:val="22"/>
        </w:rPr>
        <w:t>o</w:t>
      </w:r>
      <w:r w:rsidRPr="00F11803">
        <w:rPr>
          <w:rFonts w:ascii="Calibri" w:hAnsi="Calibri"/>
          <w:sz w:val="22"/>
        </w:rPr>
        <w:t>rganisation to raise concerns internally and at a high level and to disclose information which the individual believes shows malpractice or impropriety. This policy is intended to cover concerns which are in the public interest and may at least initially be investigated separately but might then lead to the invocation of other procedures e.g. disciplinary. These concerns could include</w:t>
      </w:r>
    </w:p>
    <w:p w:rsidR="00781741" w:rsidRPr="00F11803" w:rsidRDefault="00781741" w:rsidP="009E4D97">
      <w:pPr>
        <w:pStyle w:val="NoSpacing"/>
        <w:numPr>
          <w:ilvl w:val="0"/>
          <w:numId w:val="60"/>
        </w:numPr>
        <w:jc w:val="both"/>
        <w:rPr>
          <w:rFonts w:ascii="Calibri" w:hAnsi="Calibri"/>
          <w:sz w:val="22"/>
        </w:rPr>
      </w:pPr>
      <w:r w:rsidRPr="00F11803">
        <w:rPr>
          <w:rFonts w:ascii="Calibri" w:hAnsi="Calibri"/>
          <w:sz w:val="22"/>
        </w:rPr>
        <w:t xml:space="preserve">Financial malpractice or impropriety or fraud </w:t>
      </w:r>
    </w:p>
    <w:p w:rsidR="00781741" w:rsidRPr="00F11803" w:rsidRDefault="00781741" w:rsidP="009E4D97">
      <w:pPr>
        <w:pStyle w:val="NoSpacing"/>
        <w:numPr>
          <w:ilvl w:val="0"/>
          <w:numId w:val="60"/>
        </w:numPr>
        <w:jc w:val="both"/>
        <w:rPr>
          <w:rFonts w:ascii="Calibri" w:hAnsi="Calibri"/>
          <w:sz w:val="22"/>
        </w:rPr>
      </w:pPr>
      <w:r w:rsidRPr="00F11803">
        <w:rPr>
          <w:rFonts w:ascii="Calibri" w:hAnsi="Calibri"/>
          <w:sz w:val="22"/>
        </w:rPr>
        <w:t xml:space="preserve">Failure to comply with a legal obligation or Statutes </w:t>
      </w:r>
    </w:p>
    <w:p w:rsidR="00781741" w:rsidRPr="00F11803" w:rsidRDefault="00781741" w:rsidP="009E4D97">
      <w:pPr>
        <w:pStyle w:val="NoSpacing"/>
        <w:numPr>
          <w:ilvl w:val="0"/>
          <w:numId w:val="60"/>
        </w:numPr>
        <w:jc w:val="both"/>
        <w:rPr>
          <w:rFonts w:ascii="Calibri" w:hAnsi="Calibri"/>
          <w:sz w:val="22"/>
        </w:rPr>
      </w:pPr>
      <w:r w:rsidRPr="00F11803">
        <w:rPr>
          <w:rFonts w:ascii="Calibri" w:hAnsi="Calibri"/>
          <w:sz w:val="22"/>
        </w:rPr>
        <w:t xml:space="preserve">Dangers to Health &amp; Safety or the environment </w:t>
      </w:r>
    </w:p>
    <w:p w:rsidR="00781741" w:rsidRPr="00F11803" w:rsidRDefault="00781741" w:rsidP="009E4D97">
      <w:pPr>
        <w:pStyle w:val="NoSpacing"/>
        <w:numPr>
          <w:ilvl w:val="0"/>
          <w:numId w:val="60"/>
        </w:numPr>
        <w:jc w:val="both"/>
        <w:rPr>
          <w:rFonts w:ascii="Calibri" w:hAnsi="Calibri"/>
          <w:sz w:val="22"/>
        </w:rPr>
      </w:pPr>
      <w:r w:rsidRPr="00F11803">
        <w:rPr>
          <w:rFonts w:ascii="Calibri" w:hAnsi="Calibri"/>
          <w:sz w:val="22"/>
        </w:rPr>
        <w:t xml:space="preserve">Criminal activity </w:t>
      </w:r>
    </w:p>
    <w:p w:rsidR="00781741" w:rsidRPr="00F11803" w:rsidRDefault="00781741" w:rsidP="009E4D97">
      <w:pPr>
        <w:pStyle w:val="NoSpacing"/>
        <w:numPr>
          <w:ilvl w:val="0"/>
          <w:numId w:val="60"/>
        </w:numPr>
        <w:jc w:val="both"/>
        <w:rPr>
          <w:rFonts w:ascii="Calibri" w:hAnsi="Calibri"/>
          <w:sz w:val="22"/>
        </w:rPr>
      </w:pPr>
      <w:r w:rsidRPr="00F11803">
        <w:rPr>
          <w:rFonts w:ascii="Calibri" w:hAnsi="Calibri"/>
          <w:sz w:val="22"/>
        </w:rPr>
        <w:t xml:space="preserve">Improper conduct or unethical behaviour </w:t>
      </w:r>
    </w:p>
    <w:p w:rsidR="00781741" w:rsidRPr="00F11803" w:rsidRDefault="00781741" w:rsidP="009E4D97">
      <w:pPr>
        <w:pStyle w:val="NoSpacing"/>
        <w:numPr>
          <w:ilvl w:val="0"/>
          <w:numId w:val="60"/>
        </w:numPr>
        <w:jc w:val="both"/>
        <w:rPr>
          <w:rFonts w:ascii="Calibri" w:hAnsi="Calibri"/>
          <w:sz w:val="22"/>
        </w:rPr>
      </w:pPr>
      <w:r w:rsidRPr="00F11803">
        <w:rPr>
          <w:rFonts w:ascii="Calibri" w:hAnsi="Calibri"/>
          <w:sz w:val="22"/>
        </w:rPr>
        <w:t>Attempts to conceal any of these</w:t>
      </w:r>
    </w:p>
    <w:p w:rsidR="00F11803" w:rsidRDefault="00F11803" w:rsidP="00F11803">
      <w:pPr>
        <w:pStyle w:val="NoSpacing"/>
        <w:jc w:val="both"/>
        <w:rPr>
          <w:rStyle w:val="Strong"/>
          <w:rFonts w:ascii="Calibri" w:hAnsi="Calibri"/>
          <w:sz w:val="22"/>
        </w:rPr>
      </w:pPr>
    </w:p>
    <w:p w:rsidR="00781741" w:rsidRPr="00F11803" w:rsidRDefault="00781741" w:rsidP="00F11803">
      <w:pPr>
        <w:pStyle w:val="NoSpacing"/>
        <w:jc w:val="both"/>
        <w:rPr>
          <w:rFonts w:ascii="Calibri" w:hAnsi="Calibri"/>
          <w:sz w:val="22"/>
        </w:rPr>
      </w:pPr>
      <w:r w:rsidRPr="00F11803">
        <w:rPr>
          <w:rStyle w:val="Strong"/>
          <w:rFonts w:ascii="Calibri" w:hAnsi="Calibri"/>
          <w:sz w:val="22"/>
        </w:rPr>
        <w:t>Protection</w:t>
      </w:r>
      <w:r w:rsidRPr="00F11803">
        <w:rPr>
          <w:rFonts w:ascii="Calibri" w:hAnsi="Calibri"/>
          <w:sz w:val="22"/>
        </w:rPr>
        <w:br/>
        <w:t xml:space="preserve">This policy is designed to offer protection to those employees of the </w:t>
      </w:r>
      <w:r w:rsidR="00585A5D" w:rsidRPr="00F11803">
        <w:rPr>
          <w:rFonts w:ascii="Calibri" w:hAnsi="Calibri"/>
          <w:sz w:val="22"/>
        </w:rPr>
        <w:t>o</w:t>
      </w:r>
      <w:r w:rsidRPr="00F11803">
        <w:rPr>
          <w:rFonts w:ascii="Calibri" w:hAnsi="Calibri"/>
          <w:sz w:val="22"/>
        </w:rPr>
        <w:t>rganisation who disclose such concerns provided the disclosure is made:</w:t>
      </w:r>
    </w:p>
    <w:p w:rsidR="00781741" w:rsidRPr="00F11803" w:rsidRDefault="00781741" w:rsidP="009E4D97">
      <w:pPr>
        <w:pStyle w:val="NoSpacing"/>
        <w:numPr>
          <w:ilvl w:val="0"/>
          <w:numId w:val="61"/>
        </w:numPr>
        <w:jc w:val="both"/>
        <w:rPr>
          <w:rFonts w:ascii="Calibri" w:hAnsi="Calibri"/>
          <w:sz w:val="22"/>
        </w:rPr>
      </w:pPr>
      <w:r w:rsidRPr="00F11803">
        <w:rPr>
          <w:rFonts w:ascii="Calibri" w:hAnsi="Calibri"/>
          <w:sz w:val="22"/>
        </w:rPr>
        <w:t xml:space="preserve">in good faith </w:t>
      </w:r>
    </w:p>
    <w:p w:rsidR="00781741" w:rsidRPr="00F11803" w:rsidRDefault="00781741" w:rsidP="009E4D97">
      <w:pPr>
        <w:pStyle w:val="NoSpacing"/>
        <w:numPr>
          <w:ilvl w:val="0"/>
          <w:numId w:val="61"/>
        </w:numPr>
        <w:jc w:val="both"/>
        <w:rPr>
          <w:rFonts w:ascii="Calibri" w:hAnsi="Calibri"/>
          <w:sz w:val="22"/>
        </w:rPr>
      </w:pPr>
      <w:r w:rsidRPr="00F11803">
        <w:rPr>
          <w:rFonts w:ascii="Calibri" w:hAnsi="Calibri"/>
          <w:sz w:val="22"/>
        </w:rPr>
        <w:t xml:space="preserve">in the reasonable belief of the individual making the disclosure that it tends to show malpractice or impropriety and if they make the disclosure to an appropriate person (see below). It is important to note that no protection from internal disciplinary procedures is offered to those who choose not to use the procedure. In an extreme case malicious or wild allegations could give rise to legal action on the part of the persons complained about. </w:t>
      </w:r>
    </w:p>
    <w:p w:rsidR="00E55E5C" w:rsidRDefault="00E55E5C" w:rsidP="00F11803">
      <w:pPr>
        <w:pStyle w:val="NoSpacing"/>
        <w:rPr>
          <w:rStyle w:val="Strong"/>
          <w:rFonts w:ascii="Calibri" w:hAnsi="Calibri"/>
          <w:sz w:val="22"/>
        </w:rPr>
      </w:pPr>
    </w:p>
    <w:p w:rsidR="00781741" w:rsidRPr="00F11803" w:rsidRDefault="00781741" w:rsidP="00F11803">
      <w:pPr>
        <w:pStyle w:val="NoSpacing"/>
        <w:rPr>
          <w:rFonts w:ascii="Calibri" w:hAnsi="Calibri"/>
          <w:sz w:val="22"/>
        </w:rPr>
      </w:pPr>
      <w:r w:rsidRPr="00F11803">
        <w:rPr>
          <w:rStyle w:val="Strong"/>
          <w:rFonts w:ascii="Calibri" w:hAnsi="Calibri"/>
          <w:sz w:val="22"/>
        </w:rPr>
        <w:lastRenderedPageBreak/>
        <w:t>Confidentiality</w:t>
      </w:r>
      <w:r w:rsidRPr="00F11803">
        <w:rPr>
          <w:rFonts w:ascii="Calibri" w:hAnsi="Calibri"/>
          <w:sz w:val="22"/>
        </w:rPr>
        <w:br/>
        <w:t xml:space="preserve">The </w:t>
      </w:r>
      <w:r w:rsidR="00585A5D" w:rsidRPr="00F11803">
        <w:rPr>
          <w:rFonts w:ascii="Calibri" w:hAnsi="Calibri"/>
          <w:sz w:val="22"/>
        </w:rPr>
        <w:t>o</w:t>
      </w:r>
      <w:r w:rsidRPr="00F11803">
        <w:rPr>
          <w:rFonts w:ascii="Calibri" w:hAnsi="Calibri"/>
          <w:sz w:val="22"/>
        </w:rPr>
        <w:t>rganisation will treat all such disclosures in a confidential and sensitive manner. The identity of the individual making the allegation may be kept confidential so long as it does not hinder or frustrate any investigation. However, the investigation process may reveal the source of the information and the individual making the disclosure may need to provide a statement as part of the evidence required.</w:t>
      </w:r>
      <w:r w:rsidRPr="00F11803">
        <w:rPr>
          <w:rFonts w:ascii="Calibri" w:hAnsi="Calibri"/>
          <w:sz w:val="22"/>
        </w:rPr>
        <w:br/>
      </w:r>
      <w:r w:rsidRPr="00F11803">
        <w:rPr>
          <w:rFonts w:ascii="Calibri" w:hAnsi="Calibri"/>
          <w:sz w:val="22"/>
        </w:rPr>
        <w:br/>
      </w:r>
      <w:r w:rsidRPr="00F11803">
        <w:rPr>
          <w:rStyle w:val="Strong"/>
          <w:rFonts w:ascii="Calibri" w:hAnsi="Calibri"/>
          <w:sz w:val="22"/>
        </w:rPr>
        <w:t>Anonymous Allegations</w:t>
      </w:r>
      <w:r w:rsidRPr="00F11803">
        <w:rPr>
          <w:rFonts w:ascii="Calibri" w:hAnsi="Calibri"/>
          <w:sz w:val="22"/>
        </w:rPr>
        <w:br/>
        <w:t xml:space="preserve">This policy encourages individuals to put their name to any disclosures they make. Concerns expressed anonymously are much less credible, but they may be considered at the discretion of the </w:t>
      </w:r>
      <w:r w:rsidR="00CA43CB" w:rsidRPr="00F11803">
        <w:rPr>
          <w:rFonts w:ascii="Calibri" w:hAnsi="Calibri"/>
          <w:sz w:val="22"/>
        </w:rPr>
        <w:t>o</w:t>
      </w:r>
      <w:r w:rsidRPr="00F11803">
        <w:rPr>
          <w:rFonts w:ascii="Calibri" w:hAnsi="Calibri"/>
          <w:sz w:val="22"/>
        </w:rPr>
        <w:t>rganisation.</w:t>
      </w:r>
      <w:r w:rsidRPr="00F11803">
        <w:rPr>
          <w:rFonts w:ascii="Calibri" w:hAnsi="Calibri"/>
          <w:sz w:val="22"/>
        </w:rPr>
        <w:br/>
      </w:r>
      <w:r w:rsidRPr="00F11803">
        <w:rPr>
          <w:rFonts w:ascii="Calibri" w:hAnsi="Calibri"/>
          <w:sz w:val="22"/>
        </w:rPr>
        <w:br/>
        <w:t>In exercising this discretion, the factors to be taken into account will include:</w:t>
      </w:r>
    </w:p>
    <w:p w:rsidR="00781741" w:rsidRPr="00F11803" w:rsidRDefault="00781741" w:rsidP="009E4D97">
      <w:pPr>
        <w:pStyle w:val="NoSpacing"/>
        <w:numPr>
          <w:ilvl w:val="0"/>
          <w:numId w:val="62"/>
        </w:numPr>
        <w:jc w:val="both"/>
        <w:rPr>
          <w:rFonts w:ascii="Calibri" w:hAnsi="Calibri"/>
          <w:sz w:val="22"/>
        </w:rPr>
      </w:pPr>
      <w:r w:rsidRPr="00F11803">
        <w:rPr>
          <w:rFonts w:ascii="Calibri" w:hAnsi="Calibri"/>
          <w:sz w:val="22"/>
        </w:rPr>
        <w:t xml:space="preserve">The seriousness of the issues raised </w:t>
      </w:r>
    </w:p>
    <w:p w:rsidR="00781741" w:rsidRPr="00F11803" w:rsidRDefault="00781741" w:rsidP="009E4D97">
      <w:pPr>
        <w:pStyle w:val="NoSpacing"/>
        <w:numPr>
          <w:ilvl w:val="0"/>
          <w:numId w:val="62"/>
        </w:numPr>
        <w:jc w:val="both"/>
        <w:rPr>
          <w:rFonts w:ascii="Calibri" w:hAnsi="Calibri"/>
          <w:sz w:val="22"/>
        </w:rPr>
      </w:pPr>
      <w:r w:rsidRPr="00F11803">
        <w:rPr>
          <w:rFonts w:ascii="Calibri" w:hAnsi="Calibri"/>
          <w:sz w:val="22"/>
        </w:rPr>
        <w:t xml:space="preserve">The credibility of the concern </w:t>
      </w:r>
    </w:p>
    <w:p w:rsidR="00781741" w:rsidRPr="00F11803" w:rsidRDefault="00781741" w:rsidP="009E4D97">
      <w:pPr>
        <w:pStyle w:val="NoSpacing"/>
        <w:numPr>
          <w:ilvl w:val="0"/>
          <w:numId w:val="62"/>
        </w:numPr>
        <w:jc w:val="both"/>
        <w:rPr>
          <w:rFonts w:ascii="Calibri" w:hAnsi="Calibri"/>
          <w:sz w:val="22"/>
        </w:rPr>
      </w:pPr>
      <w:r w:rsidRPr="00F11803">
        <w:rPr>
          <w:rFonts w:ascii="Calibri" w:hAnsi="Calibri"/>
          <w:sz w:val="22"/>
        </w:rPr>
        <w:t xml:space="preserve">The likelihood of confirming the allegation from attributable sources </w:t>
      </w:r>
    </w:p>
    <w:p w:rsidR="00F11803" w:rsidRDefault="00F11803" w:rsidP="00F11803">
      <w:pPr>
        <w:pStyle w:val="NoSpacing"/>
        <w:rPr>
          <w:rStyle w:val="Strong"/>
          <w:rFonts w:ascii="Calibri" w:hAnsi="Calibri"/>
          <w:sz w:val="22"/>
        </w:rPr>
      </w:pPr>
    </w:p>
    <w:p w:rsidR="00F11803" w:rsidRDefault="00781741" w:rsidP="00F11803">
      <w:pPr>
        <w:pStyle w:val="NoSpacing"/>
        <w:rPr>
          <w:rStyle w:val="Strong"/>
          <w:rFonts w:ascii="Calibri" w:hAnsi="Calibri"/>
          <w:sz w:val="22"/>
        </w:rPr>
      </w:pPr>
      <w:r w:rsidRPr="00F11803">
        <w:rPr>
          <w:rStyle w:val="Strong"/>
          <w:rFonts w:ascii="Calibri" w:hAnsi="Calibri"/>
          <w:sz w:val="22"/>
        </w:rPr>
        <w:t>Untrue Allegations</w:t>
      </w:r>
    </w:p>
    <w:p w:rsidR="00781741" w:rsidRDefault="00781741" w:rsidP="00F11803">
      <w:pPr>
        <w:pStyle w:val="NoSpacing"/>
        <w:jc w:val="both"/>
        <w:rPr>
          <w:rFonts w:ascii="Calibri" w:hAnsi="Calibri"/>
          <w:sz w:val="22"/>
        </w:rPr>
      </w:pPr>
      <w:r w:rsidRPr="00F11803">
        <w:rPr>
          <w:rFonts w:ascii="Calibri" w:hAnsi="Calibri"/>
          <w:sz w:val="22"/>
        </w:rPr>
        <w:t>If an individual makes an allegation in good faith, which is not confirmed by subsequent investigation, no action will be taken against that individual. In making a disclosure the individual should exercise due care to ensure the accuracy of the information. If, however, an individual makes malicious or vexatious allegations, and particularly if he or she persists with making them, disciplinary action may be taken against that individual.</w:t>
      </w:r>
    </w:p>
    <w:p w:rsidR="00F11803" w:rsidRPr="00F11803" w:rsidRDefault="00F11803" w:rsidP="00F11803">
      <w:pPr>
        <w:pStyle w:val="NoSpacing"/>
        <w:jc w:val="both"/>
        <w:rPr>
          <w:rFonts w:ascii="Calibri" w:hAnsi="Calibri"/>
          <w:sz w:val="22"/>
        </w:rPr>
      </w:pPr>
    </w:p>
    <w:p w:rsidR="00781741" w:rsidRPr="00F11803" w:rsidRDefault="00781741" w:rsidP="00781741">
      <w:pPr>
        <w:pStyle w:val="Heading2"/>
        <w:rPr>
          <w:rFonts w:ascii="Calibri" w:hAnsi="Calibri"/>
          <w:sz w:val="24"/>
        </w:rPr>
      </w:pPr>
      <w:bookmarkStart w:id="84" w:name="_Toc281246970"/>
      <w:bookmarkStart w:id="85" w:name="_Toc414174300"/>
      <w:r w:rsidRPr="00F11803">
        <w:rPr>
          <w:rFonts w:ascii="Calibri" w:hAnsi="Calibri"/>
          <w:sz w:val="24"/>
        </w:rPr>
        <w:t>Procedures for Making a Disclosure</w:t>
      </w:r>
      <w:bookmarkEnd w:id="84"/>
      <w:bookmarkEnd w:id="85"/>
    </w:p>
    <w:p w:rsidR="00781741" w:rsidRPr="00F11803" w:rsidRDefault="00781741" w:rsidP="00F11803">
      <w:pPr>
        <w:pStyle w:val="NoSpacing"/>
        <w:jc w:val="both"/>
        <w:rPr>
          <w:rFonts w:ascii="Calibri" w:hAnsi="Calibri"/>
          <w:sz w:val="22"/>
        </w:rPr>
      </w:pPr>
      <w:r w:rsidRPr="00F11803">
        <w:rPr>
          <w:rFonts w:ascii="Calibri" w:hAnsi="Calibri"/>
          <w:sz w:val="22"/>
        </w:rPr>
        <w:t>On receipt of a complaint of malpractice, the member of staff who receives and takes note of the complaint, must pass this information as soon as is reasonably possible, to the appropriate designated investigating officer as follows:</w:t>
      </w:r>
    </w:p>
    <w:p w:rsidR="00781741" w:rsidRPr="00F11803" w:rsidRDefault="00781741" w:rsidP="00F11803">
      <w:pPr>
        <w:pStyle w:val="NoSpacing"/>
        <w:jc w:val="both"/>
        <w:rPr>
          <w:rFonts w:ascii="Calibri" w:hAnsi="Calibri"/>
          <w:sz w:val="22"/>
        </w:rPr>
      </w:pPr>
      <w:r w:rsidRPr="00F11803">
        <w:rPr>
          <w:rFonts w:ascii="Calibri" w:hAnsi="Calibri"/>
          <w:sz w:val="22"/>
        </w:rPr>
        <w:t xml:space="preserve">Complaints of malpractice will be investigated by the appropriate Director unless the complaint is against the Director or is in any way related to the actions of the Director. In such cases, the complaint should be passed to the Chief Executive for referral. </w:t>
      </w:r>
    </w:p>
    <w:p w:rsidR="00781741" w:rsidRPr="00F11803" w:rsidRDefault="00781741" w:rsidP="00F11803">
      <w:pPr>
        <w:pStyle w:val="NoSpacing"/>
        <w:jc w:val="both"/>
        <w:rPr>
          <w:rFonts w:ascii="Calibri" w:hAnsi="Calibri"/>
          <w:sz w:val="22"/>
        </w:rPr>
      </w:pPr>
      <w:r w:rsidRPr="00F11803">
        <w:rPr>
          <w:rFonts w:ascii="Calibri" w:hAnsi="Calibri"/>
          <w:sz w:val="22"/>
        </w:rPr>
        <w:t xml:space="preserve">In the case of a complaint, which is any way connected with but not against the Director, the Chief Executive will nominate a Senior Manager to act as the alternative investigating officer. </w:t>
      </w:r>
    </w:p>
    <w:p w:rsidR="00781741" w:rsidRPr="00F11803" w:rsidRDefault="00781741" w:rsidP="00F11803">
      <w:pPr>
        <w:pStyle w:val="NoSpacing"/>
        <w:jc w:val="both"/>
        <w:rPr>
          <w:rFonts w:ascii="Calibri" w:hAnsi="Calibri"/>
          <w:sz w:val="22"/>
        </w:rPr>
      </w:pPr>
      <w:r w:rsidRPr="00F11803">
        <w:rPr>
          <w:rFonts w:ascii="Calibri" w:hAnsi="Calibri"/>
          <w:sz w:val="22"/>
        </w:rPr>
        <w:t xml:space="preserve">Complaints against the Chief Executive should be passed to the Chairman who will nominate an appropriate investigating officer. </w:t>
      </w:r>
    </w:p>
    <w:p w:rsidR="00781741" w:rsidRPr="00F11803" w:rsidRDefault="00781741" w:rsidP="00F11803">
      <w:pPr>
        <w:pStyle w:val="NoSpacing"/>
        <w:jc w:val="both"/>
        <w:rPr>
          <w:rFonts w:ascii="Calibri" w:hAnsi="Calibri"/>
          <w:sz w:val="22"/>
        </w:rPr>
      </w:pPr>
      <w:r w:rsidRPr="00F11803">
        <w:rPr>
          <w:rFonts w:ascii="Calibri" w:hAnsi="Calibri"/>
          <w:sz w:val="22"/>
        </w:rPr>
        <w:t xml:space="preserve">The complainant has the right to bypass the line management structure and take their complaint direct to the Chairman. The Chairman has the right to refer the complaint back to management if he/she feels that the management without any conflict of interest can more appropriately investigate the complaint. </w:t>
      </w:r>
    </w:p>
    <w:p w:rsidR="00781741" w:rsidRPr="00F11803" w:rsidRDefault="00781741" w:rsidP="00F11803">
      <w:pPr>
        <w:pStyle w:val="NoSpacing"/>
        <w:jc w:val="both"/>
        <w:rPr>
          <w:rFonts w:ascii="Calibri" w:hAnsi="Calibri"/>
          <w:sz w:val="22"/>
        </w:rPr>
      </w:pPr>
      <w:r w:rsidRPr="00F11803">
        <w:rPr>
          <w:rFonts w:ascii="Calibri" w:hAnsi="Calibri"/>
          <w:sz w:val="22"/>
        </w:rPr>
        <w:t xml:space="preserve">Should none of the above routes be suitable or acceptable to the complainant, then the complainant may approach one of the following individuals who have been designated </w:t>
      </w:r>
      <w:r w:rsidR="00CA43CB" w:rsidRPr="00F11803">
        <w:rPr>
          <w:rFonts w:ascii="Calibri" w:hAnsi="Calibri"/>
          <w:sz w:val="22"/>
        </w:rPr>
        <w:t xml:space="preserve">to handle such matters and act as </w:t>
      </w:r>
      <w:r w:rsidRPr="00F11803">
        <w:rPr>
          <w:rFonts w:ascii="Calibri" w:hAnsi="Calibri"/>
          <w:sz w:val="22"/>
        </w:rPr>
        <w:t>independent points of contact under this procedure. They can advise the complainant on the implications of the legislation and the possible internal and external avenues of complaint open to them:</w:t>
      </w:r>
    </w:p>
    <w:p w:rsidR="00781741" w:rsidRPr="00F11803" w:rsidRDefault="00781741" w:rsidP="00F11803">
      <w:pPr>
        <w:pStyle w:val="NoSpacing"/>
        <w:jc w:val="both"/>
        <w:rPr>
          <w:rFonts w:ascii="Calibri" w:hAnsi="Calibri"/>
          <w:sz w:val="22"/>
        </w:rPr>
      </w:pPr>
    </w:p>
    <w:p w:rsidR="00781741" w:rsidRPr="00F11803" w:rsidRDefault="00781741" w:rsidP="00F11803">
      <w:pPr>
        <w:pStyle w:val="NoSpacing"/>
        <w:jc w:val="both"/>
        <w:rPr>
          <w:rFonts w:ascii="Calibri" w:hAnsi="Calibri"/>
          <w:sz w:val="22"/>
        </w:rPr>
      </w:pPr>
      <w:r w:rsidRPr="00F11803">
        <w:rPr>
          <w:rFonts w:ascii="Calibri" w:hAnsi="Calibri"/>
          <w:sz w:val="22"/>
        </w:rPr>
        <w:lastRenderedPageBreak/>
        <w:t>1 _________________________________________________</w:t>
      </w:r>
    </w:p>
    <w:p w:rsidR="00781741" w:rsidRPr="00F11803" w:rsidRDefault="00781741" w:rsidP="00F11803">
      <w:pPr>
        <w:pStyle w:val="NoSpacing"/>
        <w:jc w:val="both"/>
        <w:rPr>
          <w:rFonts w:ascii="Calibri" w:hAnsi="Calibri"/>
          <w:sz w:val="22"/>
        </w:rPr>
      </w:pPr>
    </w:p>
    <w:p w:rsidR="00781741" w:rsidRPr="00F11803" w:rsidRDefault="00781741" w:rsidP="00F11803">
      <w:pPr>
        <w:pStyle w:val="NoSpacing"/>
        <w:jc w:val="both"/>
        <w:rPr>
          <w:rFonts w:ascii="Calibri" w:hAnsi="Calibri"/>
          <w:sz w:val="22"/>
        </w:rPr>
      </w:pPr>
      <w:r w:rsidRPr="00F11803">
        <w:rPr>
          <w:rFonts w:ascii="Calibri" w:hAnsi="Calibri"/>
          <w:sz w:val="22"/>
        </w:rPr>
        <w:t>2________________________________________________</w:t>
      </w:r>
    </w:p>
    <w:p w:rsidR="00781741" w:rsidRPr="00F11803" w:rsidRDefault="00781741" w:rsidP="00F11803">
      <w:pPr>
        <w:pStyle w:val="NoSpacing"/>
        <w:jc w:val="both"/>
        <w:rPr>
          <w:rFonts w:ascii="Calibri" w:hAnsi="Calibri"/>
          <w:sz w:val="22"/>
        </w:rPr>
      </w:pPr>
    </w:p>
    <w:p w:rsidR="00781741" w:rsidRDefault="00781741" w:rsidP="00F11803">
      <w:pPr>
        <w:pStyle w:val="NoSpacing"/>
        <w:jc w:val="both"/>
        <w:rPr>
          <w:rFonts w:ascii="Calibri" w:hAnsi="Calibri"/>
          <w:sz w:val="22"/>
        </w:rPr>
      </w:pPr>
      <w:r w:rsidRPr="00F11803">
        <w:rPr>
          <w:rFonts w:ascii="Calibri" w:hAnsi="Calibri"/>
          <w:sz w:val="22"/>
        </w:rPr>
        <w:t xml:space="preserve">If there is evidence of criminal activity then the investigating officer should inform the police. The </w:t>
      </w:r>
      <w:r w:rsidR="00CA43CB" w:rsidRPr="00F11803">
        <w:rPr>
          <w:rFonts w:ascii="Calibri" w:hAnsi="Calibri"/>
          <w:sz w:val="22"/>
        </w:rPr>
        <w:t>o</w:t>
      </w:r>
      <w:r w:rsidRPr="00F11803">
        <w:rPr>
          <w:rFonts w:ascii="Calibri" w:hAnsi="Calibri"/>
          <w:sz w:val="22"/>
        </w:rPr>
        <w:t>rganisation will ensure that any internal investigation does not hinder a formal police investigation.</w:t>
      </w:r>
    </w:p>
    <w:p w:rsidR="00F11803" w:rsidRPr="00F11803" w:rsidRDefault="00F11803" w:rsidP="00F11803">
      <w:pPr>
        <w:pStyle w:val="NoSpacing"/>
        <w:jc w:val="both"/>
        <w:rPr>
          <w:rFonts w:ascii="Calibri" w:hAnsi="Calibri"/>
          <w:sz w:val="22"/>
        </w:rPr>
      </w:pPr>
    </w:p>
    <w:p w:rsidR="00781741" w:rsidRPr="00F11803" w:rsidRDefault="00781741" w:rsidP="00781741">
      <w:pPr>
        <w:pStyle w:val="Heading2"/>
        <w:rPr>
          <w:rFonts w:ascii="Calibri" w:hAnsi="Calibri"/>
          <w:sz w:val="24"/>
        </w:rPr>
      </w:pPr>
      <w:bookmarkStart w:id="86" w:name="_Toc281246971"/>
      <w:bookmarkStart w:id="87" w:name="_Toc414174301"/>
      <w:r w:rsidRPr="00F11803">
        <w:rPr>
          <w:rFonts w:ascii="Calibri" w:hAnsi="Calibri"/>
          <w:sz w:val="24"/>
        </w:rPr>
        <w:t>Timescales</w:t>
      </w:r>
      <w:bookmarkEnd w:id="86"/>
      <w:bookmarkEnd w:id="87"/>
    </w:p>
    <w:p w:rsidR="00781741" w:rsidRPr="00F11803" w:rsidRDefault="00781741" w:rsidP="00F11803">
      <w:pPr>
        <w:pStyle w:val="NoSpacing"/>
        <w:jc w:val="both"/>
        <w:rPr>
          <w:rFonts w:ascii="Calibri" w:hAnsi="Calibri"/>
          <w:sz w:val="22"/>
        </w:rPr>
      </w:pPr>
      <w:r w:rsidRPr="00F11803">
        <w:rPr>
          <w:rFonts w:ascii="Calibri" w:hAnsi="Calibri"/>
          <w:sz w:val="22"/>
        </w:rPr>
        <w:t>Due to the varied nature of these sorts of complaints, which may involve internal investigators and / or the police, it is not possible to lay down precise timescales for such investigations. The investigating officer should ensure that the investigations are undertaken as quickly as possible without affecting the quality and depth of those investigations.</w:t>
      </w:r>
    </w:p>
    <w:p w:rsidR="00781741" w:rsidRPr="00F11803" w:rsidRDefault="00781741" w:rsidP="00F11803">
      <w:pPr>
        <w:pStyle w:val="NoSpacing"/>
        <w:jc w:val="both"/>
        <w:rPr>
          <w:rFonts w:ascii="Calibri" w:hAnsi="Calibri"/>
          <w:sz w:val="22"/>
        </w:rPr>
      </w:pPr>
      <w:r w:rsidRPr="00F11803">
        <w:rPr>
          <w:rFonts w:ascii="Calibri" w:hAnsi="Calibri"/>
          <w:sz w:val="22"/>
        </w:rPr>
        <w:t>The investigating officer, should as soon as practically possible, send a written acknowledgement of the concern to the complainant and thereafter report back to them in writing the outcome of the investigation and on the action that is proposed. If the investigation is a prolonged one, the investigating officer should keep the complainant informed, in writing, as to the progress of the investigation and as to when it is likely to be concluded.</w:t>
      </w:r>
    </w:p>
    <w:p w:rsidR="00781741" w:rsidRDefault="00781741" w:rsidP="00F11803">
      <w:pPr>
        <w:pStyle w:val="NoSpacing"/>
        <w:jc w:val="both"/>
        <w:rPr>
          <w:rFonts w:ascii="Calibri" w:hAnsi="Calibri"/>
          <w:sz w:val="22"/>
        </w:rPr>
      </w:pPr>
      <w:r w:rsidRPr="00F11803">
        <w:rPr>
          <w:rFonts w:ascii="Calibri" w:hAnsi="Calibri"/>
          <w:sz w:val="22"/>
        </w:rPr>
        <w:t>All responses to the complainant should be in writing and sent to their home address.</w:t>
      </w:r>
    </w:p>
    <w:p w:rsidR="00F11803" w:rsidRPr="00F11803" w:rsidRDefault="00F11803" w:rsidP="00F11803">
      <w:pPr>
        <w:pStyle w:val="NoSpacing"/>
        <w:jc w:val="both"/>
        <w:rPr>
          <w:rFonts w:ascii="Calibri" w:hAnsi="Calibri"/>
          <w:sz w:val="22"/>
        </w:rPr>
      </w:pPr>
    </w:p>
    <w:p w:rsidR="00781741" w:rsidRPr="00F11803" w:rsidRDefault="00781741" w:rsidP="00781741">
      <w:pPr>
        <w:pStyle w:val="Heading2"/>
        <w:rPr>
          <w:rFonts w:ascii="Calibri" w:hAnsi="Calibri"/>
          <w:sz w:val="24"/>
        </w:rPr>
      </w:pPr>
      <w:bookmarkStart w:id="88" w:name="_Toc281246972"/>
      <w:bookmarkStart w:id="89" w:name="_Toc414174302"/>
      <w:r w:rsidRPr="00F11803">
        <w:rPr>
          <w:rFonts w:ascii="Calibri" w:hAnsi="Calibri"/>
          <w:sz w:val="24"/>
        </w:rPr>
        <w:t>Investigating Procedure</w:t>
      </w:r>
      <w:bookmarkEnd w:id="88"/>
      <w:bookmarkEnd w:id="89"/>
      <w:r w:rsidRPr="00F11803">
        <w:rPr>
          <w:rFonts w:ascii="Calibri" w:hAnsi="Calibri"/>
          <w:sz w:val="24"/>
        </w:rPr>
        <w:t xml:space="preserve"> </w:t>
      </w:r>
    </w:p>
    <w:p w:rsidR="00781741" w:rsidRPr="00F11803" w:rsidRDefault="00781741" w:rsidP="00F11803">
      <w:pPr>
        <w:pStyle w:val="NoSpacing"/>
        <w:jc w:val="both"/>
        <w:rPr>
          <w:rFonts w:ascii="Calibri" w:hAnsi="Calibri"/>
          <w:sz w:val="22"/>
        </w:rPr>
      </w:pPr>
      <w:r w:rsidRPr="00F11803">
        <w:rPr>
          <w:rFonts w:ascii="Calibri" w:hAnsi="Calibri"/>
          <w:sz w:val="22"/>
        </w:rPr>
        <w:t>The investigating officer should follow these steps:</w:t>
      </w:r>
    </w:p>
    <w:p w:rsidR="00781741" w:rsidRPr="00F11803" w:rsidRDefault="00781741" w:rsidP="00F11803">
      <w:pPr>
        <w:pStyle w:val="NoSpacing"/>
        <w:jc w:val="both"/>
        <w:rPr>
          <w:rFonts w:ascii="Calibri" w:hAnsi="Calibri"/>
          <w:sz w:val="22"/>
        </w:rPr>
      </w:pPr>
      <w:r w:rsidRPr="00F11803">
        <w:rPr>
          <w:rFonts w:ascii="Calibri" w:hAnsi="Calibri"/>
          <w:sz w:val="22"/>
        </w:rPr>
        <w:t xml:space="preserve">Full details and clarifications of the complaint should be obtained. </w:t>
      </w:r>
    </w:p>
    <w:p w:rsidR="00781741" w:rsidRPr="00F11803" w:rsidRDefault="00781741" w:rsidP="00F11803">
      <w:pPr>
        <w:pStyle w:val="NoSpacing"/>
        <w:jc w:val="both"/>
        <w:rPr>
          <w:rFonts w:ascii="Calibri" w:hAnsi="Calibri"/>
          <w:sz w:val="22"/>
        </w:rPr>
      </w:pPr>
      <w:r w:rsidRPr="00F11803">
        <w:rPr>
          <w:rFonts w:ascii="Calibri" w:hAnsi="Calibri"/>
          <w:sz w:val="22"/>
        </w:rPr>
        <w:t xml:space="preserve">The investigating officer should inform the member of staff against whom the complaint is made as soon as is practically possible. The member of staff will be informed of their right to be accompanied by a trade union or other representative at any future interview or hearing held under the provision of these procedures. </w:t>
      </w:r>
    </w:p>
    <w:p w:rsidR="00781741" w:rsidRPr="00F11803" w:rsidRDefault="00781741" w:rsidP="00F11803">
      <w:pPr>
        <w:pStyle w:val="NoSpacing"/>
        <w:jc w:val="both"/>
        <w:rPr>
          <w:rFonts w:ascii="Calibri" w:hAnsi="Calibri"/>
          <w:sz w:val="22"/>
        </w:rPr>
      </w:pPr>
      <w:r w:rsidRPr="00F11803">
        <w:rPr>
          <w:rFonts w:ascii="Calibri" w:hAnsi="Calibri"/>
          <w:sz w:val="22"/>
        </w:rPr>
        <w:t xml:space="preserve">The investigating officer should consider the involvement of the Organisation auditors and the Police at this stage and should consult with the Chairman / Chief Executive </w:t>
      </w:r>
    </w:p>
    <w:p w:rsidR="00781741" w:rsidRPr="00F11803" w:rsidRDefault="00781741" w:rsidP="00F11803">
      <w:pPr>
        <w:pStyle w:val="NoSpacing"/>
        <w:jc w:val="both"/>
        <w:rPr>
          <w:rFonts w:ascii="Calibri" w:hAnsi="Calibri"/>
          <w:sz w:val="22"/>
        </w:rPr>
      </w:pPr>
      <w:r w:rsidRPr="00F11803">
        <w:rPr>
          <w:rFonts w:ascii="Calibri" w:hAnsi="Calibri"/>
          <w:sz w:val="22"/>
        </w:rPr>
        <w:t xml:space="preserve">The allegations should be fully investigated by the investigating officer with the assistance where appropriate, of other individuals / bodies. </w:t>
      </w:r>
    </w:p>
    <w:p w:rsidR="00781741" w:rsidRPr="00F11803" w:rsidRDefault="00781741" w:rsidP="00F11803">
      <w:pPr>
        <w:pStyle w:val="NoSpacing"/>
        <w:jc w:val="both"/>
        <w:rPr>
          <w:rFonts w:ascii="Calibri" w:hAnsi="Calibri"/>
          <w:sz w:val="22"/>
        </w:rPr>
      </w:pPr>
      <w:r w:rsidRPr="00F11803">
        <w:rPr>
          <w:rFonts w:ascii="Calibri" w:hAnsi="Calibri"/>
          <w:sz w:val="22"/>
        </w:rPr>
        <w:t xml:space="preserve">A judgement concerning the complaint and validity of the complaint will be made by the investigating officer. This judgement will be detailed in a written report containing the findings of the investigations and reasons for the judgement. The report will be passed to the Chief Executive or Chairman as appropriate. </w:t>
      </w:r>
    </w:p>
    <w:p w:rsidR="00781741" w:rsidRPr="00F11803" w:rsidRDefault="00781741" w:rsidP="00F11803">
      <w:pPr>
        <w:pStyle w:val="NoSpacing"/>
        <w:jc w:val="both"/>
        <w:rPr>
          <w:rFonts w:ascii="Calibri" w:hAnsi="Calibri"/>
          <w:sz w:val="22"/>
        </w:rPr>
      </w:pPr>
      <w:r w:rsidRPr="00F11803">
        <w:rPr>
          <w:rFonts w:ascii="Calibri" w:hAnsi="Calibri"/>
          <w:sz w:val="22"/>
        </w:rPr>
        <w:t xml:space="preserve">The Chief Executive / Chairman will decide what action to take. If the complaint is shown to be justified, then they will invoke the disciplinary or other appropriate Organisation procedures. </w:t>
      </w:r>
    </w:p>
    <w:p w:rsidR="00781741" w:rsidRPr="00F11803" w:rsidRDefault="00781741" w:rsidP="00F11803">
      <w:pPr>
        <w:pStyle w:val="NoSpacing"/>
        <w:jc w:val="both"/>
        <w:rPr>
          <w:rFonts w:ascii="Calibri" w:hAnsi="Calibri"/>
          <w:sz w:val="22"/>
        </w:rPr>
      </w:pPr>
      <w:r w:rsidRPr="00F11803">
        <w:rPr>
          <w:rFonts w:ascii="Calibri" w:hAnsi="Calibri"/>
          <w:sz w:val="22"/>
        </w:rPr>
        <w:t xml:space="preserve">The complainant should be kept informed of the progress of the investigations and, if appropriate, of the final outcome. </w:t>
      </w:r>
    </w:p>
    <w:p w:rsidR="00781741" w:rsidRPr="00F11803" w:rsidRDefault="00781741" w:rsidP="00F11803">
      <w:pPr>
        <w:pStyle w:val="NoSpacing"/>
        <w:jc w:val="both"/>
        <w:rPr>
          <w:rFonts w:ascii="Calibri" w:hAnsi="Calibri"/>
          <w:sz w:val="22"/>
        </w:rPr>
      </w:pPr>
      <w:r w:rsidRPr="00F11803">
        <w:rPr>
          <w:rFonts w:ascii="Calibri" w:hAnsi="Calibri"/>
          <w:sz w:val="22"/>
        </w:rPr>
        <w:t xml:space="preserve">If appropriate, a copy of the outcomes will be passed to the Organisation Auditors to enable a review of the procedures. </w:t>
      </w:r>
    </w:p>
    <w:p w:rsidR="00781741" w:rsidRPr="00F11803" w:rsidRDefault="00781741" w:rsidP="00F11803">
      <w:pPr>
        <w:pStyle w:val="NoSpacing"/>
        <w:jc w:val="both"/>
        <w:rPr>
          <w:rFonts w:ascii="Calibri" w:hAnsi="Calibri"/>
          <w:sz w:val="22"/>
        </w:rPr>
      </w:pPr>
      <w:r w:rsidRPr="00F11803">
        <w:rPr>
          <w:rFonts w:ascii="Calibri" w:hAnsi="Calibri"/>
          <w:sz w:val="22"/>
        </w:rPr>
        <w:lastRenderedPageBreak/>
        <w:t>If the complainant is not satisfied that their concern is being properly dealt with by the investigating officer, they have the right to raise it in confidence with the Chief Executive / Chairman, or one of the designated persons described above.</w:t>
      </w:r>
    </w:p>
    <w:p w:rsidR="00781741" w:rsidRPr="00781741" w:rsidRDefault="00781741" w:rsidP="00781741">
      <w:pPr>
        <w:rPr>
          <w:rFonts w:ascii="Calibri" w:hAnsi="Calibri"/>
        </w:rPr>
      </w:pPr>
    </w:p>
    <w:p w:rsidR="00CA43CB" w:rsidRPr="00781741" w:rsidRDefault="00781741" w:rsidP="00CA43CB">
      <w:pPr>
        <w:pStyle w:val="Title"/>
        <w:rPr>
          <w:rStyle w:val="SubtleEmphasis"/>
          <w:rFonts w:ascii="Calibri" w:hAnsi="Calibri"/>
          <w:i w:val="0"/>
          <w:iCs w:val="0"/>
          <w:color w:val="660066"/>
        </w:rPr>
      </w:pPr>
      <w:r w:rsidRPr="00781741">
        <w:rPr>
          <w:rFonts w:ascii="Calibri" w:hAnsi="Calibri"/>
          <w:bCs/>
          <w:color w:val="660066"/>
          <w:sz w:val="28"/>
        </w:rPr>
        <w:br w:type="page"/>
      </w:r>
      <w:bookmarkStart w:id="90" w:name="_Toc281246974"/>
    </w:p>
    <w:p w:rsidR="00781741" w:rsidRPr="006618AA" w:rsidRDefault="00781741" w:rsidP="00CA43CB">
      <w:pPr>
        <w:pStyle w:val="Heading1"/>
        <w:rPr>
          <w:rFonts w:ascii="Calibri" w:hAnsi="Calibri"/>
          <w:b/>
          <w:color w:val="660066"/>
          <w:sz w:val="28"/>
        </w:rPr>
      </w:pPr>
      <w:bookmarkStart w:id="91" w:name="_Toc414174303"/>
      <w:r w:rsidRPr="006618AA">
        <w:rPr>
          <w:rFonts w:ascii="Calibri" w:hAnsi="Calibri"/>
          <w:b/>
          <w:sz w:val="28"/>
        </w:rPr>
        <w:lastRenderedPageBreak/>
        <w:t>Equality Policy</w:t>
      </w:r>
      <w:bookmarkEnd w:id="90"/>
      <w:bookmarkEnd w:id="91"/>
    </w:p>
    <w:p w:rsidR="00781741" w:rsidRPr="006618AA" w:rsidRDefault="00781741" w:rsidP="00781741">
      <w:pPr>
        <w:pStyle w:val="Heading2"/>
        <w:rPr>
          <w:rFonts w:ascii="Calibri" w:hAnsi="Calibri"/>
          <w:sz w:val="24"/>
        </w:rPr>
      </w:pPr>
      <w:bookmarkStart w:id="92" w:name="_Toc281246975"/>
      <w:bookmarkStart w:id="93" w:name="_Toc414174304"/>
      <w:r w:rsidRPr="006618AA">
        <w:rPr>
          <w:rFonts w:ascii="Calibri" w:hAnsi="Calibri"/>
          <w:sz w:val="24"/>
        </w:rPr>
        <w:t>Policy Statement</w:t>
      </w:r>
      <w:bookmarkEnd w:id="92"/>
      <w:bookmarkEnd w:id="93"/>
    </w:p>
    <w:p w:rsidR="00781741" w:rsidRPr="00A6667B" w:rsidRDefault="00781741" w:rsidP="00A6667B">
      <w:pPr>
        <w:jc w:val="both"/>
        <w:rPr>
          <w:rFonts w:ascii="Calibri" w:hAnsi="Calibri"/>
          <w:sz w:val="22"/>
        </w:rPr>
      </w:pPr>
      <w:r w:rsidRPr="00A6667B">
        <w:rPr>
          <w:rFonts w:ascii="Calibri" w:hAnsi="Calibri"/>
          <w:sz w:val="22"/>
        </w:rPr>
        <w:t xml:space="preserve">&lt;Organisation&gt; recognises that discrimination and victimisation is unacceptable and that it is in the interests of the Organisation and its employees to utilise the skills of the total workforce. It is the aim of the </w:t>
      </w:r>
      <w:r w:rsidR="00CA43CB" w:rsidRPr="00A6667B">
        <w:rPr>
          <w:rFonts w:ascii="Calibri" w:hAnsi="Calibri"/>
          <w:sz w:val="22"/>
        </w:rPr>
        <w:t>o</w:t>
      </w:r>
      <w:r w:rsidRPr="00A6667B">
        <w:rPr>
          <w:rFonts w:ascii="Calibri" w:hAnsi="Calibri"/>
          <w:sz w:val="22"/>
        </w:rPr>
        <w:t xml:space="preserve">rganisation to ensure that no employee or job applicant receives less favourable facilities or treatment (either directly or indirectly) in recruitment or employment on grounds of age, disability, gender / gender reassignment, marriage / civil partnership, pregnancy / maternity, race, religion or belief, sex, or sexual orientation (the </w:t>
      </w:r>
      <w:r w:rsidRPr="00A6667B">
        <w:rPr>
          <w:rFonts w:ascii="Calibri" w:hAnsi="Calibri"/>
          <w:b/>
          <w:sz w:val="22"/>
        </w:rPr>
        <w:t>protected characteristics</w:t>
      </w:r>
      <w:r w:rsidRPr="00A6667B">
        <w:rPr>
          <w:rFonts w:ascii="Calibri" w:hAnsi="Calibri"/>
          <w:sz w:val="22"/>
        </w:rPr>
        <w:t>).</w:t>
      </w:r>
    </w:p>
    <w:p w:rsidR="00781741" w:rsidRPr="00A6667B" w:rsidRDefault="00781741" w:rsidP="00A6667B">
      <w:pPr>
        <w:numPr>
          <w:ilvl w:val="0"/>
          <w:numId w:val="15"/>
        </w:numPr>
        <w:jc w:val="both"/>
        <w:rPr>
          <w:rFonts w:ascii="Calibri" w:hAnsi="Calibri"/>
          <w:sz w:val="22"/>
        </w:rPr>
      </w:pPr>
      <w:r w:rsidRPr="00A6667B">
        <w:rPr>
          <w:rFonts w:ascii="Calibri" w:hAnsi="Calibri"/>
          <w:sz w:val="22"/>
        </w:rPr>
        <w:t>Our aim is that our workforce will be truly representative of all sections of society and each employee feels respected and able to give of their best.</w:t>
      </w:r>
    </w:p>
    <w:p w:rsidR="00781741" w:rsidRPr="00A6667B" w:rsidRDefault="00781741" w:rsidP="00A6667B">
      <w:pPr>
        <w:numPr>
          <w:ilvl w:val="0"/>
          <w:numId w:val="15"/>
        </w:numPr>
        <w:jc w:val="both"/>
        <w:rPr>
          <w:rFonts w:ascii="Calibri" w:hAnsi="Calibri"/>
          <w:sz w:val="22"/>
        </w:rPr>
      </w:pPr>
      <w:r w:rsidRPr="00A6667B">
        <w:rPr>
          <w:rFonts w:ascii="Calibri" w:hAnsi="Calibri"/>
          <w:sz w:val="22"/>
        </w:rPr>
        <w:t>We oppose all forms of unlawful and unfair discrimination or victimisation. To that end the purpose of this policy is to provide equality and fairness for all in our employment.</w:t>
      </w:r>
    </w:p>
    <w:p w:rsidR="00781741" w:rsidRPr="00A6667B" w:rsidRDefault="00781741" w:rsidP="00A6667B">
      <w:pPr>
        <w:numPr>
          <w:ilvl w:val="0"/>
          <w:numId w:val="15"/>
        </w:numPr>
        <w:jc w:val="both"/>
        <w:rPr>
          <w:rFonts w:ascii="Calibri" w:hAnsi="Calibri"/>
          <w:sz w:val="22"/>
        </w:rPr>
      </w:pPr>
      <w:r w:rsidRPr="00A6667B">
        <w:rPr>
          <w:rFonts w:ascii="Calibri" w:hAnsi="Calibri"/>
          <w:sz w:val="22"/>
        </w:rPr>
        <w:t>All employees, whether part-time, full-time or temporary, will be treated fairly and with respect. Selection for employment, promotion, training or any other benefit will be on the basis of aptitude and ability. All employees will be helped and encouraged to develop their full potential and the talents and resources of the workforce will be fully utilised to maximise the efficiency of the organisation.</w:t>
      </w:r>
    </w:p>
    <w:p w:rsidR="00781741" w:rsidRPr="00A6667B" w:rsidRDefault="00781741" w:rsidP="00A6667B">
      <w:pPr>
        <w:numPr>
          <w:ilvl w:val="0"/>
          <w:numId w:val="15"/>
        </w:numPr>
        <w:jc w:val="both"/>
        <w:rPr>
          <w:rFonts w:ascii="Calibri" w:hAnsi="Calibri"/>
          <w:sz w:val="22"/>
        </w:rPr>
      </w:pPr>
      <w:r w:rsidRPr="00A6667B">
        <w:rPr>
          <w:rFonts w:ascii="Calibri" w:hAnsi="Calibri"/>
          <w:sz w:val="22"/>
        </w:rPr>
        <w:t>Our staff will not discriminate directly or indirectly, or harass customers or clients because of age, disability, gender reassignment, pregnancy and maternity, race, religion or belief, sex, and sexual orientation in the provision of the Organisation’s goods and services.</w:t>
      </w:r>
    </w:p>
    <w:p w:rsidR="00781741" w:rsidRPr="00A6667B" w:rsidRDefault="00781741" w:rsidP="00A6667B">
      <w:pPr>
        <w:numPr>
          <w:ilvl w:val="0"/>
          <w:numId w:val="15"/>
        </w:numPr>
        <w:jc w:val="both"/>
        <w:rPr>
          <w:rFonts w:ascii="Calibri" w:hAnsi="Calibri"/>
          <w:sz w:val="22"/>
        </w:rPr>
      </w:pPr>
      <w:r w:rsidRPr="00A6667B">
        <w:rPr>
          <w:rFonts w:ascii="Calibri" w:hAnsi="Calibri"/>
          <w:sz w:val="22"/>
        </w:rPr>
        <w:t>This policy and the associated arrangements shall operate in accordance with statutory requirements. In addition, full account will be taken of any guidance or Codes of Practice issued by the Equality and Human Rights Commission, any Government Departments, and any other statutory bodies.</w:t>
      </w:r>
    </w:p>
    <w:p w:rsidR="00781741" w:rsidRPr="00781741" w:rsidRDefault="00781741" w:rsidP="00781741">
      <w:pPr>
        <w:ind w:left="720"/>
        <w:rPr>
          <w:rFonts w:ascii="Calibri" w:hAnsi="Calibri"/>
        </w:rPr>
      </w:pPr>
    </w:p>
    <w:p w:rsidR="00781741" w:rsidRPr="006618AA" w:rsidRDefault="00781741" w:rsidP="00781741">
      <w:pPr>
        <w:pStyle w:val="Heading2"/>
        <w:rPr>
          <w:rFonts w:ascii="Calibri" w:hAnsi="Calibri"/>
          <w:sz w:val="24"/>
        </w:rPr>
      </w:pPr>
      <w:bookmarkStart w:id="94" w:name="_Toc281246976"/>
      <w:bookmarkStart w:id="95" w:name="_Toc414174305"/>
      <w:r w:rsidRPr="006618AA">
        <w:rPr>
          <w:rFonts w:ascii="Calibri" w:hAnsi="Calibri"/>
          <w:sz w:val="24"/>
        </w:rPr>
        <w:t>Our Commitment</w:t>
      </w:r>
      <w:bookmarkEnd w:id="94"/>
      <w:bookmarkEnd w:id="95"/>
    </w:p>
    <w:p w:rsidR="00781741" w:rsidRPr="00A6667B" w:rsidRDefault="00781741" w:rsidP="00A6667B">
      <w:pPr>
        <w:numPr>
          <w:ilvl w:val="0"/>
          <w:numId w:val="16"/>
        </w:numPr>
        <w:autoSpaceDE w:val="0"/>
        <w:autoSpaceDN w:val="0"/>
        <w:adjustRightInd w:val="0"/>
        <w:ind w:left="1080"/>
        <w:jc w:val="both"/>
        <w:rPr>
          <w:rFonts w:ascii="Calibri" w:hAnsi="Calibri" w:cs="HelveticaNeue-Light"/>
          <w:sz w:val="22"/>
        </w:rPr>
      </w:pPr>
      <w:r w:rsidRPr="00A6667B">
        <w:rPr>
          <w:rFonts w:ascii="Calibri" w:hAnsi="Calibri" w:cs="HelveticaNeue-Light"/>
          <w:sz w:val="22"/>
        </w:rPr>
        <w:t>To create an environment in which individual differences and the contributions of all our staff are recognised and valued.</w:t>
      </w:r>
    </w:p>
    <w:p w:rsidR="00781741" w:rsidRPr="00A6667B" w:rsidRDefault="00781741" w:rsidP="00A6667B">
      <w:pPr>
        <w:numPr>
          <w:ilvl w:val="0"/>
          <w:numId w:val="16"/>
        </w:numPr>
        <w:autoSpaceDE w:val="0"/>
        <w:autoSpaceDN w:val="0"/>
        <w:adjustRightInd w:val="0"/>
        <w:ind w:left="1080"/>
        <w:jc w:val="both"/>
        <w:rPr>
          <w:rFonts w:ascii="Calibri" w:hAnsi="Calibri" w:cs="HelveticaNeue-Light"/>
          <w:sz w:val="22"/>
        </w:rPr>
      </w:pPr>
      <w:r w:rsidRPr="00A6667B">
        <w:rPr>
          <w:rFonts w:ascii="Calibri" w:hAnsi="Calibri" w:cs="HelveticaNeue-Light"/>
          <w:sz w:val="22"/>
        </w:rPr>
        <w:t>Every employee is entitled to a working environment that promotes dignity and respect to all. No form of intimidation, bullying or harassment will be tolerated.</w:t>
      </w:r>
    </w:p>
    <w:p w:rsidR="00781741" w:rsidRPr="00A6667B" w:rsidRDefault="00781741" w:rsidP="00A6667B">
      <w:pPr>
        <w:numPr>
          <w:ilvl w:val="0"/>
          <w:numId w:val="16"/>
        </w:numPr>
        <w:autoSpaceDE w:val="0"/>
        <w:autoSpaceDN w:val="0"/>
        <w:adjustRightInd w:val="0"/>
        <w:ind w:left="1080"/>
        <w:jc w:val="both"/>
        <w:rPr>
          <w:rFonts w:ascii="Calibri" w:hAnsi="Calibri" w:cs="HelveticaNeue-Light"/>
          <w:sz w:val="22"/>
        </w:rPr>
      </w:pPr>
      <w:r w:rsidRPr="00A6667B">
        <w:rPr>
          <w:rFonts w:ascii="Calibri" w:hAnsi="Calibri" w:cs="HelveticaNeue-Light"/>
          <w:sz w:val="22"/>
        </w:rPr>
        <w:t>Training, development and progression opportunities are available to all staff.</w:t>
      </w:r>
    </w:p>
    <w:p w:rsidR="00781741" w:rsidRPr="00781741" w:rsidRDefault="00781741" w:rsidP="00A6667B">
      <w:pPr>
        <w:numPr>
          <w:ilvl w:val="0"/>
          <w:numId w:val="16"/>
        </w:numPr>
        <w:autoSpaceDE w:val="0"/>
        <w:autoSpaceDN w:val="0"/>
        <w:adjustRightInd w:val="0"/>
        <w:ind w:left="1080"/>
        <w:jc w:val="both"/>
        <w:rPr>
          <w:rFonts w:ascii="Calibri" w:hAnsi="Calibri" w:cs="HelveticaNeue-Light"/>
        </w:rPr>
      </w:pPr>
      <w:r w:rsidRPr="00A6667B">
        <w:rPr>
          <w:rFonts w:ascii="Calibri" w:hAnsi="Calibri" w:cs="HelveticaNeue-Light"/>
          <w:sz w:val="22"/>
        </w:rPr>
        <w:t>To promote equality in the workplace which we believe is good management practice and makes sound business sense</w:t>
      </w:r>
      <w:r w:rsidRPr="00781741">
        <w:rPr>
          <w:rFonts w:ascii="Calibri" w:hAnsi="Calibri" w:cs="HelveticaNeue-Light"/>
        </w:rPr>
        <w:t>.</w:t>
      </w:r>
    </w:p>
    <w:p w:rsidR="00781741" w:rsidRPr="00A6667B" w:rsidRDefault="00781741" w:rsidP="00AE1964">
      <w:pPr>
        <w:numPr>
          <w:ilvl w:val="0"/>
          <w:numId w:val="16"/>
        </w:numPr>
        <w:autoSpaceDE w:val="0"/>
        <w:autoSpaceDN w:val="0"/>
        <w:adjustRightInd w:val="0"/>
        <w:ind w:left="1080"/>
        <w:rPr>
          <w:rFonts w:ascii="Calibri" w:hAnsi="Calibri" w:cs="HelveticaNeue-Light"/>
          <w:sz w:val="22"/>
        </w:rPr>
      </w:pPr>
      <w:r w:rsidRPr="00A6667B">
        <w:rPr>
          <w:rFonts w:ascii="Calibri" w:hAnsi="Calibri" w:cs="HelveticaNeue-Light"/>
          <w:sz w:val="22"/>
        </w:rPr>
        <w:t>We will review all our employment practices and procedures to ensure fairness.</w:t>
      </w:r>
    </w:p>
    <w:p w:rsidR="00781741" w:rsidRPr="00A6667B" w:rsidRDefault="00781741" w:rsidP="00AE1964">
      <w:pPr>
        <w:numPr>
          <w:ilvl w:val="0"/>
          <w:numId w:val="16"/>
        </w:numPr>
        <w:autoSpaceDE w:val="0"/>
        <w:autoSpaceDN w:val="0"/>
        <w:adjustRightInd w:val="0"/>
        <w:ind w:left="1080"/>
        <w:rPr>
          <w:rFonts w:ascii="Calibri" w:hAnsi="Calibri" w:cs="HelveticaNeue-Light"/>
          <w:sz w:val="22"/>
        </w:rPr>
      </w:pPr>
      <w:r w:rsidRPr="00A6667B">
        <w:rPr>
          <w:rFonts w:ascii="Calibri" w:hAnsi="Calibri" w:cs="HelveticaNeue-Light"/>
          <w:sz w:val="22"/>
        </w:rPr>
        <w:lastRenderedPageBreak/>
        <w:t>Breaches of our equality policy will be regarded as misconduct and could lead to disciplinary proceedings.</w:t>
      </w:r>
    </w:p>
    <w:p w:rsidR="00781741" w:rsidRPr="00A6667B" w:rsidRDefault="00781741" w:rsidP="00AE1964">
      <w:pPr>
        <w:numPr>
          <w:ilvl w:val="0"/>
          <w:numId w:val="16"/>
        </w:numPr>
        <w:autoSpaceDE w:val="0"/>
        <w:autoSpaceDN w:val="0"/>
        <w:adjustRightInd w:val="0"/>
        <w:ind w:left="1080"/>
        <w:rPr>
          <w:rFonts w:ascii="Calibri" w:hAnsi="Calibri" w:cs="HelveticaNeue-Light"/>
          <w:sz w:val="22"/>
        </w:rPr>
      </w:pPr>
      <w:r w:rsidRPr="00A6667B">
        <w:rPr>
          <w:rFonts w:ascii="Calibri" w:hAnsi="Calibri" w:cs="HelveticaNeue-Light"/>
          <w:sz w:val="22"/>
        </w:rPr>
        <w:t>This policy is fully supported by senior management and has been agreed with trade unions and/or employee representatives.</w:t>
      </w:r>
    </w:p>
    <w:p w:rsidR="00781741" w:rsidRPr="00A6667B" w:rsidRDefault="00781741" w:rsidP="00AE1964">
      <w:pPr>
        <w:numPr>
          <w:ilvl w:val="0"/>
          <w:numId w:val="16"/>
        </w:numPr>
        <w:autoSpaceDE w:val="0"/>
        <w:autoSpaceDN w:val="0"/>
        <w:adjustRightInd w:val="0"/>
        <w:ind w:left="1080"/>
        <w:rPr>
          <w:rFonts w:ascii="Calibri" w:hAnsi="Calibri" w:cs="HelveticaNeue-Light"/>
          <w:sz w:val="22"/>
        </w:rPr>
      </w:pPr>
      <w:r w:rsidRPr="00A6667B">
        <w:rPr>
          <w:rFonts w:ascii="Calibri" w:hAnsi="Calibri" w:cs="HelveticaNeue-Light"/>
          <w:sz w:val="22"/>
        </w:rPr>
        <w:t>The policy will be monitored and reviewed annually</w:t>
      </w:r>
    </w:p>
    <w:p w:rsidR="00781741" w:rsidRPr="00A6667B" w:rsidRDefault="00781741" w:rsidP="00781741">
      <w:pPr>
        <w:autoSpaceDE w:val="0"/>
        <w:autoSpaceDN w:val="0"/>
        <w:adjustRightInd w:val="0"/>
        <w:ind w:left="360"/>
        <w:rPr>
          <w:rFonts w:ascii="Calibri" w:hAnsi="Calibri" w:cs="HelveticaNeue-Light"/>
          <w:b/>
          <w:sz w:val="22"/>
        </w:rPr>
      </w:pPr>
    </w:p>
    <w:p w:rsidR="00781741" w:rsidRPr="006618AA" w:rsidRDefault="00781741" w:rsidP="00781741">
      <w:pPr>
        <w:pStyle w:val="Heading2"/>
        <w:rPr>
          <w:rFonts w:ascii="Calibri" w:hAnsi="Calibri" w:cs="Arial"/>
          <w:b/>
          <w:sz w:val="24"/>
        </w:rPr>
      </w:pPr>
      <w:bookmarkStart w:id="96" w:name="_Toc281246977"/>
      <w:bookmarkStart w:id="97" w:name="_Toc414174306"/>
      <w:r w:rsidRPr="006618AA">
        <w:rPr>
          <w:rFonts w:ascii="Calibri" w:hAnsi="Calibri"/>
          <w:sz w:val="24"/>
        </w:rPr>
        <w:t>Responsibilities of Management</w:t>
      </w:r>
      <w:bookmarkEnd w:id="96"/>
      <w:bookmarkEnd w:id="97"/>
    </w:p>
    <w:p w:rsidR="00781741" w:rsidRPr="00A6667B" w:rsidRDefault="00781741" w:rsidP="00A6667B">
      <w:pPr>
        <w:jc w:val="both"/>
        <w:rPr>
          <w:rFonts w:ascii="Calibri" w:hAnsi="Calibri" w:cs="Arial"/>
          <w:sz w:val="22"/>
        </w:rPr>
      </w:pPr>
      <w:r w:rsidRPr="00A6667B">
        <w:rPr>
          <w:rFonts w:ascii="Calibri" w:hAnsi="Calibri"/>
          <w:sz w:val="22"/>
        </w:rPr>
        <w:t>Responsibility for ensuring the effective implementation and operation of the arrangements will rest with the Chief Executive. Directors / Managers will ensure that they and their staff operate within this policy and arrangements, and that all reasonable and practical steps are taken to avoid discrimination. Each manager will ensure that:</w:t>
      </w:r>
    </w:p>
    <w:p w:rsidR="00781741" w:rsidRPr="00A6667B" w:rsidRDefault="00781741" w:rsidP="00A6667B">
      <w:pPr>
        <w:numPr>
          <w:ilvl w:val="0"/>
          <w:numId w:val="17"/>
        </w:numPr>
        <w:tabs>
          <w:tab w:val="clear" w:pos="360"/>
          <w:tab w:val="num" w:pos="1440"/>
        </w:tabs>
        <w:ind w:left="1440"/>
        <w:jc w:val="both"/>
        <w:rPr>
          <w:rFonts w:ascii="Calibri" w:hAnsi="Calibri"/>
          <w:sz w:val="22"/>
        </w:rPr>
      </w:pPr>
      <w:r w:rsidRPr="00A6667B">
        <w:rPr>
          <w:rFonts w:ascii="Calibri" w:hAnsi="Calibri"/>
          <w:sz w:val="22"/>
        </w:rPr>
        <w:t>all their staff are aware of the policy and the arrangements, and the reasons for the policy;</w:t>
      </w:r>
    </w:p>
    <w:p w:rsidR="00781741" w:rsidRPr="00A6667B" w:rsidRDefault="00781741" w:rsidP="00A6667B">
      <w:pPr>
        <w:numPr>
          <w:ilvl w:val="0"/>
          <w:numId w:val="17"/>
        </w:numPr>
        <w:tabs>
          <w:tab w:val="clear" w:pos="360"/>
          <w:tab w:val="num" w:pos="1440"/>
        </w:tabs>
        <w:ind w:left="1440"/>
        <w:jc w:val="both"/>
        <w:rPr>
          <w:rFonts w:ascii="Calibri" w:hAnsi="Calibri"/>
          <w:sz w:val="22"/>
        </w:rPr>
      </w:pPr>
      <w:r w:rsidRPr="00A6667B">
        <w:rPr>
          <w:rFonts w:ascii="Calibri" w:hAnsi="Calibri"/>
          <w:sz w:val="22"/>
        </w:rPr>
        <w:t>grievances concerning discrimination are dealt with properly, fairly and as quickly as possible;</w:t>
      </w:r>
    </w:p>
    <w:p w:rsidR="00781741" w:rsidRPr="00A6667B" w:rsidRDefault="00781741" w:rsidP="00A6667B">
      <w:pPr>
        <w:numPr>
          <w:ilvl w:val="0"/>
          <w:numId w:val="17"/>
        </w:numPr>
        <w:tabs>
          <w:tab w:val="clear" w:pos="360"/>
          <w:tab w:val="num" w:pos="1440"/>
        </w:tabs>
        <w:ind w:left="1440"/>
        <w:jc w:val="both"/>
        <w:rPr>
          <w:rFonts w:ascii="Calibri" w:hAnsi="Calibri"/>
          <w:sz w:val="22"/>
        </w:rPr>
      </w:pPr>
      <w:r w:rsidRPr="00A6667B">
        <w:rPr>
          <w:rFonts w:ascii="Calibri" w:hAnsi="Calibri"/>
          <w:sz w:val="22"/>
        </w:rPr>
        <w:t>proper records are maintained.</w:t>
      </w:r>
    </w:p>
    <w:p w:rsidR="00781741" w:rsidRPr="00A6667B" w:rsidRDefault="00CA43CB" w:rsidP="00A6667B">
      <w:pPr>
        <w:jc w:val="both"/>
        <w:rPr>
          <w:rFonts w:ascii="Calibri" w:hAnsi="Calibri"/>
          <w:sz w:val="22"/>
        </w:rPr>
      </w:pPr>
      <w:r w:rsidRPr="00A6667B">
        <w:rPr>
          <w:rFonts w:ascii="Calibri" w:hAnsi="Calibri"/>
          <w:sz w:val="22"/>
        </w:rPr>
        <w:t xml:space="preserve">Senior Management will </w:t>
      </w:r>
      <w:r w:rsidR="00781741" w:rsidRPr="00A6667B">
        <w:rPr>
          <w:rFonts w:ascii="Calibri" w:hAnsi="Calibri"/>
          <w:sz w:val="22"/>
        </w:rPr>
        <w:t>be responsible for monitoring the operation of the policy in respect of employees and job applicants</w:t>
      </w:r>
      <w:r w:rsidR="00A6667B">
        <w:rPr>
          <w:rFonts w:ascii="Calibri" w:hAnsi="Calibri"/>
          <w:sz w:val="22"/>
        </w:rPr>
        <w:t>.</w:t>
      </w:r>
    </w:p>
    <w:p w:rsidR="00781741" w:rsidRPr="006618AA" w:rsidRDefault="00781741" w:rsidP="00781741">
      <w:pPr>
        <w:pStyle w:val="Heading2"/>
        <w:rPr>
          <w:rFonts w:ascii="Calibri" w:hAnsi="Calibri"/>
          <w:sz w:val="24"/>
        </w:rPr>
      </w:pPr>
      <w:bookmarkStart w:id="98" w:name="_Toc281246978"/>
      <w:bookmarkStart w:id="99" w:name="_Toc414174307"/>
      <w:r w:rsidRPr="006618AA">
        <w:rPr>
          <w:rFonts w:ascii="Calibri" w:hAnsi="Calibri"/>
          <w:sz w:val="24"/>
        </w:rPr>
        <w:t>Responsibilities of Staff</w:t>
      </w:r>
      <w:bookmarkEnd w:id="98"/>
      <w:bookmarkEnd w:id="99"/>
    </w:p>
    <w:p w:rsidR="00781741" w:rsidRPr="00A6667B" w:rsidRDefault="00781741" w:rsidP="00A6667B">
      <w:pPr>
        <w:jc w:val="both"/>
        <w:rPr>
          <w:rFonts w:ascii="Calibri" w:hAnsi="Calibri"/>
          <w:sz w:val="22"/>
        </w:rPr>
      </w:pPr>
      <w:r w:rsidRPr="00A6667B">
        <w:rPr>
          <w:rFonts w:ascii="Calibri" w:hAnsi="Calibri"/>
          <w:sz w:val="22"/>
        </w:rPr>
        <w:t>Responsibility for ensuring that there is no unlawful discrimination rests with all staff and the attitudes of staff are crucial to the successful operation of fair employment practices. In particular, all members of staff should:</w:t>
      </w:r>
    </w:p>
    <w:p w:rsidR="00781741" w:rsidRPr="00A6667B" w:rsidRDefault="00781741" w:rsidP="00A6667B">
      <w:pPr>
        <w:numPr>
          <w:ilvl w:val="0"/>
          <w:numId w:val="18"/>
        </w:numPr>
        <w:tabs>
          <w:tab w:val="clear" w:pos="360"/>
          <w:tab w:val="num" w:pos="1440"/>
        </w:tabs>
        <w:ind w:left="1440"/>
        <w:jc w:val="both"/>
        <w:rPr>
          <w:rFonts w:ascii="Calibri" w:hAnsi="Calibri"/>
          <w:sz w:val="22"/>
        </w:rPr>
      </w:pPr>
      <w:r w:rsidRPr="00A6667B">
        <w:rPr>
          <w:rFonts w:ascii="Calibri" w:hAnsi="Calibri"/>
          <w:sz w:val="22"/>
        </w:rPr>
        <w:t>comply with the policy and arrangements;</w:t>
      </w:r>
    </w:p>
    <w:p w:rsidR="00781741" w:rsidRPr="00A6667B" w:rsidRDefault="00781741" w:rsidP="00A6667B">
      <w:pPr>
        <w:numPr>
          <w:ilvl w:val="0"/>
          <w:numId w:val="18"/>
        </w:numPr>
        <w:tabs>
          <w:tab w:val="clear" w:pos="360"/>
          <w:tab w:val="num" w:pos="1440"/>
        </w:tabs>
        <w:ind w:left="1440"/>
        <w:jc w:val="both"/>
        <w:rPr>
          <w:rFonts w:ascii="Calibri" w:hAnsi="Calibri"/>
          <w:sz w:val="22"/>
        </w:rPr>
      </w:pPr>
      <w:r w:rsidRPr="00A6667B">
        <w:rPr>
          <w:rFonts w:ascii="Calibri" w:hAnsi="Calibri"/>
          <w:sz w:val="22"/>
        </w:rPr>
        <w:t>not discriminate in their day to day activities or induce others to do so;</w:t>
      </w:r>
    </w:p>
    <w:p w:rsidR="00781741" w:rsidRPr="00A6667B" w:rsidRDefault="00781741" w:rsidP="00A6667B">
      <w:pPr>
        <w:numPr>
          <w:ilvl w:val="0"/>
          <w:numId w:val="18"/>
        </w:numPr>
        <w:tabs>
          <w:tab w:val="clear" w:pos="360"/>
          <w:tab w:val="num" w:pos="1440"/>
        </w:tabs>
        <w:ind w:left="1440"/>
        <w:jc w:val="both"/>
        <w:rPr>
          <w:rFonts w:ascii="Calibri" w:hAnsi="Calibri"/>
          <w:sz w:val="22"/>
        </w:rPr>
      </w:pPr>
      <w:r w:rsidRPr="00A6667B">
        <w:rPr>
          <w:rFonts w:ascii="Calibri" w:hAnsi="Calibri"/>
          <w:sz w:val="22"/>
        </w:rPr>
        <w:t>not victimise, harass or intimidate other staff or groups who have, or are perceived to have one of the protected characteristics.</w:t>
      </w:r>
    </w:p>
    <w:p w:rsidR="00781741" w:rsidRPr="00A6667B" w:rsidRDefault="00781741" w:rsidP="00A6667B">
      <w:pPr>
        <w:numPr>
          <w:ilvl w:val="0"/>
          <w:numId w:val="18"/>
        </w:numPr>
        <w:tabs>
          <w:tab w:val="clear" w:pos="360"/>
          <w:tab w:val="num" w:pos="1440"/>
        </w:tabs>
        <w:ind w:left="1440"/>
        <w:jc w:val="both"/>
        <w:rPr>
          <w:rFonts w:ascii="Calibri" w:hAnsi="Calibri"/>
          <w:sz w:val="22"/>
        </w:rPr>
      </w:pPr>
      <w:r w:rsidRPr="00A6667B">
        <w:rPr>
          <w:rFonts w:ascii="Calibri" w:hAnsi="Calibri"/>
          <w:sz w:val="22"/>
        </w:rPr>
        <w:t>ensure no individual is discriminated against or harassed because of their association with another individual who has a protected characteristic.</w:t>
      </w:r>
    </w:p>
    <w:p w:rsidR="00781741" w:rsidRPr="00A6667B" w:rsidRDefault="00781741" w:rsidP="00A6667B">
      <w:pPr>
        <w:numPr>
          <w:ilvl w:val="0"/>
          <w:numId w:val="18"/>
        </w:numPr>
        <w:tabs>
          <w:tab w:val="clear" w:pos="360"/>
          <w:tab w:val="num" w:pos="1440"/>
        </w:tabs>
        <w:ind w:left="1440"/>
        <w:jc w:val="both"/>
        <w:rPr>
          <w:rFonts w:ascii="Calibri" w:hAnsi="Calibri"/>
          <w:sz w:val="22"/>
        </w:rPr>
      </w:pPr>
      <w:r w:rsidRPr="00A6667B">
        <w:rPr>
          <w:rFonts w:ascii="Calibri" w:hAnsi="Calibri"/>
          <w:sz w:val="22"/>
        </w:rPr>
        <w:t>inform their manager if they become aware of any discriminatory practice.</w:t>
      </w:r>
    </w:p>
    <w:p w:rsidR="00781741" w:rsidRDefault="00781741" w:rsidP="00781741">
      <w:pPr>
        <w:autoSpaceDE w:val="0"/>
        <w:autoSpaceDN w:val="0"/>
        <w:adjustRightInd w:val="0"/>
        <w:ind w:left="360"/>
        <w:rPr>
          <w:rFonts w:ascii="Calibri" w:hAnsi="Calibri" w:cs="HelveticaNeue-Light"/>
          <w:b/>
        </w:rPr>
      </w:pPr>
    </w:p>
    <w:p w:rsidR="00E55E5C" w:rsidRDefault="00E55E5C" w:rsidP="00781741">
      <w:pPr>
        <w:autoSpaceDE w:val="0"/>
        <w:autoSpaceDN w:val="0"/>
        <w:adjustRightInd w:val="0"/>
        <w:ind w:left="360"/>
        <w:rPr>
          <w:rFonts w:ascii="Calibri" w:hAnsi="Calibri" w:cs="HelveticaNeue-Light"/>
          <w:b/>
        </w:rPr>
      </w:pPr>
    </w:p>
    <w:p w:rsidR="00E55E5C" w:rsidRPr="00781741" w:rsidRDefault="00E55E5C" w:rsidP="00781741">
      <w:pPr>
        <w:autoSpaceDE w:val="0"/>
        <w:autoSpaceDN w:val="0"/>
        <w:adjustRightInd w:val="0"/>
        <w:ind w:left="360"/>
        <w:rPr>
          <w:rFonts w:ascii="Calibri" w:hAnsi="Calibri" w:cs="HelveticaNeue-Light"/>
          <w:b/>
        </w:rPr>
      </w:pPr>
    </w:p>
    <w:p w:rsidR="00781741" w:rsidRPr="006618AA" w:rsidRDefault="00781741" w:rsidP="00781741">
      <w:pPr>
        <w:pStyle w:val="Heading2"/>
        <w:rPr>
          <w:rFonts w:ascii="Calibri" w:hAnsi="Calibri" w:cs="Arial"/>
          <w:b/>
          <w:sz w:val="24"/>
        </w:rPr>
      </w:pPr>
      <w:bookmarkStart w:id="100" w:name="_Toc281246979"/>
      <w:bookmarkStart w:id="101" w:name="_Toc414174308"/>
      <w:r w:rsidRPr="006618AA">
        <w:rPr>
          <w:rFonts w:ascii="Calibri" w:hAnsi="Calibri"/>
          <w:sz w:val="24"/>
        </w:rPr>
        <w:lastRenderedPageBreak/>
        <w:t>Third Parties</w:t>
      </w:r>
      <w:bookmarkEnd w:id="100"/>
      <w:bookmarkEnd w:id="101"/>
    </w:p>
    <w:p w:rsidR="00781741" w:rsidRPr="00A6667B" w:rsidRDefault="00781741" w:rsidP="00A6667B">
      <w:pPr>
        <w:jc w:val="both"/>
        <w:rPr>
          <w:rFonts w:ascii="Calibri" w:hAnsi="Calibri" w:cs="Arial"/>
          <w:sz w:val="22"/>
        </w:rPr>
      </w:pPr>
      <w:r w:rsidRPr="00A6667B">
        <w:rPr>
          <w:rFonts w:ascii="Calibri" w:hAnsi="Calibri"/>
          <w:sz w:val="22"/>
        </w:rPr>
        <w:t>Third-party harassment occurs where a</w:t>
      </w:r>
      <w:r w:rsidR="00A6667B">
        <w:rPr>
          <w:rFonts w:ascii="Calibri" w:hAnsi="Calibri"/>
          <w:sz w:val="22"/>
        </w:rPr>
        <w:t>n</w:t>
      </w:r>
      <w:r w:rsidRPr="00A6667B">
        <w:rPr>
          <w:rFonts w:ascii="Calibri" w:hAnsi="Calibri"/>
          <w:sz w:val="22"/>
        </w:rPr>
        <w:t xml:space="preserve"> Organisation employee is harassed, and the harassment is related to a protected characteristic, by third parties such as clients or customers. &lt;Organisation&gt; will not t</w:t>
      </w:r>
      <w:r w:rsidR="00A6667B">
        <w:rPr>
          <w:rFonts w:ascii="Calibri" w:hAnsi="Calibri"/>
          <w:sz w:val="22"/>
        </w:rPr>
        <w:t>olerate such actions against it</w:t>
      </w:r>
      <w:r w:rsidRPr="00A6667B">
        <w:rPr>
          <w:rFonts w:ascii="Calibri" w:hAnsi="Calibri"/>
          <w:sz w:val="22"/>
        </w:rPr>
        <w:t>s staff, and the employee concerned should inform their manager / supervisor at once that this has occurred. &lt;Organisation&gt; will fully investigate and take all reasonable steps to ensure such harassment does not happen again.</w:t>
      </w:r>
    </w:p>
    <w:p w:rsidR="00781741" w:rsidRPr="00A6667B" w:rsidRDefault="00781741" w:rsidP="00A6667B">
      <w:pPr>
        <w:autoSpaceDE w:val="0"/>
        <w:autoSpaceDN w:val="0"/>
        <w:adjustRightInd w:val="0"/>
        <w:jc w:val="both"/>
        <w:rPr>
          <w:rFonts w:ascii="Calibri" w:hAnsi="Calibri" w:cs="HelveticaNeue-Light"/>
          <w:b/>
          <w:sz w:val="22"/>
        </w:rPr>
      </w:pPr>
    </w:p>
    <w:p w:rsidR="00781741" w:rsidRPr="006618AA" w:rsidRDefault="00781741" w:rsidP="00781741">
      <w:pPr>
        <w:pStyle w:val="Heading2"/>
        <w:rPr>
          <w:rFonts w:ascii="Calibri" w:hAnsi="Calibri"/>
          <w:sz w:val="24"/>
        </w:rPr>
      </w:pPr>
      <w:bookmarkStart w:id="102" w:name="_Toc281246984"/>
      <w:bookmarkStart w:id="103" w:name="_Toc414174309"/>
      <w:r w:rsidRPr="006618AA">
        <w:rPr>
          <w:rFonts w:ascii="Calibri" w:hAnsi="Calibri"/>
          <w:sz w:val="24"/>
        </w:rPr>
        <w:t>Grievances/Discipline</w:t>
      </w:r>
      <w:bookmarkEnd w:id="102"/>
      <w:bookmarkEnd w:id="103"/>
    </w:p>
    <w:p w:rsidR="00781741" w:rsidRPr="00A6667B" w:rsidRDefault="00781741" w:rsidP="00A6667B">
      <w:pPr>
        <w:jc w:val="both"/>
        <w:rPr>
          <w:rFonts w:ascii="Calibri" w:hAnsi="Calibri"/>
          <w:sz w:val="22"/>
        </w:rPr>
      </w:pPr>
      <w:r w:rsidRPr="00A6667B">
        <w:rPr>
          <w:rFonts w:ascii="Calibri" w:hAnsi="Calibri"/>
          <w:sz w:val="22"/>
        </w:rPr>
        <w:t>Employees have a right to pursue a complaint concerning discrimination or victimisation via the  Grievance or Harassment Procedures.</w:t>
      </w:r>
    </w:p>
    <w:p w:rsidR="00781741" w:rsidRPr="00A6667B" w:rsidRDefault="00781741" w:rsidP="00A6667B">
      <w:pPr>
        <w:jc w:val="both"/>
        <w:rPr>
          <w:rFonts w:ascii="Calibri" w:hAnsi="Calibri"/>
          <w:sz w:val="22"/>
        </w:rPr>
      </w:pPr>
      <w:r w:rsidRPr="00A6667B">
        <w:rPr>
          <w:rFonts w:ascii="Calibri" w:hAnsi="Calibri"/>
          <w:sz w:val="22"/>
        </w:rPr>
        <w:t xml:space="preserve">Discrimination and victimisation will be treated as disciplinary offences and they will be dealt with under the </w:t>
      </w:r>
      <w:r w:rsidR="00CA43CB" w:rsidRPr="00A6667B">
        <w:rPr>
          <w:rFonts w:ascii="Calibri" w:hAnsi="Calibri"/>
          <w:sz w:val="22"/>
        </w:rPr>
        <w:t>o</w:t>
      </w:r>
      <w:r w:rsidRPr="00A6667B">
        <w:rPr>
          <w:rFonts w:ascii="Calibri" w:hAnsi="Calibri"/>
          <w:sz w:val="22"/>
        </w:rPr>
        <w:t>rganisation Disciplinary Procedure.</w:t>
      </w:r>
    </w:p>
    <w:p w:rsidR="00781741" w:rsidRPr="006618AA" w:rsidRDefault="00781741" w:rsidP="00781741">
      <w:pPr>
        <w:pStyle w:val="Heading2"/>
        <w:rPr>
          <w:rFonts w:ascii="Calibri" w:hAnsi="Calibri"/>
          <w:sz w:val="24"/>
        </w:rPr>
      </w:pPr>
      <w:bookmarkStart w:id="104" w:name="_Toc281246985"/>
      <w:bookmarkStart w:id="105" w:name="_Toc414174310"/>
      <w:r w:rsidRPr="006618AA">
        <w:rPr>
          <w:rFonts w:ascii="Calibri" w:hAnsi="Calibri"/>
          <w:sz w:val="24"/>
        </w:rPr>
        <w:t>Review</w:t>
      </w:r>
      <w:bookmarkEnd w:id="104"/>
      <w:bookmarkEnd w:id="105"/>
    </w:p>
    <w:p w:rsidR="00781741" w:rsidRPr="00A6667B" w:rsidRDefault="00781741" w:rsidP="00CA43CB">
      <w:pPr>
        <w:rPr>
          <w:rFonts w:ascii="Calibri" w:hAnsi="Calibri"/>
          <w:sz w:val="22"/>
        </w:rPr>
      </w:pPr>
      <w:r w:rsidRPr="00A6667B">
        <w:rPr>
          <w:rFonts w:ascii="Calibri" w:hAnsi="Calibri"/>
          <w:sz w:val="22"/>
        </w:rPr>
        <w:t>The effectiveness of this policy and associated arrangements will be reviewed annually under the direct supervision of the Organisation Chief Executive.</w:t>
      </w:r>
    </w:p>
    <w:p w:rsidR="00FE1B13" w:rsidRDefault="00FE1B13" w:rsidP="00CA43CB">
      <w:pPr>
        <w:rPr>
          <w:rFonts w:ascii="Calibri" w:hAnsi="Calibri"/>
        </w:rPr>
      </w:pPr>
    </w:p>
    <w:p w:rsidR="00FE1B13" w:rsidRDefault="00FE1B13" w:rsidP="00CA43CB">
      <w:pPr>
        <w:rPr>
          <w:rFonts w:ascii="Calibri" w:hAnsi="Calibri"/>
        </w:rPr>
      </w:pPr>
    </w:p>
    <w:p w:rsidR="00FE1B13" w:rsidRDefault="00FE1B13" w:rsidP="00CA43CB">
      <w:pPr>
        <w:rPr>
          <w:rFonts w:ascii="Calibri" w:hAnsi="Calibri"/>
        </w:rPr>
      </w:pPr>
    </w:p>
    <w:p w:rsidR="00FE1B13" w:rsidRDefault="00FE1B13" w:rsidP="00CA43CB">
      <w:pPr>
        <w:rPr>
          <w:rFonts w:ascii="Calibri" w:hAnsi="Calibri"/>
        </w:rPr>
      </w:pPr>
    </w:p>
    <w:p w:rsidR="00FE1B13" w:rsidRDefault="00FE1B13" w:rsidP="00CA43CB">
      <w:pPr>
        <w:rPr>
          <w:rFonts w:ascii="Calibri" w:hAnsi="Calibri"/>
        </w:rPr>
      </w:pPr>
    </w:p>
    <w:p w:rsidR="00FE1B13" w:rsidRDefault="00FE1B13" w:rsidP="00CA43CB">
      <w:pPr>
        <w:rPr>
          <w:rFonts w:ascii="Calibri" w:hAnsi="Calibri"/>
        </w:rPr>
      </w:pPr>
    </w:p>
    <w:p w:rsidR="00FE1B13" w:rsidRDefault="00FE1B13" w:rsidP="00CA43CB">
      <w:pPr>
        <w:rPr>
          <w:rFonts w:ascii="Calibri" w:hAnsi="Calibri"/>
        </w:rPr>
      </w:pPr>
    </w:p>
    <w:p w:rsidR="00FE1B13" w:rsidRDefault="00FE1B13" w:rsidP="00CA43CB">
      <w:pPr>
        <w:rPr>
          <w:rFonts w:ascii="Calibri" w:hAnsi="Calibri"/>
        </w:rPr>
      </w:pPr>
    </w:p>
    <w:p w:rsidR="00FE1B13" w:rsidRDefault="00FE1B13" w:rsidP="00CA43CB">
      <w:pPr>
        <w:rPr>
          <w:rFonts w:ascii="Calibri" w:hAnsi="Calibri"/>
        </w:rPr>
      </w:pPr>
    </w:p>
    <w:p w:rsidR="00FE1B13" w:rsidRDefault="00FE1B13" w:rsidP="00CA43CB">
      <w:pPr>
        <w:rPr>
          <w:rFonts w:ascii="Calibri" w:hAnsi="Calibri"/>
        </w:rPr>
      </w:pPr>
    </w:p>
    <w:p w:rsidR="00FE1B13" w:rsidRDefault="00FE1B13" w:rsidP="00CA43CB">
      <w:pPr>
        <w:rPr>
          <w:rFonts w:ascii="Calibri" w:hAnsi="Calibri"/>
        </w:rPr>
      </w:pPr>
    </w:p>
    <w:p w:rsidR="00FE1B13" w:rsidRDefault="00FE1B13" w:rsidP="00CA43CB">
      <w:pPr>
        <w:rPr>
          <w:rFonts w:ascii="Calibri" w:hAnsi="Calibri"/>
        </w:rPr>
      </w:pPr>
    </w:p>
    <w:p w:rsidR="00FE1B13" w:rsidRDefault="00FE1B13" w:rsidP="00CA43CB">
      <w:pPr>
        <w:rPr>
          <w:rFonts w:ascii="Calibri" w:hAnsi="Calibri"/>
        </w:rPr>
      </w:pPr>
    </w:p>
    <w:p w:rsidR="00FE1B13" w:rsidRDefault="00FE1B13" w:rsidP="00CA43CB">
      <w:pPr>
        <w:rPr>
          <w:rFonts w:ascii="Calibri" w:hAnsi="Calibri"/>
        </w:rPr>
      </w:pPr>
    </w:p>
    <w:p w:rsidR="00FE1B13" w:rsidRDefault="00FE1B13" w:rsidP="00CA43CB">
      <w:pPr>
        <w:rPr>
          <w:rFonts w:ascii="Calibri" w:hAnsi="Calibri"/>
        </w:rPr>
      </w:pPr>
    </w:p>
    <w:p w:rsidR="00781741" w:rsidRPr="006618AA" w:rsidRDefault="00A6667B" w:rsidP="00CA43CB">
      <w:pPr>
        <w:pStyle w:val="Heading1"/>
        <w:rPr>
          <w:rFonts w:ascii="Calibri" w:hAnsi="Calibri"/>
          <w:b/>
          <w:sz w:val="28"/>
        </w:rPr>
      </w:pPr>
      <w:bookmarkStart w:id="106" w:name="_Toc281246986"/>
      <w:bookmarkStart w:id="107" w:name="_Toc414174311"/>
      <w:r>
        <w:rPr>
          <w:rFonts w:ascii="Calibri" w:hAnsi="Calibri"/>
          <w:b/>
          <w:sz w:val="28"/>
        </w:rPr>
        <w:lastRenderedPageBreak/>
        <w:t>D</w:t>
      </w:r>
      <w:r w:rsidR="00781741" w:rsidRPr="006618AA">
        <w:rPr>
          <w:rFonts w:ascii="Calibri" w:hAnsi="Calibri"/>
          <w:b/>
          <w:sz w:val="28"/>
        </w:rPr>
        <w:t>rug and Alcohol Abuse Policy</w:t>
      </w:r>
      <w:bookmarkEnd w:id="106"/>
      <w:bookmarkEnd w:id="107"/>
    </w:p>
    <w:p w:rsidR="00781741" w:rsidRPr="00CD0F9F" w:rsidRDefault="00781741" w:rsidP="00CD0F9F">
      <w:pPr>
        <w:pStyle w:val="NoSpacing"/>
        <w:jc w:val="both"/>
        <w:rPr>
          <w:rFonts w:ascii="Calibri" w:hAnsi="Calibri"/>
          <w:sz w:val="22"/>
        </w:rPr>
      </w:pPr>
      <w:r w:rsidRPr="00CD0F9F">
        <w:rPr>
          <w:rFonts w:ascii="Calibri" w:hAnsi="Calibri"/>
          <w:sz w:val="22"/>
        </w:rPr>
        <w:t>&lt;Organisation&gt; recognises that alcohol and drug abuse related problems are an area of health and social concern. It also recognises that a member of staff with such problems needs help and support from his / her employer.</w:t>
      </w:r>
    </w:p>
    <w:p w:rsidR="00781741" w:rsidRPr="00CD0F9F" w:rsidRDefault="00781741" w:rsidP="00CD0F9F">
      <w:pPr>
        <w:pStyle w:val="NoSpacing"/>
        <w:jc w:val="both"/>
        <w:rPr>
          <w:rFonts w:ascii="Calibri" w:hAnsi="Calibri"/>
          <w:sz w:val="22"/>
        </w:rPr>
      </w:pPr>
      <w:r w:rsidRPr="00CD0F9F">
        <w:rPr>
          <w:rFonts w:ascii="Calibri" w:hAnsi="Calibri"/>
          <w:sz w:val="22"/>
        </w:rPr>
        <w:t xml:space="preserve">The </w:t>
      </w:r>
      <w:r w:rsidR="00CD0F9F">
        <w:rPr>
          <w:rFonts w:ascii="Calibri" w:hAnsi="Calibri"/>
          <w:sz w:val="22"/>
        </w:rPr>
        <w:t>o</w:t>
      </w:r>
      <w:r w:rsidRPr="00CD0F9F">
        <w:rPr>
          <w:rFonts w:ascii="Calibri" w:hAnsi="Calibri"/>
          <w:sz w:val="22"/>
        </w:rPr>
        <w:t xml:space="preserve">rganisation also recognises that alcohol and drug abuse problems can have a detrimental effect on work performance and behaviour. The </w:t>
      </w:r>
      <w:r w:rsidR="00CD0F9F">
        <w:rPr>
          <w:rFonts w:ascii="Calibri" w:hAnsi="Calibri"/>
          <w:sz w:val="22"/>
        </w:rPr>
        <w:t>o</w:t>
      </w:r>
      <w:r w:rsidRPr="00CD0F9F">
        <w:rPr>
          <w:rFonts w:ascii="Calibri" w:hAnsi="Calibri"/>
          <w:sz w:val="22"/>
        </w:rPr>
        <w:t>rganisation has a responsibility to its employees and customers to ensure that this risk is minimised.</w:t>
      </w:r>
    </w:p>
    <w:p w:rsidR="00781741" w:rsidRPr="00CD0F9F" w:rsidRDefault="00781741" w:rsidP="00CD0F9F">
      <w:pPr>
        <w:pStyle w:val="NoSpacing"/>
        <w:jc w:val="both"/>
        <w:rPr>
          <w:rFonts w:ascii="Calibri" w:hAnsi="Calibri"/>
          <w:sz w:val="22"/>
        </w:rPr>
      </w:pPr>
      <w:r w:rsidRPr="00CD0F9F">
        <w:rPr>
          <w:rFonts w:ascii="Calibri" w:hAnsi="Calibri"/>
          <w:sz w:val="22"/>
        </w:rPr>
        <w:t>Accordingly,</w:t>
      </w:r>
      <w:r w:rsidR="00CD0F9F">
        <w:rPr>
          <w:rFonts w:ascii="Calibri" w:hAnsi="Calibri"/>
          <w:sz w:val="22"/>
        </w:rPr>
        <w:t xml:space="preserve"> o</w:t>
      </w:r>
      <w:r w:rsidRPr="00CD0F9F">
        <w:rPr>
          <w:rFonts w:ascii="Calibri" w:hAnsi="Calibri"/>
          <w:sz w:val="22"/>
        </w:rPr>
        <w:t>rganisation policy involves two approaches</w:t>
      </w:r>
    </w:p>
    <w:p w:rsidR="00781741" w:rsidRPr="00CD0F9F" w:rsidRDefault="00781741" w:rsidP="009E4D97">
      <w:pPr>
        <w:pStyle w:val="NoSpacing"/>
        <w:numPr>
          <w:ilvl w:val="0"/>
          <w:numId w:val="63"/>
        </w:numPr>
        <w:jc w:val="both"/>
        <w:rPr>
          <w:rFonts w:ascii="Calibri" w:hAnsi="Calibri"/>
          <w:sz w:val="22"/>
        </w:rPr>
      </w:pPr>
      <w:r w:rsidRPr="00CD0F9F">
        <w:rPr>
          <w:rFonts w:ascii="Calibri" w:hAnsi="Calibri"/>
          <w:sz w:val="22"/>
        </w:rPr>
        <w:t>Providing reasonable assistance to the member of staff with an alcohol or drug abuse problem who is willing to co-operate in treatment for that problem.</w:t>
      </w:r>
    </w:p>
    <w:p w:rsidR="00781741" w:rsidRPr="00CD0F9F" w:rsidRDefault="00781741" w:rsidP="009E4D97">
      <w:pPr>
        <w:pStyle w:val="NoSpacing"/>
        <w:numPr>
          <w:ilvl w:val="0"/>
          <w:numId w:val="63"/>
        </w:numPr>
        <w:jc w:val="both"/>
        <w:rPr>
          <w:rFonts w:ascii="Calibri" w:hAnsi="Calibri"/>
          <w:sz w:val="22"/>
        </w:rPr>
      </w:pPr>
      <w:r w:rsidRPr="00CD0F9F">
        <w:rPr>
          <w:rFonts w:ascii="Calibri" w:hAnsi="Calibri"/>
          <w:sz w:val="22"/>
        </w:rPr>
        <w:t xml:space="preserve">Disciplinary rules, enforced through disciplinary procedures, where use of alcohol or drugs (other than on prescription) affects performance or behaviour at work, and where either (1) an alcohol or drug dependency problem does not exist or (2) where treatment is not possible or has not succeeded. </w:t>
      </w:r>
    </w:p>
    <w:p w:rsidR="00781741" w:rsidRDefault="00C63E04" w:rsidP="00CD0F9F">
      <w:pPr>
        <w:pStyle w:val="NoSpacing"/>
        <w:jc w:val="both"/>
        <w:rPr>
          <w:rFonts w:ascii="Calibri" w:hAnsi="Calibri"/>
          <w:sz w:val="22"/>
        </w:rPr>
      </w:pPr>
      <w:r w:rsidRPr="00CD0F9F">
        <w:rPr>
          <w:rFonts w:ascii="Calibri" w:hAnsi="Calibri"/>
          <w:sz w:val="22"/>
        </w:rPr>
        <w:t>The o</w:t>
      </w:r>
      <w:r w:rsidR="00781741" w:rsidRPr="00CD0F9F">
        <w:rPr>
          <w:rFonts w:ascii="Calibri" w:hAnsi="Calibri"/>
          <w:sz w:val="22"/>
        </w:rPr>
        <w:t xml:space="preserve">rganisation </w:t>
      </w:r>
      <w:r w:rsidRPr="00CD0F9F">
        <w:rPr>
          <w:rFonts w:ascii="Calibri" w:hAnsi="Calibri"/>
          <w:sz w:val="22"/>
        </w:rPr>
        <w:t xml:space="preserve">does not have </w:t>
      </w:r>
      <w:r w:rsidR="00781741" w:rsidRPr="00CD0F9F">
        <w:rPr>
          <w:rFonts w:ascii="Calibri" w:hAnsi="Calibri"/>
          <w:sz w:val="22"/>
        </w:rPr>
        <w:t xml:space="preserve">the internal resources to provide or arrange treatment or other forms of specialist assistance. Such services are provided by </w:t>
      </w:r>
      <w:r w:rsidRPr="00CD0F9F">
        <w:rPr>
          <w:rFonts w:ascii="Calibri" w:hAnsi="Calibri"/>
          <w:sz w:val="22"/>
        </w:rPr>
        <w:t>doctors</w:t>
      </w:r>
      <w:r w:rsidR="00781741" w:rsidRPr="00CD0F9F">
        <w:rPr>
          <w:rFonts w:ascii="Calibri" w:hAnsi="Calibri"/>
          <w:sz w:val="22"/>
        </w:rPr>
        <w:t xml:space="preserve">, hospitals and other agencies. Through this policy the </w:t>
      </w:r>
      <w:r w:rsidRPr="00CD0F9F">
        <w:rPr>
          <w:rFonts w:ascii="Calibri" w:hAnsi="Calibri"/>
          <w:sz w:val="22"/>
        </w:rPr>
        <w:t>o</w:t>
      </w:r>
      <w:r w:rsidR="00781741" w:rsidRPr="00CD0F9F">
        <w:rPr>
          <w:rFonts w:ascii="Calibri" w:hAnsi="Calibri"/>
          <w:sz w:val="22"/>
        </w:rPr>
        <w:t>rganisation will seek both to assist a member of staff in obtaining such specialist help, and to protect his/her employment.</w:t>
      </w:r>
    </w:p>
    <w:p w:rsidR="00CD0F9F" w:rsidRPr="00CD0F9F" w:rsidRDefault="00CD0F9F" w:rsidP="00CD0F9F">
      <w:pPr>
        <w:pStyle w:val="NoSpacing"/>
        <w:jc w:val="both"/>
        <w:rPr>
          <w:rFonts w:ascii="Calibri" w:hAnsi="Calibri"/>
          <w:sz w:val="22"/>
        </w:rPr>
      </w:pPr>
    </w:p>
    <w:p w:rsidR="00781741" w:rsidRPr="00CD0F9F" w:rsidRDefault="00781741" w:rsidP="00781741">
      <w:pPr>
        <w:pStyle w:val="Heading2"/>
        <w:rPr>
          <w:rFonts w:ascii="Calibri" w:hAnsi="Calibri"/>
          <w:sz w:val="24"/>
        </w:rPr>
      </w:pPr>
      <w:bookmarkStart w:id="108" w:name="_Toc281246988"/>
      <w:bookmarkStart w:id="109" w:name="_Toc414174312"/>
      <w:r w:rsidRPr="00CD0F9F">
        <w:rPr>
          <w:rFonts w:ascii="Calibri" w:hAnsi="Calibri"/>
          <w:sz w:val="24"/>
        </w:rPr>
        <w:t>Assistance for a Member of Staff</w:t>
      </w:r>
      <w:bookmarkEnd w:id="108"/>
      <w:bookmarkEnd w:id="109"/>
    </w:p>
    <w:p w:rsidR="00781741" w:rsidRPr="00CD0F9F" w:rsidRDefault="00781741" w:rsidP="00CD0F9F">
      <w:pPr>
        <w:pStyle w:val="NoSpacing"/>
        <w:jc w:val="both"/>
        <w:rPr>
          <w:rFonts w:ascii="Calibri" w:hAnsi="Calibri"/>
          <w:sz w:val="22"/>
        </w:rPr>
      </w:pPr>
      <w:r w:rsidRPr="00CD0F9F">
        <w:rPr>
          <w:rFonts w:ascii="Calibri" w:hAnsi="Calibri"/>
          <w:sz w:val="22"/>
        </w:rPr>
        <w:t>The Organisation will, where possible, provide the following assistance to a member of staff:</w:t>
      </w:r>
    </w:p>
    <w:p w:rsidR="00781741" w:rsidRPr="00CD0F9F" w:rsidRDefault="00781741" w:rsidP="00CD0F9F">
      <w:pPr>
        <w:pStyle w:val="NoSpacing"/>
        <w:jc w:val="both"/>
        <w:rPr>
          <w:rFonts w:ascii="Calibri" w:hAnsi="Calibri"/>
          <w:sz w:val="22"/>
        </w:rPr>
      </w:pPr>
      <w:r w:rsidRPr="00CD0F9F">
        <w:rPr>
          <w:rFonts w:ascii="Calibri" w:hAnsi="Calibri"/>
          <w:sz w:val="22"/>
        </w:rPr>
        <w:t>Helping the member of staff to recognise the nature of the problem, through referral to a qualified diagnostic or counselling service.</w:t>
      </w:r>
    </w:p>
    <w:p w:rsidR="00781741" w:rsidRPr="00CD0F9F" w:rsidRDefault="00781741" w:rsidP="00CD0F9F">
      <w:pPr>
        <w:pStyle w:val="NoSpacing"/>
        <w:jc w:val="both"/>
        <w:rPr>
          <w:rFonts w:ascii="Calibri" w:hAnsi="Calibri"/>
          <w:sz w:val="22"/>
        </w:rPr>
      </w:pPr>
      <w:r w:rsidRPr="00CD0F9F">
        <w:rPr>
          <w:rFonts w:ascii="Calibri" w:hAnsi="Calibri"/>
          <w:sz w:val="22"/>
        </w:rPr>
        <w:t xml:space="preserve">Support during a period of treatment. This may include a period of sick leave or approved other leave, continuation in post or transfer to other work, depending upon what is appropriate in terms of the staff member's condition and needs of the </w:t>
      </w:r>
      <w:r w:rsidR="00CD0F9F">
        <w:rPr>
          <w:rFonts w:ascii="Calibri" w:hAnsi="Calibri"/>
          <w:sz w:val="22"/>
        </w:rPr>
        <w:t>o</w:t>
      </w:r>
      <w:r w:rsidRPr="00CD0F9F">
        <w:rPr>
          <w:rFonts w:ascii="Calibri" w:hAnsi="Calibri"/>
          <w:sz w:val="22"/>
        </w:rPr>
        <w:t>rganisation.</w:t>
      </w:r>
    </w:p>
    <w:p w:rsidR="00781741" w:rsidRPr="00CD0F9F" w:rsidRDefault="00781741" w:rsidP="00CD0F9F">
      <w:pPr>
        <w:pStyle w:val="NoSpacing"/>
        <w:jc w:val="both"/>
        <w:rPr>
          <w:rFonts w:ascii="Calibri" w:hAnsi="Calibri"/>
          <w:sz w:val="22"/>
        </w:rPr>
      </w:pPr>
      <w:r w:rsidRPr="00CD0F9F">
        <w:rPr>
          <w:rFonts w:ascii="Calibri" w:hAnsi="Calibri"/>
          <w:sz w:val="22"/>
        </w:rPr>
        <w:t>The opportunity to remain or return to work following the completion of a course of treatment, as far as is practicable, in either the employee's own post or an alternative post.</w:t>
      </w:r>
    </w:p>
    <w:p w:rsidR="00781741" w:rsidRPr="00CD0F9F" w:rsidRDefault="00781741" w:rsidP="00CD0F9F">
      <w:pPr>
        <w:pStyle w:val="NoSpacing"/>
        <w:jc w:val="both"/>
        <w:rPr>
          <w:rFonts w:ascii="Calibri" w:hAnsi="Calibri"/>
          <w:sz w:val="22"/>
        </w:rPr>
      </w:pPr>
      <w:r w:rsidRPr="00CD0F9F">
        <w:rPr>
          <w:rFonts w:ascii="Calibri" w:hAnsi="Calibri"/>
          <w:sz w:val="22"/>
        </w:rPr>
        <w:t>The Organisation's assistance will depend upon the following conditions being met:</w:t>
      </w:r>
    </w:p>
    <w:p w:rsidR="00781741" w:rsidRPr="00CD0F9F" w:rsidRDefault="00781741" w:rsidP="009E4D97">
      <w:pPr>
        <w:pStyle w:val="NoSpacing"/>
        <w:numPr>
          <w:ilvl w:val="0"/>
          <w:numId w:val="64"/>
        </w:numPr>
        <w:jc w:val="both"/>
        <w:rPr>
          <w:rFonts w:ascii="Calibri" w:hAnsi="Calibri"/>
          <w:sz w:val="22"/>
          <w:szCs w:val="24"/>
        </w:rPr>
      </w:pPr>
      <w:r w:rsidRPr="00CD0F9F">
        <w:rPr>
          <w:rFonts w:ascii="Calibri" w:hAnsi="Calibri"/>
          <w:sz w:val="22"/>
          <w:szCs w:val="24"/>
        </w:rPr>
        <w:t>The Occupational Health Service / Organisation Approved Doctor diagnoses an alcohol or drug dependency related problem.</w:t>
      </w:r>
    </w:p>
    <w:p w:rsidR="00781741" w:rsidRPr="00CD0F9F" w:rsidRDefault="00781741" w:rsidP="009E4D97">
      <w:pPr>
        <w:pStyle w:val="NoSpacing"/>
        <w:numPr>
          <w:ilvl w:val="0"/>
          <w:numId w:val="64"/>
        </w:numPr>
        <w:jc w:val="both"/>
        <w:rPr>
          <w:rFonts w:ascii="Calibri" w:hAnsi="Calibri"/>
          <w:sz w:val="22"/>
          <w:szCs w:val="24"/>
        </w:rPr>
      </w:pPr>
      <w:r w:rsidRPr="00CD0F9F">
        <w:rPr>
          <w:rFonts w:ascii="Calibri" w:hAnsi="Calibri"/>
          <w:sz w:val="22"/>
          <w:szCs w:val="24"/>
        </w:rPr>
        <w:t>The member of staff recognises that he/she is suffering from an alcohol or drug abuse problem and is prepared to co-operate fully in referral and treatment from appropriate sources.</w:t>
      </w:r>
    </w:p>
    <w:p w:rsidR="00781741" w:rsidRPr="00CD0F9F" w:rsidRDefault="00781741" w:rsidP="00CD0F9F">
      <w:pPr>
        <w:pStyle w:val="NoSpacing"/>
        <w:jc w:val="both"/>
        <w:rPr>
          <w:rFonts w:ascii="Calibri" w:hAnsi="Calibri"/>
          <w:sz w:val="22"/>
          <w:szCs w:val="24"/>
        </w:rPr>
      </w:pPr>
      <w:r w:rsidRPr="00CD0F9F">
        <w:rPr>
          <w:rFonts w:ascii="Calibri" w:hAnsi="Calibri"/>
          <w:sz w:val="22"/>
        </w:rPr>
        <w:t xml:space="preserve">The </w:t>
      </w:r>
      <w:r w:rsidR="00CD0F9F">
        <w:rPr>
          <w:rFonts w:ascii="Calibri" w:hAnsi="Calibri"/>
          <w:sz w:val="22"/>
        </w:rPr>
        <w:t>o</w:t>
      </w:r>
      <w:r w:rsidRPr="00CD0F9F">
        <w:rPr>
          <w:rFonts w:ascii="Calibri" w:hAnsi="Calibri"/>
          <w:sz w:val="22"/>
        </w:rPr>
        <w:t>rganisation and its employees must recognise the followin</w:t>
      </w:r>
      <w:r w:rsidR="00CD0F9F">
        <w:rPr>
          <w:rFonts w:ascii="Calibri" w:hAnsi="Calibri"/>
          <w:sz w:val="22"/>
        </w:rPr>
        <w:t>g limits to the assistance the o</w:t>
      </w:r>
      <w:r w:rsidRPr="00CD0F9F">
        <w:rPr>
          <w:rFonts w:ascii="Calibri" w:hAnsi="Calibri"/>
          <w:sz w:val="22"/>
        </w:rPr>
        <w:t>rganisation can provide:</w:t>
      </w:r>
    </w:p>
    <w:p w:rsidR="00781741" w:rsidRPr="00CD0F9F" w:rsidRDefault="00781741" w:rsidP="00CD0F9F">
      <w:pPr>
        <w:pStyle w:val="NoSpacing"/>
        <w:jc w:val="both"/>
        <w:rPr>
          <w:rFonts w:ascii="Calibri" w:hAnsi="Calibri"/>
          <w:b/>
          <w:sz w:val="22"/>
          <w:szCs w:val="24"/>
        </w:rPr>
      </w:pPr>
      <w:r w:rsidRPr="00CD0F9F">
        <w:rPr>
          <w:rFonts w:ascii="Calibri" w:hAnsi="Calibri"/>
          <w:b/>
          <w:sz w:val="22"/>
          <w:szCs w:val="24"/>
        </w:rPr>
        <w:t>Where a member of staff fails to co-operate in referral or treatment arrangements, no special assistance will be given and any failure in work performance and behaviour will be dealt with through the Disciplinary Procedure.</w:t>
      </w:r>
    </w:p>
    <w:p w:rsidR="00781741" w:rsidRPr="00CD0F9F" w:rsidRDefault="00781741" w:rsidP="00CD0F9F">
      <w:pPr>
        <w:pStyle w:val="NoSpacing"/>
        <w:jc w:val="both"/>
        <w:rPr>
          <w:rFonts w:ascii="Calibri" w:hAnsi="Calibri"/>
          <w:sz w:val="22"/>
          <w:szCs w:val="24"/>
        </w:rPr>
      </w:pPr>
      <w:r w:rsidRPr="00CD0F9F">
        <w:rPr>
          <w:rFonts w:ascii="Calibri" w:hAnsi="Calibri"/>
          <w:sz w:val="22"/>
          <w:szCs w:val="24"/>
        </w:rPr>
        <w:t>If the process of referral and treatment is completed but is not successful, and failure in work performance or behaviour occurs, these will be dealt with through the Disciplinary Procedure.</w:t>
      </w:r>
    </w:p>
    <w:p w:rsidR="00781741" w:rsidRDefault="00781741" w:rsidP="00CD0F9F">
      <w:pPr>
        <w:pStyle w:val="NoSpacing"/>
        <w:jc w:val="both"/>
        <w:rPr>
          <w:rFonts w:ascii="Calibri" w:hAnsi="Calibri"/>
          <w:sz w:val="22"/>
          <w:szCs w:val="24"/>
        </w:rPr>
      </w:pPr>
      <w:r w:rsidRPr="00CD0F9F">
        <w:rPr>
          <w:rFonts w:ascii="Calibri" w:hAnsi="Calibri"/>
          <w:sz w:val="22"/>
          <w:szCs w:val="24"/>
        </w:rPr>
        <w:t>A member of staff's continuation in his/her post or an alternative post during or after treatment will depend upon the needs of the Organisation at that time.</w:t>
      </w:r>
    </w:p>
    <w:p w:rsidR="00781741" w:rsidRPr="00CD0F9F" w:rsidRDefault="00781741" w:rsidP="00781741">
      <w:pPr>
        <w:pStyle w:val="Heading2"/>
        <w:rPr>
          <w:rFonts w:ascii="Calibri" w:hAnsi="Calibri"/>
          <w:sz w:val="24"/>
          <w:szCs w:val="24"/>
        </w:rPr>
      </w:pPr>
      <w:bookmarkStart w:id="110" w:name="_Toc281246989"/>
      <w:bookmarkStart w:id="111" w:name="_Toc414174313"/>
      <w:r w:rsidRPr="00CD0F9F">
        <w:rPr>
          <w:rFonts w:ascii="Calibri" w:hAnsi="Calibri"/>
          <w:sz w:val="24"/>
        </w:rPr>
        <w:lastRenderedPageBreak/>
        <w:t>Disciplinary Action</w:t>
      </w:r>
      <w:bookmarkEnd w:id="110"/>
      <w:bookmarkEnd w:id="111"/>
    </w:p>
    <w:p w:rsidR="00781741" w:rsidRPr="00CD0F9F" w:rsidRDefault="00781741" w:rsidP="00CD0F9F">
      <w:pPr>
        <w:pStyle w:val="NoSpacing"/>
        <w:jc w:val="both"/>
        <w:rPr>
          <w:rFonts w:ascii="Calibri" w:hAnsi="Calibri"/>
          <w:sz w:val="22"/>
        </w:rPr>
      </w:pPr>
      <w:r w:rsidRPr="00CD0F9F">
        <w:rPr>
          <w:rFonts w:ascii="Calibri" w:hAnsi="Calibri"/>
          <w:sz w:val="22"/>
        </w:rPr>
        <w:t>In line with the Organisation's disciplinary rules, the following will be regarded as serious misconduct:</w:t>
      </w:r>
    </w:p>
    <w:p w:rsidR="00781741" w:rsidRPr="00CD0F9F" w:rsidRDefault="00781741" w:rsidP="009E4D97">
      <w:pPr>
        <w:pStyle w:val="NoSpacing"/>
        <w:numPr>
          <w:ilvl w:val="0"/>
          <w:numId w:val="65"/>
        </w:numPr>
        <w:jc w:val="both"/>
        <w:rPr>
          <w:rFonts w:ascii="Calibri" w:hAnsi="Calibri"/>
          <w:sz w:val="22"/>
          <w:szCs w:val="24"/>
        </w:rPr>
      </w:pPr>
      <w:r w:rsidRPr="00CD0F9F">
        <w:rPr>
          <w:rFonts w:ascii="Calibri" w:hAnsi="Calibri"/>
          <w:sz w:val="22"/>
          <w:szCs w:val="24"/>
        </w:rPr>
        <w:t>Attending work and/or carrying our duties under the influence of alcohol or drugs.</w:t>
      </w:r>
    </w:p>
    <w:p w:rsidR="00781741" w:rsidRPr="00CD0F9F" w:rsidRDefault="00781741" w:rsidP="009E4D97">
      <w:pPr>
        <w:pStyle w:val="NoSpacing"/>
        <w:numPr>
          <w:ilvl w:val="0"/>
          <w:numId w:val="65"/>
        </w:numPr>
        <w:jc w:val="both"/>
        <w:rPr>
          <w:rFonts w:ascii="Calibri" w:hAnsi="Calibri"/>
          <w:sz w:val="22"/>
          <w:szCs w:val="24"/>
        </w:rPr>
      </w:pPr>
      <w:r w:rsidRPr="00CD0F9F">
        <w:rPr>
          <w:rFonts w:ascii="Calibri" w:hAnsi="Calibri"/>
          <w:sz w:val="22"/>
          <w:szCs w:val="24"/>
        </w:rPr>
        <w:t>Consumption of alcohol or drugs whilst on duty (other than where prescribed or approval has been given).</w:t>
      </w:r>
    </w:p>
    <w:p w:rsidR="00781741" w:rsidRPr="00CD0F9F" w:rsidRDefault="00781741" w:rsidP="00CD0F9F">
      <w:pPr>
        <w:pStyle w:val="NoSpacing"/>
        <w:jc w:val="both"/>
        <w:rPr>
          <w:rFonts w:ascii="Calibri" w:hAnsi="Calibri"/>
          <w:sz w:val="22"/>
          <w:szCs w:val="24"/>
        </w:rPr>
      </w:pPr>
      <w:r w:rsidRPr="00CD0F9F">
        <w:rPr>
          <w:rFonts w:ascii="Calibri" w:hAnsi="Calibri"/>
          <w:sz w:val="22"/>
        </w:rPr>
        <w:t>Breach of these rules will normally result in summary dismissal, and only in exceptional cases will either notice or the reduced disciplinary action of a final written warning be applied.</w:t>
      </w:r>
    </w:p>
    <w:p w:rsidR="00781741" w:rsidRPr="00CD0F9F" w:rsidRDefault="00781741" w:rsidP="00CD0F9F">
      <w:pPr>
        <w:pStyle w:val="NoSpacing"/>
        <w:jc w:val="both"/>
        <w:rPr>
          <w:rFonts w:ascii="Calibri" w:hAnsi="Calibri"/>
          <w:sz w:val="22"/>
        </w:rPr>
      </w:pPr>
      <w:r w:rsidRPr="00CD0F9F">
        <w:rPr>
          <w:rFonts w:ascii="Calibri" w:hAnsi="Calibri"/>
          <w:sz w:val="22"/>
        </w:rPr>
        <w:t xml:space="preserve">Where a breach of these rules occurs, but it is established that an alcohol or drug abuse related problem exists, and the member of staff is willing to co-operate in referral to an appropriate service and subsequent treatment, the </w:t>
      </w:r>
      <w:r w:rsidR="00CD0F9F">
        <w:rPr>
          <w:rFonts w:ascii="Calibri" w:hAnsi="Calibri"/>
          <w:sz w:val="22"/>
        </w:rPr>
        <w:t>o</w:t>
      </w:r>
      <w:r w:rsidRPr="00CD0F9F">
        <w:rPr>
          <w:rFonts w:ascii="Calibri" w:hAnsi="Calibri"/>
          <w:sz w:val="22"/>
        </w:rPr>
        <w:t>rganisation will suspend application of the Disciplinary Procedure and provide assistance as described above. Staff who do not comply with the treatment suggested or continue to abuse alcohol or drugs will be subjected to the application of the Disciplinary Policy.</w:t>
      </w:r>
    </w:p>
    <w:p w:rsidR="00781741" w:rsidRPr="00781741" w:rsidRDefault="00781741" w:rsidP="00781741">
      <w:pPr>
        <w:pStyle w:val="Blockquote"/>
        <w:ind w:left="720" w:right="720"/>
        <w:rPr>
          <w:rFonts w:ascii="Calibri" w:hAnsi="Calibri"/>
          <w:b/>
          <w:i/>
          <w:sz w:val="20"/>
          <w:u w:val="single"/>
        </w:rPr>
      </w:pPr>
    </w:p>
    <w:p w:rsidR="00781741" w:rsidRPr="00CD0F9F" w:rsidRDefault="00781741" w:rsidP="00781741">
      <w:pPr>
        <w:pStyle w:val="Heading2"/>
        <w:rPr>
          <w:rFonts w:ascii="Calibri" w:hAnsi="Calibri"/>
          <w:b/>
          <w:i/>
          <w:sz w:val="24"/>
        </w:rPr>
      </w:pPr>
      <w:bookmarkStart w:id="112" w:name="_Toc281246990"/>
      <w:bookmarkStart w:id="113" w:name="_Toc414174314"/>
      <w:r w:rsidRPr="00CD0F9F">
        <w:rPr>
          <w:rFonts w:ascii="Calibri" w:hAnsi="Calibri"/>
          <w:sz w:val="24"/>
        </w:rPr>
        <w:t>Procedures</w:t>
      </w:r>
      <w:bookmarkEnd w:id="112"/>
      <w:bookmarkEnd w:id="113"/>
    </w:p>
    <w:p w:rsidR="00781741" w:rsidRPr="002C2289" w:rsidRDefault="00781741" w:rsidP="002C2289">
      <w:pPr>
        <w:pStyle w:val="NoSpacing"/>
        <w:jc w:val="both"/>
        <w:rPr>
          <w:rFonts w:ascii="Calibri" w:hAnsi="Calibri"/>
          <w:b/>
          <w:sz w:val="22"/>
        </w:rPr>
      </w:pPr>
      <w:r w:rsidRPr="002C2289">
        <w:rPr>
          <w:rFonts w:ascii="Calibri" w:hAnsi="Calibri"/>
          <w:b/>
          <w:sz w:val="22"/>
        </w:rPr>
        <w:t>Nature of the Procedures</w:t>
      </w:r>
    </w:p>
    <w:p w:rsidR="00781741" w:rsidRPr="002C2289" w:rsidRDefault="00781741" w:rsidP="002C2289">
      <w:pPr>
        <w:pStyle w:val="NoSpacing"/>
        <w:jc w:val="both"/>
        <w:rPr>
          <w:rFonts w:ascii="Calibri" w:hAnsi="Calibri"/>
          <w:sz w:val="22"/>
        </w:rPr>
      </w:pPr>
      <w:r w:rsidRPr="002C2289">
        <w:rPr>
          <w:rFonts w:ascii="Calibri" w:hAnsi="Calibri"/>
          <w:sz w:val="22"/>
        </w:rPr>
        <w:t>The procedures define management responsibilities and provide guidelines on:</w:t>
      </w:r>
    </w:p>
    <w:p w:rsidR="00781741" w:rsidRPr="002C2289" w:rsidRDefault="00781741" w:rsidP="009E4D97">
      <w:pPr>
        <w:pStyle w:val="NoSpacing"/>
        <w:numPr>
          <w:ilvl w:val="0"/>
          <w:numId w:val="66"/>
        </w:numPr>
        <w:jc w:val="both"/>
        <w:rPr>
          <w:rFonts w:ascii="Calibri" w:hAnsi="Calibri"/>
          <w:sz w:val="22"/>
          <w:szCs w:val="24"/>
        </w:rPr>
      </w:pPr>
      <w:r w:rsidRPr="002C2289">
        <w:rPr>
          <w:rFonts w:ascii="Calibri" w:hAnsi="Calibri"/>
          <w:sz w:val="22"/>
          <w:szCs w:val="24"/>
        </w:rPr>
        <w:t>Where assistance to a member of staff should be provided and the nature of and limits to such assistance.</w:t>
      </w:r>
    </w:p>
    <w:p w:rsidR="00781741" w:rsidRPr="002C2289" w:rsidRDefault="00781741" w:rsidP="009E4D97">
      <w:pPr>
        <w:pStyle w:val="NoSpacing"/>
        <w:numPr>
          <w:ilvl w:val="0"/>
          <w:numId w:val="66"/>
        </w:numPr>
        <w:jc w:val="both"/>
        <w:rPr>
          <w:rFonts w:ascii="Calibri" w:hAnsi="Calibri"/>
          <w:sz w:val="22"/>
          <w:szCs w:val="24"/>
        </w:rPr>
      </w:pPr>
      <w:r w:rsidRPr="002C2289">
        <w:rPr>
          <w:rFonts w:ascii="Calibri" w:hAnsi="Calibri"/>
          <w:sz w:val="22"/>
          <w:szCs w:val="24"/>
        </w:rPr>
        <w:t>The application of the Organisation's Disciplinary Procedure.</w:t>
      </w:r>
    </w:p>
    <w:p w:rsidR="00781741" w:rsidRPr="002C2289" w:rsidRDefault="00781741" w:rsidP="002C2289">
      <w:pPr>
        <w:pStyle w:val="NoSpacing"/>
        <w:jc w:val="both"/>
        <w:rPr>
          <w:rFonts w:ascii="Calibri" w:hAnsi="Calibri"/>
          <w:sz w:val="22"/>
        </w:rPr>
      </w:pPr>
    </w:p>
    <w:p w:rsidR="00781741" w:rsidRPr="002C2289" w:rsidRDefault="00781741" w:rsidP="002C2289">
      <w:pPr>
        <w:pStyle w:val="NoSpacing"/>
        <w:jc w:val="both"/>
        <w:rPr>
          <w:rFonts w:ascii="Calibri" w:hAnsi="Calibri"/>
          <w:sz w:val="22"/>
        </w:rPr>
      </w:pPr>
      <w:r w:rsidRPr="002C2289">
        <w:rPr>
          <w:rFonts w:ascii="Calibri" w:hAnsi="Calibri"/>
          <w:sz w:val="22"/>
        </w:rPr>
        <w:t>Through the Occupational Health Service / Approved Organisation Doctor the Organisation will provide:</w:t>
      </w:r>
    </w:p>
    <w:p w:rsidR="00781741" w:rsidRPr="002C2289" w:rsidRDefault="00781741" w:rsidP="009E4D97">
      <w:pPr>
        <w:pStyle w:val="NoSpacing"/>
        <w:numPr>
          <w:ilvl w:val="0"/>
          <w:numId w:val="67"/>
        </w:numPr>
        <w:jc w:val="both"/>
        <w:rPr>
          <w:rFonts w:ascii="Calibri" w:hAnsi="Calibri"/>
          <w:sz w:val="22"/>
          <w:szCs w:val="24"/>
        </w:rPr>
      </w:pPr>
      <w:r w:rsidRPr="002C2289">
        <w:rPr>
          <w:rFonts w:ascii="Calibri" w:hAnsi="Calibri"/>
          <w:sz w:val="22"/>
          <w:szCs w:val="24"/>
        </w:rPr>
        <w:t>Advice and support to managers on</w:t>
      </w:r>
    </w:p>
    <w:p w:rsidR="00781741" w:rsidRPr="002C2289" w:rsidRDefault="00781741" w:rsidP="009E4D97">
      <w:pPr>
        <w:pStyle w:val="NoSpacing"/>
        <w:numPr>
          <w:ilvl w:val="0"/>
          <w:numId w:val="67"/>
        </w:numPr>
        <w:jc w:val="both"/>
        <w:rPr>
          <w:rFonts w:ascii="Calibri" w:hAnsi="Calibri"/>
          <w:sz w:val="22"/>
          <w:szCs w:val="24"/>
        </w:rPr>
      </w:pPr>
      <w:r w:rsidRPr="002C2289">
        <w:rPr>
          <w:rFonts w:ascii="Calibri" w:hAnsi="Calibri"/>
          <w:sz w:val="22"/>
          <w:szCs w:val="24"/>
        </w:rPr>
        <w:t>Whether an alcohol or drug related problem exists</w:t>
      </w:r>
    </w:p>
    <w:p w:rsidR="00781741" w:rsidRPr="002C2289" w:rsidRDefault="00781741" w:rsidP="009E4D97">
      <w:pPr>
        <w:pStyle w:val="NoSpacing"/>
        <w:numPr>
          <w:ilvl w:val="0"/>
          <w:numId w:val="67"/>
        </w:numPr>
        <w:jc w:val="both"/>
        <w:rPr>
          <w:rFonts w:ascii="Calibri" w:hAnsi="Calibri"/>
          <w:sz w:val="22"/>
          <w:szCs w:val="24"/>
        </w:rPr>
      </w:pPr>
      <w:r w:rsidRPr="002C2289">
        <w:rPr>
          <w:rFonts w:ascii="Calibri" w:hAnsi="Calibri"/>
          <w:sz w:val="22"/>
          <w:szCs w:val="24"/>
        </w:rPr>
        <w:t>progress in treatment</w:t>
      </w:r>
    </w:p>
    <w:p w:rsidR="00781741" w:rsidRPr="002C2289" w:rsidRDefault="00781741" w:rsidP="009E4D97">
      <w:pPr>
        <w:pStyle w:val="NoSpacing"/>
        <w:numPr>
          <w:ilvl w:val="0"/>
          <w:numId w:val="67"/>
        </w:numPr>
        <w:jc w:val="both"/>
        <w:rPr>
          <w:rFonts w:ascii="Calibri" w:hAnsi="Calibri"/>
          <w:sz w:val="22"/>
          <w:szCs w:val="24"/>
        </w:rPr>
      </w:pPr>
      <w:r w:rsidRPr="002C2289">
        <w:rPr>
          <w:rFonts w:ascii="Calibri" w:hAnsi="Calibri"/>
          <w:sz w:val="22"/>
          <w:szCs w:val="24"/>
        </w:rPr>
        <w:t>re-establishment or continuation at work of a member of staff or other appropriate arrangements.</w:t>
      </w:r>
    </w:p>
    <w:p w:rsidR="00781741" w:rsidRPr="002C2289" w:rsidRDefault="00781741" w:rsidP="009E4D97">
      <w:pPr>
        <w:pStyle w:val="NoSpacing"/>
        <w:numPr>
          <w:ilvl w:val="0"/>
          <w:numId w:val="67"/>
        </w:numPr>
        <w:jc w:val="both"/>
        <w:rPr>
          <w:rFonts w:ascii="Calibri" w:hAnsi="Calibri"/>
          <w:sz w:val="22"/>
          <w:szCs w:val="24"/>
        </w:rPr>
      </w:pPr>
      <w:r w:rsidRPr="002C2289">
        <w:rPr>
          <w:rFonts w:ascii="Calibri" w:hAnsi="Calibri"/>
          <w:sz w:val="22"/>
          <w:szCs w:val="24"/>
        </w:rPr>
        <w:t>Assistance to members of staff with alcohol or drug abuse related problems.</w:t>
      </w:r>
    </w:p>
    <w:p w:rsidR="002C2289" w:rsidRDefault="002C2289" w:rsidP="002C2289">
      <w:pPr>
        <w:pStyle w:val="NoSpacing"/>
        <w:jc w:val="both"/>
        <w:rPr>
          <w:rFonts w:ascii="Calibri" w:hAnsi="Calibri"/>
          <w:sz w:val="22"/>
        </w:rPr>
      </w:pPr>
    </w:p>
    <w:p w:rsidR="00781741" w:rsidRPr="002C2289" w:rsidRDefault="00781741" w:rsidP="002C2289">
      <w:pPr>
        <w:pStyle w:val="NoSpacing"/>
        <w:jc w:val="both"/>
        <w:rPr>
          <w:rFonts w:ascii="Calibri" w:hAnsi="Calibri"/>
          <w:sz w:val="22"/>
          <w:szCs w:val="24"/>
        </w:rPr>
      </w:pPr>
      <w:r w:rsidRPr="002C2289">
        <w:rPr>
          <w:rFonts w:ascii="Calibri" w:hAnsi="Calibri"/>
          <w:sz w:val="22"/>
        </w:rPr>
        <w:t>This does not include directly providing treatment or specialist help which is the responsibility of GPs, hospitals and other agencies working in the field. The Occupational Health Service / Organisation Approved Doctor, in close liaison with these persons and agencies, will assist staff referred in the following ways:</w:t>
      </w:r>
    </w:p>
    <w:p w:rsidR="00781741" w:rsidRPr="002C2289" w:rsidRDefault="00781741" w:rsidP="009E4D97">
      <w:pPr>
        <w:pStyle w:val="NoSpacing"/>
        <w:numPr>
          <w:ilvl w:val="0"/>
          <w:numId w:val="68"/>
        </w:numPr>
        <w:jc w:val="both"/>
        <w:rPr>
          <w:rFonts w:ascii="Calibri" w:hAnsi="Calibri"/>
          <w:sz w:val="22"/>
          <w:szCs w:val="24"/>
        </w:rPr>
      </w:pPr>
      <w:r w:rsidRPr="002C2289">
        <w:rPr>
          <w:rFonts w:ascii="Calibri" w:hAnsi="Calibri"/>
          <w:sz w:val="22"/>
          <w:szCs w:val="24"/>
        </w:rPr>
        <w:t>through counselling encourage them to come to a better understanding of their problem and the benefits of seeking treatment or help;</w:t>
      </w:r>
    </w:p>
    <w:p w:rsidR="00781741" w:rsidRPr="002C2289" w:rsidRDefault="00781741" w:rsidP="009E4D97">
      <w:pPr>
        <w:pStyle w:val="NoSpacing"/>
        <w:numPr>
          <w:ilvl w:val="0"/>
          <w:numId w:val="68"/>
        </w:numPr>
        <w:jc w:val="both"/>
        <w:rPr>
          <w:rFonts w:ascii="Calibri" w:hAnsi="Calibri"/>
          <w:sz w:val="22"/>
          <w:szCs w:val="24"/>
        </w:rPr>
      </w:pPr>
      <w:r w:rsidRPr="002C2289">
        <w:rPr>
          <w:rFonts w:ascii="Calibri" w:hAnsi="Calibri"/>
          <w:sz w:val="22"/>
          <w:szCs w:val="24"/>
        </w:rPr>
        <w:t>providing advice and direction regarding obtaining treatment and specialist help;</w:t>
      </w:r>
    </w:p>
    <w:p w:rsidR="00781741" w:rsidRPr="002C2289" w:rsidRDefault="00781741" w:rsidP="009E4D97">
      <w:pPr>
        <w:pStyle w:val="NoSpacing"/>
        <w:numPr>
          <w:ilvl w:val="0"/>
          <w:numId w:val="68"/>
        </w:numPr>
        <w:jc w:val="both"/>
        <w:rPr>
          <w:rFonts w:ascii="Calibri" w:hAnsi="Calibri"/>
          <w:sz w:val="22"/>
          <w:szCs w:val="24"/>
        </w:rPr>
      </w:pPr>
      <w:r w:rsidRPr="002C2289">
        <w:rPr>
          <w:rFonts w:ascii="Calibri" w:hAnsi="Calibri"/>
          <w:sz w:val="22"/>
          <w:szCs w:val="24"/>
        </w:rPr>
        <w:t>assisting in continuing at or achieving a return to work.</w:t>
      </w:r>
    </w:p>
    <w:p w:rsidR="002C2289" w:rsidRDefault="002C2289" w:rsidP="002C2289">
      <w:pPr>
        <w:pStyle w:val="NoSpacing"/>
        <w:jc w:val="both"/>
        <w:rPr>
          <w:rFonts w:ascii="Calibri" w:hAnsi="Calibri"/>
          <w:sz w:val="22"/>
        </w:rPr>
      </w:pPr>
    </w:p>
    <w:p w:rsidR="00781741" w:rsidRPr="002C2289" w:rsidRDefault="00781741" w:rsidP="002C2289">
      <w:pPr>
        <w:pStyle w:val="NoSpacing"/>
        <w:jc w:val="both"/>
        <w:rPr>
          <w:rFonts w:ascii="Calibri" w:hAnsi="Calibri"/>
          <w:sz w:val="22"/>
          <w:szCs w:val="24"/>
        </w:rPr>
      </w:pPr>
      <w:r w:rsidRPr="002C2289">
        <w:rPr>
          <w:rFonts w:ascii="Calibri" w:hAnsi="Calibri"/>
          <w:sz w:val="22"/>
        </w:rPr>
        <w:t>Alcohol or drug abuse related problems can come to the notice of management through:</w:t>
      </w:r>
    </w:p>
    <w:p w:rsidR="00781741" w:rsidRPr="002C2289" w:rsidRDefault="00781741" w:rsidP="009E4D97">
      <w:pPr>
        <w:pStyle w:val="NoSpacing"/>
        <w:numPr>
          <w:ilvl w:val="0"/>
          <w:numId w:val="69"/>
        </w:numPr>
        <w:jc w:val="both"/>
        <w:rPr>
          <w:rFonts w:ascii="Calibri" w:hAnsi="Calibri"/>
          <w:sz w:val="22"/>
          <w:szCs w:val="24"/>
        </w:rPr>
      </w:pPr>
      <w:r w:rsidRPr="002C2289">
        <w:rPr>
          <w:rFonts w:ascii="Calibri" w:hAnsi="Calibri"/>
          <w:sz w:val="22"/>
          <w:szCs w:val="24"/>
        </w:rPr>
        <w:lastRenderedPageBreak/>
        <w:t>Failures in work performance or behaviour necessitating use of the Disciplinary Procedure. In such situations the procedure described above should be followed.</w:t>
      </w:r>
    </w:p>
    <w:p w:rsidR="00781741" w:rsidRDefault="00781741" w:rsidP="009E4D97">
      <w:pPr>
        <w:pStyle w:val="NoSpacing"/>
        <w:numPr>
          <w:ilvl w:val="0"/>
          <w:numId w:val="69"/>
        </w:numPr>
        <w:jc w:val="both"/>
        <w:rPr>
          <w:rFonts w:ascii="Calibri" w:hAnsi="Calibri"/>
          <w:sz w:val="22"/>
          <w:szCs w:val="24"/>
        </w:rPr>
      </w:pPr>
      <w:r w:rsidRPr="002C2289">
        <w:rPr>
          <w:rFonts w:ascii="Calibri" w:hAnsi="Calibri"/>
          <w:sz w:val="22"/>
          <w:szCs w:val="24"/>
        </w:rPr>
        <w:t>Other means, where a member of staff seeks or agrees to accept assistance on a voluntary basis. In such situations, the procedures described above should be followed.</w:t>
      </w:r>
    </w:p>
    <w:p w:rsidR="002C2289" w:rsidRPr="002C2289" w:rsidRDefault="002C2289" w:rsidP="002C2289">
      <w:pPr>
        <w:pStyle w:val="NoSpacing"/>
        <w:jc w:val="both"/>
        <w:rPr>
          <w:rFonts w:ascii="Calibri" w:hAnsi="Calibri"/>
          <w:sz w:val="22"/>
          <w:szCs w:val="24"/>
        </w:rPr>
      </w:pPr>
    </w:p>
    <w:p w:rsidR="00781741" w:rsidRPr="002C2289" w:rsidRDefault="00781741" w:rsidP="002C2289">
      <w:pPr>
        <w:rPr>
          <w:rFonts w:ascii="Calibri" w:hAnsi="Calibri"/>
          <w:b/>
          <w:snapToGrid w:val="0"/>
          <w:sz w:val="22"/>
          <w:szCs w:val="24"/>
        </w:rPr>
      </w:pPr>
      <w:bookmarkStart w:id="114" w:name="_Toc281246992"/>
      <w:r w:rsidRPr="002C2289">
        <w:rPr>
          <w:rFonts w:ascii="Calibri" w:hAnsi="Calibri"/>
          <w:b/>
          <w:snapToGrid w:val="0"/>
          <w:sz w:val="22"/>
        </w:rPr>
        <w:t>Diagnosing the existence of an alcohol or drug abuse problem.</w:t>
      </w:r>
      <w:bookmarkEnd w:id="114"/>
    </w:p>
    <w:p w:rsidR="00781741" w:rsidRDefault="00781741" w:rsidP="002C2289">
      <w:pPr>
        <w:pStyle w:val="NoSpacing"/>
        <w:jc w:val="both"/>
        <w:rPr>
          <w:rFonts w:ascii="Calibri" w:hAnsi="Calibri"/>
          <w:sz w:val="22"/>
        </w:rPr>
      </w:pPr>
      <w:r w:rsidRPr="002C2289">
        <w:rPr>
          <w:rFonts w:ascii="Calibri" w:hAnsi="Calibri"/>
          <w:sz w:val="22"/>
        </w:rPr>
        <w:t xml:space="preserve">Should the interviews lead to the conclusion that an alcohol or drug abuse problem might exist and the member of staff accepts referral, the manager should refer the matter to the Occupational Health / Organisation Approved Doctor, who will be responsible for establishing whether or not a diagnosis of alcoholism or drug dependence can be made. </w:t>
      </w:r>
    </w:p>
    <w:p w:rsidR="002C2289" w:rsidRPr="002C2289" w:rsidRDefault="002C2289" w:rsidP="002C2289">
      <w:pPr>
        <w:pStyle w:val="NoSpacing"/>
        <w:jc w:val="both"/>
        <w:rPr>
          <w:rFonts w:ascii="Calibri" w:hAnsi="Calibri"/>
          <w:sz w:val="22"/>
        </w:rPr>
      </w:pPr>
    </w:p>
    <w:p w:rsidR="00781741" w:rsidRPr="002C2289" w:rsidRDefault="00781741" w:rsidP="002C2289">
      <w:pPr>
        <w:pStyle w:val="NoSpacing"/>
        <w:jc w:val="both"/>
        <w:rPr>
          <w:rFonts w:ascii="Calibri" w:hAnsi="Calibri"/>
          <w:sz w:val="22"/>
        </w:rPr>
      </w:pPr>
      <w:r w:rsidRPr="002C2289">
        <w:rPr>
          <w:rFonts w:ascii="Calibri" w:hAnsi="Calibri"/>
          <w:sz w:val="22"/>
        </w:rPr>
        <w:t>Disciplinary action should be suspended until diagnostic advice is obtained. Where appropriate, suspension arrangements in the Disciplinary Procedure should be followed.</w:t>
      </w:r>
    </w:p>
    <w:p w:rsidR="002C2289" w:rsidRDefault="002C2289" w:rsidP="002C2289">
      <w:pPr>
        <w:pStyle w:val="NoSpacing"/>
        <w:jc w:val="both"/>
        <w:rPr>
          <w:rFonts w:ascii="Calibri" w:hAnsi="Calibri"/>
          <w:sz w:val="22"/>
        </w:rPr>
      </w:pPr>
    </w:p>
    <w:p w:rsidR="00781741" w:rsidRDefault="00781741" w:rsidP="002C2289">
      <w:pPr>
        <w:pStyle w:val="NoSpacing"/>
        <w:jc w:val="both"/>
        <w:rPr>
          <w:rFonts w:ascii="Calibri" w:hAnsi="Calibri"/>
          <w:sz w:val="22"/>
        </w:rPr>
      </w:pPr>
      <w:r w:rsidRPr="002C2289">
        <w:rPr>
          <w:rFonts w:ascii="Calibri" w:hAnsi="Calibri"/>
          <w:sz w:val="22"/>
        </w:rPr>
        <w:t>If the interview fails to lead to the conclusion that an alcohol or drug abuse problem exists, or the member of staff rejects, or fails to co-operate in referral, disciplinary action should be continued, where and as the situation justifies.</w:t>
      </w:r>
    </w:p>
    <w:p w:rsidR="002C2289" w:rsidRPr="002C2289" w:rsidRDefault="002C2289" w:rsidP="002C2289">
      <w:pPr>
        <w:pStyle w:val="NoSpacing"/>
        <w:jc w:val="both"/>
        <w:rPr>
          <w:rFonts w:ascii="Calibri" w:hAnsi="Calibri"/>
          <w:sz w:val="22"/>
        </w:rPr>
      </w:pPr>
    </w:p>
    <w:p w:rsidR="00781741" w:rsidRPr="002C2289" w:rsidRDefault="00781741" w:rsidP="002C2289">
      <w:pPr>
        <w:rPr>
          <w:rFonts w:ascii="Calibri" w:hAnsi="Calibri"/>
          <w:b/>
          <w:snapToGrid w:val="0"/>
          <w:sz w:val="22"/>
          <w:szCs w:val="24"/>
        </w:rPr>
      </w:pPr>
      <w:bookmarkStart w:id="115" w:name="_Toc281246993"/>
      <w:r w:rsidRPr="002C2289">
        <w:rPr>
          <w:rFonts w:ascii="Calibri" w:hAnsi="Calibri"/>
          <w:b/>
          <w:snapToGrid w:val="0"/>
          <w:sz w:val="22"/>
        </w:rPr>
        <w:t>Confirmation that a problem exists and treatment arrangements.</w:t>
      </w:r>
      <w:bookmarkEnd w:id="115"/>
    </w:p>
    <w:p w:rsidR="00781741" w:rsidRPr="002C2289" w:rsidRDefault="00781741" w:rsidP="002C2289">
      <w:pPr>
        <w:pStyle w:val="NoSpacing"/>
        <w:jc w:val="both"/>
        <w:rPr>
          <w:rFonts w:ascii="Calibri" w:hAnsi="Calibri"/>
          <w:sz w:val="22"/>
        </w:rPr>
      </w:pPr>
      <w:r w:rsidRPr="002C2289">
        <w:rPr>
          <w:rFonts w:ascii="Calibri" w:hAnsi="Calibri"/>
          <w:sz w:val="22"/>
        </w:rPr>
        <w:t>If a positive diagnosis of an alcohol or drug abuse problem is made, and the member of staff agrees to co-operate in treatment, treatme</w:t>
      </w:r>
      <w:r w:rsidR="00C63E04" w:rsidRPr="002C2289">
        <w:rPr>
          <w:rFonts w:ascii="Calibri" w:hAnsi="Calibri"/>
          <w:sz w:val="22"/>
        </w:rPr>
        <w:t xml:space="preserve">nt arrangements should commence. </w:t>
      </w:r>
      <w:r w:rsidRPr="002C2289">
        <w:rPr>
          <w:rFonts w:ascii="Calibri" w:hAnsi="Calibri"/>
          <w:sz w:val="22"/>
        </w:rPr>
        <w:t>Where necessary, the Occupational Health Service / Organisation Approved Doctor will advise the member of staff regarding treatment and will be responsible for monitoring progress with treatment and advising the manager concerned. This advice should be available at least monthly following commencement of treatment and thereafter as appropriate. (Disciplinary action should be discontinued unless the member of staff fails to co-operate on the treatment arranged.) Should a diagnosis of alcoholism or drug dependence not be confirmed or should the member of staff refuse to co-operate in treatment, disciplinary action should be continued.</w:t>
      </w:r>
      <w:r w:rsidR="002C2289">
        <w:rPr>
          <w:rFonts w:ascii="Calibri" w:hAnsi="Calibri"/>
          <w:sz w:val="22"/>
        </w:rPr>
        <w:t xml:space="preserve"> </w:t>
      </w:r>
      <w:r w:rsidRPr="002C2289">
        <w:rPr>
          <w:rFonts w:ascii="Calibri" w:hAnsi="Calibri"/>
          <w:sz w:val="22"/>
        </w:rPr>
        <w:t>The Occupational Health Service / Organisation Approved Doctor will advise on whether a situation has been reached where there is a lack of progress with treatment or lack of co-operation by the member of staff. Managers must review the facts and consider whether or not there needs to be a return to the use of Disciplinary Procedures.</w:t>
      </w:r>
    </w:p>
    <w:p w:rsidR="00781741" w:rsidRPr="002C2289" w:rsidRDefault="00781741" w:rsidP="002C2289">
      <w:pPr>
        <w:pStyle w:val="NoSpacing"/>
        <w:jc w:val="both"/>
        <w:rPr>
          <w:rFonts w:ascii="Calibri" w:hAnsi="Calibri"/>
          <w:sz w:val="22"/>
        </w:rPr>
      </w:pPr>
      <w:r w:rsidRPr="002C2289">
        <w:rPr>
          <w:rFonts w:ascii="Calibri" w:hAnsi="Calibri"/>
          <w:sz w:val="22"/>
        </w:rPr>
        <w:t>Where medical certificates are submitted, sick leave should be given. Should the employee continue to be fit for work during the period of treatment, he/she should be permitted to continue in his/her post or alternative work unless such an arrangement would have an adverse effect on Organisation services. In such circumstances, annual or unpaid leave should be approved or, exc</w:t>
      </w:r>
      <w:r w:rsidR="00C63E04" w:rsidRPr="002C2289">
        <w:rPr>
          <w:rFonts w:ascii="Calibri" w:hAnsi="Calibri"/>
          <w:sz w:val="22"/>
        </w:rPr>
        <w:t xml:space="preserve">eptionally, suspension arranged. </w:t>
      </w:r>
      <w:r w:rsidRPr="002C2289">
        <w:rPr>
          <w:rFonts w:ascii="Calibri" w:hAnsi="Calibri"/>
          <w:sz w:val="22"/>
        </w:rPr>
        <w:t xml:space="preserve">If a member of staff has been off work during the period of treatment, before returning to duty, he/she will be seen by the Occupational Health Service / Organisation Approved Doctor who will advise management regarding capability for continuation in his/her own post and whether any special supervision or other arrangements are required. </w:t>
      </w:r>
    </w:p>
    <w:p w:rsidR="00781741" w:rsidRPr="002C2289" w:rsidRDefault="00781741" w:rsidP="002C2289">
      <w:pPr>
        <w:pStyle w:val="NoSpacing"/>
        <w:jc w:val="both"/>
        <w:rPr>
          <w:rFonts w:ascii="Calibri" w:hAnsi="Calibri"/>
          <w:sz w:val="22"/>
        </w:rPr>
      </w:pPr>
      <w:r w:rsidRPr="002C2289">
        <w:rPr>
          <w:rFonts w:ascii="Calibri" w:hAnsi="Calibri"/>
          <w:sz w:val="22"/>
        </w:rPr>
        <w:t>Every effort should be made to comply with the advice provided by the Occupational Health Service / Organisation Approved Doctor. If it is not reasonably practicable to do so, and as a result, the member of staff is not able to resume duty, employment may be terminated on the grounds of incapacity (ill health).</w:t>
      </w:r>
    </w:p>
    <w:p w:rsidR="00781741" w:rsidRDefault="00781741" w:rsidP="002C2289">
      <w:pPr>
        <w:pStyle w:val="NoSpacing"/>
        <w:jc w:val="both"/>
        <w:rPr>
          <w:rFonts w:ascii="Calibri" w:hAnsi="Calibri"/>
          <w:sz w:val="22"/>
        </w:rPr>
      </w:pPr>
      <w:r w:rsidRPr="002C2289">
        <w:rPr>
          <w:rFonts w:ascii="Calibri" w:hAnsi="Calibri"/>
          <w:sz w:val="22"/>
        </w:rPr>
        <w:t xml:space="preserve">If a member of staff is again involved in disciplinary situations resulting from alcohol or drug abuse related problems, a second referral to the Occupational Health Service / Organisation Approved </w:t>
      </w:r>
      <w:r w:rsidRPr="002C2289">
        <w:rPr>
          <w:rFonts w:ascii="Calibri" w:hAnsi="Calibri"/>
          <w:sz w:val="22"/>
        </w:rPr>
        <w:lastRenderedPageBreak/>
        <w:t>Doctor and suspension of the disciplinary procedure may be appropriate. If they advise positively on the possibilities of further treatment or help and the willingness of the member of staff to co-operate, the disciplinary procedure may be suspended again to permit treatment and help to be undertaken. This second referral will not apply if the further disciplinary problems involve serious misconduct. Third and subsequent referrals are not permissible.</w:t>
      </w:r>
    </w:p>
    <w:p w:rsidR="002C2289" w:rsidRPr="002C2289" w:rsidRDefault="002C2289" w:rsidP="002C2289">
      <w:pPr>
        <w:pStyle w:val="NoSpacing"/>
        <w:jc w:val="both"/>
        <w:rPr>
          <w:rFonts w:ascii="Calibri" w:hAnsi="Calibri"/>
          <w:sz w:val="22"/>
        </w:rPr>
      </w:pPr>
    </w:p>
    <w:p w:rsidR="00781741" w:rsidRPr="002C2289" w:rsidRDefault="00781741" w:rsidP="002C2289">
      <w:pPr>
        <w:rPr>
          <w:rFonts w:ascii="Calibri" w:hAnsi="Calibri"/>
          <w:b/>
          <w:snapToGrid w:val="0"/>
          <w:sz w:val="22"/>
          <w:szCs w:val="24"/>
        </w:rPr>
      </w:pPr>
      <w:bookmarkStart w:id="116" w:name="_Toc281246994"/>
      <w:r w:rsidRPr="002C2289">
        <w:rPr>
          <w:rFonts w:ascii="Calibri" w:hAnsi="Calibri"/>
          <w:b/>
          <w:snapToGrid w:val="0"/>
          <w:sz w:val="22"/>
        </w:rPr>
        <w:t>Situations where a Disciplinary Situation does not exist</w:t>
      </w:r>
      <w:bookmarkEnd w:id="116"/>
    </w:p>
    <w:p w:rsidR="00781741" w:rsidRPr="002C2289" w:rsidRDefault="00781741" w:rsidP="002C2289">
      <w:pPr>
        <w:pStyle w:val="NoSpacing"/>
        <w:jc w:val="both"/>
        <w:rPr>
          <w:rFonts w:ascii="Calibri" w:hAnsi="Calibri"/>
          <w:sz w:val="22"/>
        </w:rPr>
      </w:pPr>
      <w:r w:rsidRPr="002C2289">
        <w:rPr>
          <w:rFonts w:ascii="Calibri" w:hAnsi="Calibri"/>
          <w:sz w:val="22"/>
        </w:rPr>
        <w:t>There may be situations where the possible existence of alcohol or drug abuse problems affecting a member of staff comes to a manager's attention, although there is, or has been, no discernible affect on work performance or behaviour. This could arise if a member of staff confides in his/her manager about an alcohol or drug abuse problem, or a manager could see a need to approach a member of staff after observing possible "indicators" of an alcohol or drug abuse problem (ie) an absence pattern, information provided by the member of staff's colleagues, etc.</w:t>
      </w:r>
    </w:p>
    <w:p w:rsidR="00781741" w:rsidRPr="002C2289" w:rsidRDefault="00781741" w:rsidP="002C2289">
      <w:pPr>
        <w:pStyle w:val="NoSpacing"/>
        <w:jc w:val="both"/>
        <w:rPr>
          <w:rFonts w:ascii="Calibri" w:hAnsi="Calibri"/>
          <w:sz w:val="22"/>
        </w:rPr>
      </w:pPr>
      <w:r w:rsidRPr="002C2289">
        <w:rPr>
          <w:rFonts w:ascii="Calibri" w:hAnsi="Calibri"/>
          <w:sz w:val="22"/>
        </w:rPr>
        <w:t>In such situations, the Organisation would wish staff to feel they could seek help from their employer (in complete confidence) without worry that their job security would be in jeopardy. Accordingly if managers should be faced with a situation of this type they should:</w:t>
      </w:r>
    </w:p>
    <w:p w:rsidR="00781741" w:rsidRPr="002C2289" w:rsidRDefault="00781741" w:rsidP="009E4D97">
      <w:pPr>
        <w:pStyle w:val="NoSpacing"/>
        <w:numPr>
          <w:ilvl w:val="0"/>
          <w:numId w:val="70"/>
        </w:numPr>
        <w:jc w:val="both"/>
        <w:rPr>
          <w:rFonts w:ascii="Calibri" w:hAnsi="Calibri"/>
          <w:sz w:val="22"/>
        </w:rPr>
      </w:pPr>
      <w:r w:rsidRPr="002C2289">
        <w:rPr>
          <w:rFonts w:ascii="Calibri" w:hAnsi="Calibri"/>
          <w:sz w:val="22"/>
        </w:rPr>
        <w:t>seek the advice of the Occupational Health Service / Organisation Approved Doctor regarding whether and how the matter could be dealt with;</w:t>
      </w:r>
    </w:p>
    <w:p w:rsidR="00781741" w:rsidRPr="002C2289" w:rsidRDefault="00781741" w:rsidP="009E4D97">
      <w:pPr>
        <w:pStyle w:val="NoSpacing"/>
        <w:numPr>
          <w:ilvl w:val="0"/>
          <w:numId w:val="70"/>
        </w:numPr>
        <w:jc w:val="both"/>
        <w:rPr>
          <w:rFonts w:ascii="Calibri" w:hAnsi="Calibri"/>
          <w:sz w:val="22"/>
        </w:rPr>
      </w:pPr>
      <w:r w:rsidRPr="002C2289">
        <w:rPr>
          <w:rFonts w:ascii="Calibri" w:hAnsi="Calibri"/>
          <w:sz w:val="22"/>
        </w:rPr>
        <w:t>counsel the member of staff and, if appropriate, arrange for the member of staff to be interviewed by the Occupational Health Service / Organisation Approved Doctor.</w:t>
      </w:r>
    </w:p>
    <w:p w:rsidR="00781741" w:rsidRPr="002C2289" w:rsidRDefault="00781741" w:rsidP="009E4D97">
      <w:pPr>
        <w:pStyle w:val="NoSpacing"/>
        <w:numPr>
          <w:ilvl w:val="0"/>
          <w:numId w:val="70"/>
        </w:numPr>
        <w:jc w:val="both"/>
        <w:rPr>
          <w:rFonts w:ascii="Calibri" w:hAnsi="Calibri"/>
          <w:sz w:val="22"/>
        </w:rPr>
      </w:pPr>
      <w:r w:rsidRPr="002C2289">
        <w:rPr>
          <w:rFonts w:ascii="Calibri" w:hAnsi="Calibri"/>
          <w:sz w:val="22"/>
        </w:rPr>
        <w:t>as in the procedure described above, the Occupational Health Service / Organisation Approved Doctor will play a facilitating role (ie) seeking to establish whether a problem exists, advising and directing the member of staff towards appropriate forms of treatment and help.</w:t>
      </w:r>
    </w:p>
    <w:p w:rsidR="00781741" w:rsidRPr="002C2289" w:rsidRDefault="00781741" w:rsidP="002C2289">
      <w:pPr>
        <w:pStyle w:val="NoSpacing"/>
        <w:jc w:val="both"/>
        <w:rPr>
          <w:rFonts w:ascii="Calibri" w:hAnsi="Calibri"/>
          <w:sz w:val="22"/>
        </w:rPr>
      </w:pPr>
      <w:r w:rsidRPr="002C2289">
        <w:rPr>
          <w:rFonts w:ascii="Calibri" w:hAnsi="Calibri"/>
          <w:sz w:val="22"/>
        </w:rPr>
        <w:t>These steps cannot be taken without the co-operation of the member of staff. If the member of staff does not wish to co-operate, no</w:t>
      </w:r>
      <w:r w:rsidR="00C63E04" w:rsidRPr="002C2289">
        <w:rPr>
          <w:rFonts w:ascii="Calibri" w:hAnsi="Calibri"/>
          <w:sz w:val="22"/>
        </w:rPr>
        <w:t xml:space="preserve"> further action should be taken. </w:t>
      </w:r>
      <w:r w:rsidRPr="002C2289">
        <w:rPr>
          <w:rFonts w:ascii="Calibri" w:hAnsi="Calibri"/>
          <w:sz w:val="22"/>
        </w:rPr>
        <w:t>Should a member of staff take up the opportunity of assistance on this voluntary basis there need be no further formal involvement of management in terms of action or the right to learn of progress with treatment. It may be however that the member of staff would wish, or agree to, further involvement of management as a means of assisting progress with treatment.</w:t>
      </w:r>
    </w:p>
    <w:p w:rsidR="00781741" w:rsidRPr="002C2289" w:rsidRDefault="00781741" w:rsidP="002C2289">
      <w:pPr>
        <w:pStyle w:val="NoSpacing"/>
        <w:jc w:val="both"/>
        <w:rPr>
          <w:rFonts w:ascii="Calibri" w:hAnsi="Calibri"/>
          <w:sz w:val="22"/>
        </w:rPr>
      </w:pPr>
      <w:r w:rsidRPr="002C2289">
        <w:rPr>
          <w:rFonts w:ascii="Calibri" w:hAnsi="Calibri"/>
          <w:sz w:val="22"/>
        </w:rPr>
        <w:t>Use of the disciplinary procedures and/or the application of the approach described above would only be appropriate if subsequently, the member of staff is involved in a breach of disciplinary rules.</w:t>
      </w:r>
    </w:p>
    <w:p w:rsidR="00781741" w:rsidRPr="002C2289" w:rsidRDefault="00781741" w:rsidP="002C2289">
      <w:pPr>
        <w:pStyle w:val="NoSpacing"/>
        <w:jc w:val="both"/>
        <w:rPr>
          <w:rFonts w:ascii="Calibri" w:hAnsi="Calibri"/>
          <w:sz w:val="22"/>
        </w:rPr>
      </w:pPr>
      <w:r w:rsidRPr="002C2289">
        <w:rPr>
          <w:rFonts w:ascii="Calibri" w:hAnsi="Calibri"/>
          <w:sz w:val="22"/>
        </w:rPr>
        <w:t>Should the problems of the member of staff develop to an extent that his/her continuation in post or employment became impossible, it may be necessary to identify alternative work or arrange for termination, on the same basis as the Organisation operates for staff with problems of incapacity due to ill health.</w:t>
      </w:r>
    </w:p>
    <w:p w:rsidR="00781741" w:rsidRPr="00781741" w:rsidRDefault="00781741" w:rsidP="00781741">
      <w:pPr>
        <w:pStyle w:val="Blockquote"/>
        <w:ind w:left="1080" w:right="720"/>
        <w:rPr>
          <w:rFonts w:ascii="Calibri" w:hAnsi="Calibri"/>
          <w:szCs w:val="24"/>
        </w:rPr>
      </w:pPr>
    </w:p>
    <w:p w:rsidR="00781741" w:rsidRDefault="00781741" w:rsidP="00781741">
      <w:pPr>
        <w:ind w:left="720"/>
        <w:rPr>
          <w:rFonts w:ascii="Calibri" w:hAnsi="Calibri"/>
          <w:szCs w:val="24"/>
        </w:rPr>
      </w:pPr>
    </w:p>
    <w:p w:rsidR="00E55E5C" w:rsidRDefault="00E55E5C" w:rsidP="00781741">
      <w:pPr>
        <w:ind w:left="720"/>
        <w:rPr>
          <w:rFonts w:ascii="Calibri" w:hAnsi="Calibri"/>
          <w:szCs w:val="24"/>
        </w:rPr>
      </w:pPr>
    </w:p>
    <w:p w:rsidR="00E55E5C" w:rsidRDefault="00E55E5C" w:rsidP="00781741">
      <w:pPr>
        <w:ind w:left="720"/>
        <w:rPr>
          <w:rFonts w:ascii="Calibri" w:hAnsi="Calibri"/>
          <w:szCs w:val="24"/>
        </w:rPr>
      </w:pPr>
    </w:p>
    <w:p w:rsidR="00E55E5C" w:rsidRDefault="00E55E5C" w:rsidP="00781741">
      <w:pPr>
        <w:ind w:left="720"/>
        <w:rPr>
          <w:rFonts w:ascii="Calibri" w:hAnsi="Calibri"/>
          <w:szCs w:val="24"/>
        </w:rPr>
      </w:pPr>
    </w:p>
    <w:p w:rsidR="00E55E5C" w:rsidRDefault="00E55E5C" w:rsidP="001375E9">
      <w:pPr>
        <w:rPr>
          <w:rFonts w:ascii="Calibri" w:hAnsi="Calibri"/>
          <w:szCs w:val="24"/>
        </w:rPr>
      </w:pPr>
    </w:p>
    <w:p w:rsidR="00781741" w:rsidRPr="006618AA" w:rsidRDefault="00781741" w:rsidP="00C63E04">
      <w:pPr>
        <w:pStyle w:val="Heading1"/>
        <w:rPr>
          <w:rFonts w:ascii="Calibri" w:hAnsi="Calibri"/>
          <w:b/>
          <w:sz w:val="28"/>
        </w:rPr>
      </w:pPr>
      <w:bookmarkStart w:id="117" w:name="_Toc281246996"/>
      <w:bookmarkStart w:id="118" w:name="_Toc414174315"/>
      <w:r w:rsidRPr="006618AA">
        <w:rPr>
          <w:rFonts w:ascii="Calibri" w:hAnsi="Calibri"/>
          <w:b/>
          <w:sz w:val="28"/>
        </w:rPr>
        <w:lastRenderedPageBreak/>
        <w:t>Health and Safety Policy</w:t>
      </w:r>
      <w:bookmarkEnd w:id="117"/>
      <w:bookmarkEnd w:id="118"/>
    </w:p>
    <w:p w:rsidR="00781741" w:rsidRPr="002C2289" w:rsidRDefault="00C63E04" w:rsidP="002C2289">
      <w:pPr>
        <w:pStyle w:val="NoSpacing"/>
        <w:rPr>
          <w:rFonts w:ascii="Calibri" w:hAnsi="Calibri"/>
          <w:sz w:val="22"/>
        </w:rPr>
      </w:pPr>
      <w:r w:rsidRPr="002C2289">
        <w:rPr>
          <w:rFonts w:ascii="Calibri" w:hAnsi="Calibri"/>
          <w:sz w:val="22"/>
        </w:rPr>
        <w:t>&lt;</w:t>
      </w:r>
      <w:r w:rsidR="00781741" w:rsidRPr="002C2289">
        <w:rPr>
          <w:rFonts w:ascii="Calibri" w:hAnsi="Calibri"/>
          <w:sz w:val="22"/>
        </w:rPr>
        <w:t>Organisation</w:t>
      </w:r>
      <w:r w:rsidRPr="002C2289">
        <w:rPr>
          <w:rFonts w:ascii="Calibri" w:hAnsi="Calibri"/>
          <w:sz w:val="22"/>
        </w:rPr>
        <w:t>&gt;</w:t>
      </w:r>
      <w:r w:rsidR="00781741" w:rsidRPr="002C2289">
        <w:rPr>
          <w:rFonts w:ascii="Calibri" w:hAnsi="Calibri"/>
          <w:sz w:val="22"/>
        </w:rPr>
        <w:t xml:space="preserve"> fully accepts the obligations placed upon it by </w:t>
      </w:r>
      <w:r w:rsidRPr="002C2289">
        <w:rPr>
          <w:rFonts w:ascii="Calibri" w:hAnsi="Calibri"/>
          <w:sz w:val="22"/>
        </w:rPr>
        <w:t xml:space="preserve">state and federal law </w:t>
      </w:r>
      <w:r w:rsidR="00781741" w:rsidRPr="002C2289">
        <w:rPr>
          <w:rFonts w:ascii="Calibri" w:hAnsi="Calibri"/>
          <w:sz w:val="22"/>
        </w:rPr>
        <w:t xml:space="preserve">covering health and safety. The </w:t>
      </w:r>
      <w:r w:rsidRPr="002C2289">
        <w:rPr>
          <w:rFonts w:ascii="Calibri" w:hAnsi="Calibri"/>
          <w:sz w:val="22"/>
        </w:rPr>
        <w:t>o</w:t>
      </w:r>
      <w:r w:rsidR="00781741" w:rsidRPr="002C2289">
        <w:rPr>
          <w:rFonts w:ascii="Calibri" w:hAnsi="Calibri"/>
          <w:sz w:val="22"/>
        </w:rPr>
        <w:t>rganisation requires its Chief Executive to ensure that the following policy is implemented and to report annually on its effectiveness.</w:t>
      </w:r>
    </w:p>
    <w:p w:rsidR="00781741" w:rsidRPr="00781741" w:rsidRDefault="00781741" w:rsidP="00781741">
      <w:pPr>
        <w:pStyle w:val="Blockquote"/>
        <w:spacing w:before="0"/>
        <w:ind w:left="720" w:right="720"/>
        <w:jc w:val="both"/>
        <w:rPr>
          <w:rFonts w:ascii="Calibri" w:hAnsi="Calibri"/>
          <w:sz w:val="20"/>
        </w:rPr>
      </w:pPr>
    </w:p>
    <w:p w:rsidR="00781741" w:rsidRDefault="00781741" w:rsidP="002C2289">
      <w:pPr>
        <w:pStyle w:val="NoSpacing"/>
        <w:jc w:val="both"/>
        <w:rPr>
          <w:rFonts w:ascii="Calibri" w:hAnsi="Calibri"/>
          <w:sz w:val="22"/>
        </w:rPr>
      </w:pPr>
      <w:r w:rsidRPr="002C2289">
        <w:rPr>
          <w:rFonts w:ascii="Calibri" w:hAnsi="Calibri"/>
          <w:sz w:val="22"/>
        </w:rPr>
        <w:t>This policy has been prepared and published under the requirements of Health &amp; Safety at Work legislation. The purpose of the policy is to establish general standards for health and safety at work and to distribute responsibility for their achievement to all managers, supervisors, and other employees through the normal line management processes.</w:t>
      </w:r>
    </w:p>
    <w:p w:rsidR="002C2289" w:rsidRPr="002C2289" w:rsidRDefault="002C2289" w:rsidP="002C2289">
      <w:pPr>
        <w:pStyle w:val="NoSpacing"/>
        <w:jc w:val="both"/>
        <w:rPr>
          <w:rFonts w:ascii="Calibri" w:hAnsi="Calibri"/>
          <w:sz w:val="22"/>
        </w:rPr>
      </w:pPr>
    </w:p>
    <w:p w:rsidR="00781741" w:rsidRPr="002C2289" w:rsidRDefault="00781741" w:rsidP="00781741">
      <w:pPr>
        <w:pStyle w:val="Heading2"/>
        <w:rPr>
          <w:rFonts w:ascii="Calibri" w:hAnsi="Calibri"/>
          <w:b/>
          <w:sz w:val="24"/>
        </w:rPr>
      </w:pPr>
      <w:bookmarkStart w:id="119" w:name="_Toc281246999"/>
      <w:bookmarkStart w:id="120" w:name="_Toc414174316"/>
      <w:r w:rsidRPr="002C2289">
        <w:rPr>
          <w:rFonts w:ascii="Calibri" w:hAnsi="Calibri"/>
          <w:sz w:val="24"/>
        </w:rPr>
        <w:t>Management Responsibilities</w:t>
      </w:r>
      <w:bookmarkEnd w:id="119"/>
      <w:bookmarkEnd w:id="120"/>
    </w:p>
    <w:p w:rsidR="00781741" w:rsidRPr="002C2289" w:rsidRDefault="00781741" w:rsidP="002C2289">
      <w:pPr>
        <w:pStyle w:val="NoSpacing"/>
        <w:jc w:val="both"/>
        <w:rPr>
          <w:rFonts w:ascii="Calibri" w:hAnsi="Calibri"/>
          <w:b/>
          <w:sz w:val="22"/>
        </w:rPr>
      </w:pPr>
      <w:r w:rsidRPr="002C2289">
        <w:rPr>
          <w:rFonts w:ascii="Calibri" w:hAnsi="Calibri"/>
          <w:b/>
          <w:sz w:val="22"/>
        </w:rPr>
        <w:t>Chief Executive</w:t>
      </w:r>
    </w:p>
    <w:p w:rsidR="00781741" w:rsidRPr="002C2289" w:rsidRDefault="00781741" w:rsidP="002C2289">
      <w:pPr>
        <w:pStyle w:val="NoSpacing"/>
        <w:jc w:val="both"/>
        <w:rPr>
          <w:rFonts w:ascii="Calibri" w:hAnsi="Calibri"/>
          <w:sz w:val="22"/>
        </w:rPr>
      </w:pPr>
      <w:r w:rsidRPr="002C2289">
        <w:rPr>
          <w:rFonts w:ascii="Calibri" w:hAnsi="Calibri"/>
          <w:sz w:val="22"/>
        </w:rPr>
        <w:t>The Chief Executive has overall responsibility for the implementation of the Organisation's policy. In particular</w:t>
      </w:r>
      <w:r w:rsidR="00C63E04" w:rsidRPr="002C2289">
        <w:rPr>
          <w:rFonts w:ascii="Calibri" w:hAnsi="Calibri"/>
          <w:sz w:val="22"/>
        </w:rPr>
        <w:t xml:space="preserve"> t</w:t>
      </w:r>
      <w:r w:rsidRPr="002C2289">
        <w:rPr>
          <w:rFonts w:ascii="Calibri" w:hAnsi="Calibri"/>
          <w:sz w:val="22"/>
        </w:rPr>
        <w:t>he</w:t>
      </w:r>
      <w:r w:rsidR="00C63E04" w:rsidRPr="002C2289">
        <w:rPr>
          <w:rFonts w:ascii="Calibri" w:hAnsi="Calibri"/>
          <w:sz w:val="22"/>
        </w:rPr>
        <w:t>y are</w:t>
      </w:r>
      <w:r w:rsidRPr="002C2289">
        <w:rPr>
          <w:rFonts w:ascii="Calibri" w:hAnsi="Calibri"/>
          <w:sz w:val="22"/>
        </w:rPr>
        <w:t xml:space="preserve"> responsible for ensuring that the policy is widely communicated and that its effectiveness is monitored.</w:t>
      </w:r>
    </w:p>
    <w:p w:rsidR="00781741" w:rsidRPr="002C2289" w:rsidRDefault="00781741" w:rsidP="002C2289">
      <w:pPr>
        <w:pStyle w:val="NoSpacing"/>
        <w:jc w:val="both"/>
        <w:rPr>
          <w:rFonts w:ascii="Calibri" w:hAnsi="Calibri"/>
          <w:b/>
          <w:sz w:val="22"/>
        </w:rPr>
      </w:pPr>
      <w:r w:rsidRPr="002C2289">
        <w:rPr>
          <w:rFonts w:ascii="Calibri" w:hAnsi="Calibri"/>
          <w:b/>
          <w:sz w:val="22"/>
        </w:rPr>
        <w:t>Senior Managers</w:t>
      </w:r>
    </w:p>
    <w:p w:rsidR="00781741" w:rsidRPr="002C2289" w:rsidRDefault="00781741" w:rsidP="002C2289">
      <w:pPr>
        <w:pStyle w:val="NoSpacing"/>
        <w:jc w:val="both"/>
        <w:rPr>
          <w:rFonts w:ascii="Calibri" w:hAnsi="Calibri"/>
          <w:sz w:val="22"/>
        </w:rPr>
      </w:pPr>
      <w:r w:rsidRPr="002C2289">
        <w:rPr>
          <w:rFonts w:ascii="Calibri" w:hAnsi="Calibri"/>
          <w:sz w:val="22"/>
        </w:rPr>
        <w:t>These managers are wholly accountable to the Chief Executive for the implementation and monitoring of the policy within the area of their specified responsibility.</w:t>
      </w:r>
    </w:p>
    <w:p w:rsidR="00781741" w:rsidRPr="002C2289" w:rsidRDefault="00781741" w:rsidP="002C2289">
      <w:pPr>
        <w:pStyle w:val="NoSpacing"/>
        <w:jc w:val="both"/>
        <w:rPr>
          <w:rFonts w:ascii="Calibri" w:hAnsi="Calibri"/>
          <w:b/>
          <w:sz w:val="22"/>
        </w:rPr>
      </w:pPr>
      <w:r w:rsidRPr="002C2289">
        <w:rPr>
          <w:rFonts w:ascii="Calibri" w:hAnsi="Calibri"/>
          <w:b/>
          <w:sz w:val="22"/>
        </w:rPr>
        <w:t>Safety Officer</w:t>
      </w:r>
    </w:p>
    <w:p w:rsidR="00781741" w:rsidRPr="002C2289" w:rsidRDefault="00781741" w:rsidP="002C2289">
      <w:pPr>
        <w:pStyle w:val="NoSpacing"/>
        <w:jc w:val="both"/>
        <w:rPr>
          <w:rFonts w:ascii="Calibri" w:hAnsi="Calibri"/>
          <w:sz w:val="22"/>
        </w:rPr>
      </w:pPr>
      <w:r w:rsidRPr="002C2289">
        <w:rPr>
          <w:rFonts w:ascii="Calibri" w:hAnsi="Calibri"/>
          <w:sz w:val="22"/>
        </w:rPr>
        <w:t>The Safety Officer is a nominated manager responsible for co-ordinating effective health and safety policies and controls across the organisation.</w:t>
      </w:r>
    </w:p>
    <w:p w:rsidR="00781741" w:rsidRPr="002C2289" w:rsidRDefault="00781741" w:rsidP="002C2289">
      <w:pPr>
        <w:pStyle w:val="NoSpacing"/>
        <w:jc w:val="both"/>
        <w:rPr>
          <w:rFonts w:ascii="Calibri" w:hAnsi="Calibri"/>
          <w:sz w:val="22"/>
        </w:rPr>
      </w:pPr>
      <w:r w:rsidRPr="002C2289">
        <w:rPr>
          <w:rFonts w:ascii="Calibri" w:hAnsi="Calibri"/>
          <w:sz w:val="22"/>
        </w:rPr>
        <w:t>The Safety Officer is responsible for:</w:t>
      </w:r>
    </w:p>
    <w:p w:rsidR="00781741" w:rsidRPr="002C2289" w:rsidRDefault="00781741" w:rsidP="009E4D97">
      <w:pPr>
        <w:pStyle w:val="NoSpacing"/>
        <w:numPr>
          <w:ilvl w:val="0"/>
          <w:numId w:val="71"/>
        </w:numPr>
        <w:jc w:val="both"/>
        <w:rPr>
          <w:rFonts w:ascii="Calibri" w:hAnsi="Calibri"/>
          <w:sz w:val="22"/>
        </w:rPr>
      </w:pPr>
      <w:r w:rsidRPr="002C2289">
        <w:rPr>
          <w:rFonts w:ascii="Calibri" w:hAnsi="Calibri"/>
          <w:sz w:val="22"/>
        </w:rPr>
        <w:t>the production and maintenance of the Organisation's policy and ensuring that Department Guidelines are consistent with policy;</w:t>
      </w:r>
    </w:p>
    <w:p w:rsidR="00781741" w:rsidRPr="002C2289" w:rsidRDefault="00781741" w:rsidP="009E4D97">
      <w:pPr>
        <w:pStyle w:val="NoSpacing"/>
        <w:numPr>
          <w:ilvl w:val="0"/>
          <w:numId w:val="71"/>
        </w:numPr>
        <w:jc w:val="both"/>
        <w:rPr>
          <w:rFonts w:ascii="Calibri" w:hAnsi="Calibri"/>
          <w:sz w:val="22"/>
        </w:rPr>
      </w:pPr>
      <w:r w:rsidRPr="002C2289">
        <w:rPr>
          <w:rFonts w:ascii="Calibri" w:hAnsi="Calibri"/>
          <w:sz w:val="22"/>
        </w:rPr>
        <w:t>its application;</w:t>
      </w:r>
    </w:p>
    <w:p w:rsidR="00781741" w:rsidRPr="002C2289" w:rsidRDefault="00781741" w:rsidP="009E4D97">
      <w:pPr>
        <w:pStyle w:val="NoSpacing"/>
        <w:numPr>
          <w:ilvl w:val="0"/>
          <w:numId w:val="71"/>
        </w:numPr>
        <w:jc w:val="both"/>
        <w:rPr>
          <w:rFonts w:ascii="Calibri" w:hAnsi="Calibri"/>
          <w:sz w:val="22"/>
        </w:rPr>
      </w:pPr>
      <w:r w:rsidRPr="002C2289">
        <w:rPr>
          <w:rFonts w:ascii="Calibri" w:hAnsi="Calibri"/>
          <w:sz w:val="22"/>
        </w:rPr>
        <w:t>monitoring and reporting on the effectiveness of the policy;</w:t>
      </w:r>
    </w:p>
    <w:p w:rsidR="00781741" w:rsidRPr="002C2289" w:rsidRDefault="00781741" w:rsidP="009E4D97">
      <w:pPr>
        <w:pStyle w:val="NoSpacing"/>
        <w:numPr>
          <w:ilvl w:val="0"/>
          <w:numId w:val="71"/>
        </w:numPr>
        <w:jc w:val="both"/>
        <w:rPr>
          <w:rFonts w:ascii="Calibri" w:hAnsi="Calibri"/>
          <w:sz w:val="22"/>
        </w:rPr>
      </w:pPr>
      <w:r w:rsidRPr="002C2289">
        <w:rPr>
          <w:rFonts w:ascii="Calibri" w:hAnsi="Calibri"/>
          <w:sz w:val="22"/>
        </w:rPr>
        <w:t>the provision of general advice about the implication of the law;</w:t>
      </w:r>
    </w:p>
    <w:p w:rsidR="00781741" w:rsidRPr="002C2289" w:rsidRDefault="00781741" w:rsidP="009E4D97">
      <w:pPr>
        <w:pStyle w:val="NoSpacing"/>
        <w:numPr>
          <w:ilvl w:val="0"/>
          <w:numId w:val="71"/>
        </w:numPr>
        <w:jc w:val="both"/>
        <w:rPr>
          <w:rFonts w:ascii="Calibri" w:hAnsi="Calibri"/>
          <w:sz w:val="22"/>
        </w:rPr>
      </w:pPr>
      <w:r w:rsidRPr="002C2289">
        <w:rPr>
          <w:rFonts w:ascii="Calibri" w:hAnsi="Calibri"/>
          <w:sz w:val="22"/>
        </w:rPr>
        <w:t>the identification of h</w:t>
      </w:r>
      <w:r w:rsidR="00C63E04" w:rsidRPr="002C2289">
        <w:rPr>
          <w:rFonts w:ascii="Calibri" w:hAnsi="Calibri"/>
          <w:sz w:val="22"/>
        </w:rPr>
        <w:t>ealth and safety training needs</w:t>
      </w:r>
      <w:r w:rsidRPr="002C2289">
        <w:rPr>
          <w:rFonts w:ascii="Calibri" w:hAnsi="Calibri"/>
          <w:sz w:val="22"/>
        </w:rPr>
        <w:t>;</w:t>
      </w:r>
    </w:p>
    <w:p w:rsidR="00781741" w:rsidRPr="002C2289" w:rsidRDefault="00781741" w:rsidP="009E4D97">
      <w:pPr>
        <w:pStyle w:val="NoSpacing"/>
        <w:numPr>
          <w:ilvl w:val="0"/>
          <w:numId w:val="71"/>
        </w:numPr>
        <w:jc w:val="both"/>
        <w:rPr>
          <w:rFonts w:ascii="Calibri" w:hAnsi="Calibri"/>
          <w:sz w:val="22"/>
        </w:rPr>
      </w:pPr>
      <w:r w:rsidRPr="002C2289">
        <w:rPr>
          <w:rFonts w:ascii="Calibri" w:hAnsi="Calibri"/>
          <w:sz w:val="22"/>
        </w:rPr>
        <w:t xml:space="preserve">the production and maintenance of Health and Safety Codes of Practice for each aspect of the services within the </w:t>
      </w:r>
      <w:r w:rsidR="00C63E04" w:rsidRPr="002C2289">
        <w:rPr>
          <w:rFonts w:ascii="Calibri" w:hAnsi="Calibri"/>
          <w:sz w:val="22"/>
        </w:rPr>
        <w:t>o</w:t>
      </w:r>
      <w:r w:rsidRPr="002C2289">
        <w:rPr>
          <w:rFonts w:ascii="Calibri" w:hAnsi="Calibri"/>
          <w:sz w:val="22"/>
        </w:rPr>
        <w:t>rganisation.</w:t>
      </w:r>
    </w:p>
    <w:p w:rsidR="00781741" w:rsidRPr="00781741" w:rsidRDefault="00781741" w:rsidP="00781741">
      <w:pPr>
        <w:pStyle w:val="Blockquote"/>
        <w:spacing w:before="0"/>
        <w:ind w:left="720" w:right="720"/>
        <w:jc w:val="both"/>
        <w:rPr>
          <w:rFonts w:ascii="Calibri" w:hAnsi="Calibri"/>
          <w:sz w:val="20"/>
        </w:rPr>
      </w:pPr>
    </w:p>
    <w:p w:rsidR="00781741" w:rsidRPr="002C2289" w:rsidRDefault="00781741" w:rsidP="00781741">
      <w:pPr>
        <w:pStyle w:val="Heading2"/>
        <w:rPr>
          <w:rFonts w:ascii="Calibri" w:hAnsi="Calibri"/>
          <w:b/>
          <w:sz w:val="24"/>
        </w:rPr>
      </w:pPr>
      <w:bookmarkStart w:id="121" w:name="_Toc281247000"/>
      <w:bookmarkStart w:id="122" w:name="_Toc414174317"/>
      <w:r w:rsidRPr="002C2289">
        <w:rPr>
          <w:rFonts w:ascii="Calibri" w:hAnsi="Calibri"/>
          <w:sz w:val="24"/>
        </w:rPr>
        <w:t>Health and Safety Management Process</w:t>
      </w:r>
      <w:bookmarkEnd w:id="121"/>
      <w:bookmarkEnd w:id="122"/>
    </w:p>
    <w:p w:rsidR="00B103B0" w:rsidRPr="002C2289" w:rsidRDefault="00781741" w:rsidP="002C2289">
      <w:pPr>
        <w:pStyle w:val="NoSpacing"/>
        <w:jc w:val="both"/>
        <w:rPr>
          <w:rFonts w:ascii="Calibri" w:hAnsi="Calibri"/>
          <w:sz w:val="22"/>
        </w:rPr>
      </w:pPr>
      <w:r w:rsidRPr="002C2289">
        <w:rPr>
          <w:rFonts w:ascii="Calibri" w:hAnsi="Calibri"/>
          <w:sz w:val="22"/>
        </w:rPr>
        <w:t xml:space="preserve">The Organisation believes that consideration of the health, safety and welfare of staff is an integral </w:t>
      </w:r>
      <w:r w:rsidR="00B103B0" w:rsidRPr="002C2289">
        <w:rPr>
          <w:rFonts w:ascii="Calibri" w:hAnsi="Calibri"/>
          <w:sz w:val="22"/>
        </w:rPr>
        <w:t>part of the management process and that associated and regulated</w:t>
      </w:r>
      <w:r w:rsidRPr="002C2289">
        <w:rPr>
          <w:rFonts w:ascii="Calibri" w:hAnsi="Calibri"/>
          <w:sz w:val="22"/>
        </w:rPr>
        <w:t xml:space="preserve"> Codes of Practice will be adopted as required standards within the </w:t>
      </w:r>
      <w:r w:rsidR="00B103B0" w:rsidRPr="002C2289">
        <w:rPr>
          <w:rFonts w:ascii="Calibri" w:hAnsi="Calibri"/>
          <w:sz w:val="22"/>
        </w:rPr>
        <w:t>o</w:t>
      </w:r>
      <w:r w:rsidRPr="002C2289">
        <w:rPr>
          <w:rFonts w:ascii="Calibri" w:hAnsi="Calibri"/>
          <w:sz w:val="22"/>
        </w:rPr>
        <w:t xml:space="preserve">rganisation. </w:t>
      </w:r>
    </w:p>
    <w:p w:rsidR="00781741" w:rsidRPr="002C2289" w:rsidRDefault="00781741" w:rsidP="002C2289">
      <w:pPr>
        <w:pStyle w:val="NoSpacing"/>
        <w:jc w:val="both"/>
        <w:rPr>
          <w:rFonts w:ascii="Calibri" w:hAnsi="Calibri"/>
          <w:sz w:val="22"/>
        </w:rPr>
      </w:pPr>
      <w:r w:rsidRPr="002C2289">
        <w:rPr>
          <w:rFonts w:ascii="Calibri" w:hAnsi="Calibri"/>
          <w:sz w:val="22"/>
        </w:rPr>
        <w:t>Responsibility for health and safety matters shall be explicitly stated in management job descriptions.</w:t>
      </w:r>
    </w:p>
    <w:p w:rsidR="00781741" w:rsidRPr="002C2289" w:rsidRDefault="00781741" w:rsidP="002C2289">
      <w:pPr>
        <w:pStyle w:val="NoSpacing"/>
        <w:jc w:val="both"/>
        <w:rPr>
          <w:rFonts w:ascii="Calibri" w:hAnsi="Calibri"/>
          <w:sz w:val="22"/>
        </w:rPr>
      </w:pPr>
      <w:r w:rsidRPr="002C2289">
        <w:rPr>
          <w:rFonts w:ascii="Calibri" w:hAnsi="Calibri"/>
          <w:sz w:val="22"/>
        </w:rPr>
        <w:t xml:space="preserve">The </w:t>
      </w:r>
      <w:r w:rsidR="00B103B0" w:rsidRPr="002C2289">
        <w:rPr>
          <w:rFonts w:ascii="Calibri" w:hAnsi="Calibri"/>
          <w:sz w:val="22"/>
        </w:rPr>
        <w:t>o</w:t>
      </w:r>
      <w:r w:rsidRPr="002C2289">
        <w:rPr>
          <w:rFonts w:ascii="Calibri" w:hAnsi="Calibri"/>
          <w:sz w:val="22"/>
        </w:rPr>
        <w:t xml:space="preserve">rganisation requires managers to approach health and safety in a systematic way, by identifying hazards and problems, planning improvements, taking executive action and monitoring results so that the majority of health and safety needs will be met from locally held budgets as part </w:t>
      </w:r>
      <w:r w:rsidRPr="002C2289">
        <w:rPr>
          <w:rFonts w:ascii="Calibri" w:hAnsi="Calibri"/>
          <w:sz w:val="22"/>
        </w:rPr>
        <w:lastRenderedPageBreak/>
        <w:t>of day-to-day management, although many health and safety problems can be rectified at little additional cost.</w:t>
      </w:r>
    </w:p>
    <w:p w:rsidR="00781741" w:rsidRPr="002C2289" w:rsidRDefault="00781741" w:rsidP="002C2289">
      <w:pPr>
        <w:pStyle w:val="NoSpacing"/>
        <w:jc w:val="both"/>
        <w:rPr>
          <w:rFonts w:ascii="Calibri" w:hAnsi="Calibri"/>
          <w:sz w:val="22"/>
        </w:rPr>
      </w:pPr>
      <w:r w:rsidRPr="002C2289">
        <w:rPr>
          <w:rFonts w:ascii="Calibri" w:hAnsi="Calibri"/>
          <w:sz w:val="22"/>
        </w:rPr>
        <w:t>For major additional expenditure, cases of need will be submitted</w:t>
      </w:r>
      <w:r w:rsidR="00B103B0" w:rsidRPr="002C2289">
        <w:rPr>
          <w:rFonts w:ascii="Calibri" w:hAnsi="Calibri"/>
          <w:sz w:val="22"/>
        </w:rPr>
        <w:t xml:space="preserve"> </w:t>
      </w:r>
      <w:r w:rsidRPr="002C2289">
        <w:rPr>
          <w:rFonts w:ascii="Calibri" w:hAnsi="Calibri"/>
          <w:sz w:val="22"/>
        </w:rPr>
        <w:t>to the Chief Executive.</w:t>
      </w:r>
    </w:p>
    <w:p w:rsidR="00781741" w:rsidRPr="002C2289" w:rsidRDefault="00781741" w:rsidP="002C2289">
      <w:pPr>
        <w:pStyle w:val="NoSpacing"/>
        <w:jc w:val="both"/>
        <w:rPr>
          <w:rFonts w:ascii="Calibri" w:hAnsi="Calibri"/>
          <w:sz w:val="22"/>
        </w:rPr>
      </w:pPr>
      <w:r w:rsidRPr="002C2289">
        <w:rPr>
          <w:rFonts w:ascii="Calibri" w:hAnsi="Calibri"/>
          <w:sz w:val="22"/>
        </w:rPr>
        <w:t>If unpredictable health and safety issues arise during the year, the Chief Executive must assess the degree of risk, in decid</w:t>
      </w:r>
      <w:r w:rsidR="00B103B0" w:rsidRPr="002C2289">
        <w:rPr>
          <w:rFonts w:ascii="Calibri" w:hAnsi="Calibri"/>
          <w:sz w:val="22"/>
        </w:rPr>
        <w:t xml:space="preserve">ing the necessary resources and </w:t>
      </w:r>
      <w:r w:rsidRPr="002C2289">
        <w:rPr>
          <w:rFonts w:ascii="Calibri" w:hAnsi="Calibri"/>
          <w:sz w:val="22"/>
        </w:rPr>
        <w:t>actions to commit to addressing these issues.</w:t>
      </w:r>
    </w:p>
    <w:p w:rsidR="00781741" w:rsidRPr="00781741" w:rsidRDefault="00781741" w:rsidP="00781741">
      <w:pPr>
        <w:pStyle w:val="Blockquote"/>
        <w:spacing w:before="0"/>
        <w:ind w:right="720"/>
        <w:jc w:val="both"/>
        <w:rPr>
          <w:rFonts w:ascii="Calibri" w:hAnsi="Calibri"/>
          <w:sz w:val="20"/>
        </w:rPr>
      </w:pPr>
    </w:p>
    <w:p w:rsidR="00781741" w:rsidRPr="002C2289" w:rsidRDefault="00781741" w:rsidP="00781741">
      <w:pPr>
        <w:pStyle w:val="Heading2"/>
        <w:rPr>
          <w:rFonts w:ascii="Calibri" w:hAnsi="Calibri"/>
          <w:sz w:val="24"/>
        </w:rPr>
      </w:pPr>
      <w:bookmarkStart w:id="123" w:name="_Toc281247001"/>
      <w:bookmarkStart w:id="124" w:name="_Toc414174318"/>
      <w:r w:rsidRPr="002C2289">
        <w:rPr>
          <w:rFonts w:ascii="Calibri" w:hAnsi="Calibri"/>
          <w:sz w:val="24"/>
        </w:rPr>
        <w:t>Health, Safety and Welfare Guidelines</w:t>
      </w:r>
      <w:bookmarkEnd w:id="123"/>
      <w:bookmarkEnd w:id="124"/>
    </w:p>
    <w:p w:rsidR="00781741" w:rsidRPr="002C2289" w:rsidRDefault="00781741" w:rsidP="002C2289">
      <w:pPr>
        <w:pStyle w:val="NoSpacing"/>
        <w:jc w:val="both"/>
        <w:rPr>
          <w:rFonts w:ascii="Calibri" w:hAnsi="Calibri"/>
          <w:sz w:val="22"/>
        </w:rPr>
      </w:pPr>
      <w:r w:rsidRPr="002C2289">
        <w:rPr>
          <w:rFonts w:ascii="Calibri" w:hAnsi="Calibri"/>
          <w:sz w:val="22"/>
        </w:rPr>
        <w:t>It shall be the responsibility of the manager to bring to the attention of all members of his or her staff, the provisions of the guidelines, and to consult with appropriate Health and Safety Representatives about the updating of these guidelines. The model contents of a guideline are:</w:t>
      </w:r>
    </w:p>
    <w:p w:rsidR="00781741" w:rsidRPr="002C2289" w:rsidRDefault="00781741" w:rsidP="009E4D97">
      <w:pPr>
        <w:pStyle w:val="NoSpacing"/>
        <w:numPr>
          <w:ilvl w:val="0"/>
          <w:numId w:val="72"/>
        </w:numPr>
        <w:jc w:val="both"/>
        <w:rPr>
          <w:rFonts w:ascii="Calibri" w:hAnsi="Calibri"/>
          <w:sz w:val="22"/>
        </w:rPr>
      </w:pPr>
      <w:r w:rsidRPr="002C2289">
        <w:rPr>
          <w:rFonts w:ascii="Calibri" w:hAnsi="Calibri"/>
          <w:sz w:val="22"/>
        </w:rPr>
        <w:t>a clear statement of the role of the department;</w:t>
      </w:r>
    </w:p>
    <w:p w:rsidR="00781741" w:rsidRPr="002C2289" w:rsidRDefault="00781741" w:rsidP="009E4D97">
      <w:pPr>
        <w:pStyle w:val="NoSpacing"/>
        <w:numPr>
          <w:ilvl w:val="0"/>
          <w:numId w:val="72"/>
        </w:numPr>
        <w:jc w:val="both"/>
        <w:rPr>
          <w:rFonts w:ascii="Calibri" w:hAnsi="Calibri"/>
          <w:sz w:val="22"/>
        </w:rPr>
      </w:pPr>
      <w:r w:rsidRPr="002C2289">
        <w:rPr>
          <w:rFonts w:ascii="Calibri" w:hAnsi="Calibri"/>
          <w:sz w:val="22"/>
        </w:rPr>
        <w:t>regulations governing the work of the department;</w:t>
      </w:r>
    </w:p>
    <w:p w:rsidR="00781741" w:rsidRPr="002C2289" w:rsidRDefault="00781741" w:rsidP="009E4D97">
      <w:pPr>
        <w:pStyle w:val="NoSpacing"/>
        <w:numPr>
          <w:ilvl w:val="0"/>
          <w:numId w:val="72"/>
        </w:numPr>
        <w:jc w:val="both"/>
        <w:rPr>
          <w:rFonts w:ascii="Calibri" w:hAnsi="Calibri"/>
          <w:sz w:val="22"/>
        </w:rPr>
      </w:pPr>
      <w:r w:rsidRPr="002C2289">
        <w:rPr>
          <w:rFonts w:ascii="Calibri" w:hAnsi="Calibri"/>
          <w:sz w:val="22"/>
        </w:rPr>
        <w:t>clear reference to safe methods of working;</w:t>
      </w:r>
    </w:p>
    <w:p w:rsidR="00781741" w:rsidRPr="002C2289" w:rsidRDefault="00781741" w:rsidP="009E4D97">
      <w:pPr>
        <w:pStyle w:val="NoSpacing"/>
        <w:numPr>
          <w:ilvl w:val="0"/>
          <w:numId w:val="72"/>
        </w:numPr>
        <w:jc w:val="both"/>
        <w:rPr>
          <w:rFonts w:ascii="Calibri" w:hAnsi="Calibri"/>
          <w:sz w:val="22"/>
        </w:rPr>
      </w:pPr>
      <w:r w:rsidRPr="002C2289">
        <w:rPr>
          <w:rFonts w:ascii="Calibri" w:hAnsi="Calibri"/>
          <w:sz w:val="22"/>
        </w:rPr>
        <w:t>information about immediate matters of health and safety concern, such as fire drills, fire exits, first aid;</w:t>
      </w:r>
    </w:p>
    <w:p w:rsidR="00781741" w:rsidRPr="002C2289" w:rsidRDefault="00781741" w:rsidP="009E4D97">
      <w:pPr>
        <w:pStyle w:val="NoSpacing"/>
        <w:numPr>
          <w:ilvl w:val="0"/>
          <w:numId w:val="72"/>
        </w:numPr>
        <w:jc w:val="both"/>
        <w:rPr>
          <w:rFonts w:ascii="Calibri" w:hAnsi="Calibri"/>
          <w:sz w:val="22"/>
        </w:rPr>
      </w:pPr>
      <w:r w:rsidRPr="002C2289">
        <w:rPr>
          <w:rFonts w:ascii="Calibri" w:hAnsi="Calibri"/>
          <w:sz w:val="22"/>
        </w:rPr>
        <w:t>training standards;</w:t>
      </w:r>
    </w:p>
    <w:p w:rsidR="00781741" w:rsidRPr="002C2289" w:rsidRDefault="00781741" w:rsidP="009E4D97">
      <w:pPr>
        <w:pStyle w:val="NoSpacing"/>
        <w:numPr>
          <w:ilvl w:val="0"/>
          <w:numId w:val="72"/>
        </w:numPr>
        <w:jc w:val="both"/>
        <w:rPr>
          <w:rFonts w:ascii="Calibri" w:hAnsi="Calibri"/>
          <w:sz w:val="22"/>
        </w:rPr>
      </w:pPr>
      <w:r w:rsidRPr="002C2289">
        <w:rPr>
          <w:rFonts w:ascii="Calibri" w:hAnsi="Calibri"/>
          <w:sz w:val="22"/>
        </w:rPr>
        <w:t>the role and identity of the Health and Safety Representative</w:t>
      </w:r>
      <w:r w:rsidR="00B103B0" w:rsidRPr="002C2289">
        <w:rPr>
          <w:rFonts w:ascii="Calibri" w:hAnsi="Calibri"/>
          <w:sz w:val="22"/>
        </w:rPr>
        <w:t xml:space="preserve"> (Safety Officer)</w:t>
      </w:r>
      <w:r w:rsidRPr="002C2289">
        <w:rPr>
          <w:rFonts w:ascii="Calibri" w:hAnsi="Calibri"/>
          <w:sz w:val="22"/>
        </w:rPr>
        <w:t>;</w:t>
      </w:r>
    </w:p>
    <w:p w:rsidR="00781741" w:rsidRPr="002C2289" w:rsidRDefault="00781741" w:rsidP="009E4D97">
      <w:pPr>
        <w:pStyle w:val="NoSpacing"/>
        <w:numPr>
          <w:ilvl w:val="0"/>
          <w:numId w:val="72"/>
        </w:numPr>
        <w:jc w:val="both"/>
        <w:rPr>
          <w:rFonts w:ascii="Calibri" w:hAnsi="Calibri"/>
          <w:sz w:val="22"/>
        </w:rPr>
      </w:pPr>
      <w:r w:rsidRPr="002C2289">
        <w:rPr>
          <w:rFonts w:ascii="Calibri" w:hAnsi="Calibri"/>
          <w:sz w:val="22"/>
        </w:rPr>
        <w:t>names of specialist advisers who can be approached about the work of the department;</w:t>
      </w:r>
    </w:p>
    <w:p w:rsidR="00781741" w:rsidRPr="002C2289" w:rsidRDefault="00781741" w:rsidP="009E4D97">
      <w:pPr>
        <w:pStyle w:val="NoSpacing"/>
        <w:numPr>
          <w:ilvl w:val="0"/>
          <w:numId w:val="72"/>
        </w:numPr>
        <w:jc w:val="both"/>
        <w:rPr>
          <w:rFonts w:ascii="Calibri" w:hAnsi="Calibri"/>
          <w:sz w:val="22"/>
        </w:rPr>
      </w:pPr>
      <w:r w:rsidRPr="002C2289">
        <w:rPr>
          <w:rFonts w:ascii="Calibri" w:hAnsi="Calibri"/>
          <w:sz w:val="22"/>
        </w:rPr>
        <w:t>the manager responsible for organisation and control of work;</w:t>
      </w:r>
    </w:p>
    <w:p w:rsidR="00781741" w:rsidRPr="002C2289" w:rsidRDefault="00781741" w:rsidP="009E4D97">
      <w:pPr>
        <w:pStyle w:val="NoSpacing"/>
        <w:numPr>
          <w:ilvl w:val="0"/>
          <w:numId w:val="72"/>
        </w:numPr>
        <w:jc w:val="both"/>
        <w:rPr>
          <w:rFonts w:ascii="Calibri" w:hAnsi="Calibri"/>
          <w:sz w:val="22"/>
        </w:rPr>
      </w:pPr>
      <w:r w:rsidRPr="002C2289">
        <w:rPr>
          <w:rFonts w:ascii="Calibri" w:hAnsi="Calibri"/>
          <w:sz w:val="22"/>
        </w:rPr>
        <w:t>accident reporting procedures;</w:t>
      </w:r>
    </w:p>
    <w:p w:rsidR="00781741" w:rsidRPr="002C2289" w:rsidRDefault="00781741" w:rsidP="009E4D97">
      <w:pPr>
        <w:pStyle w:val="NoSpacing"/>
        <w:numPr>
          <w:ilvl w:val="0"/>
          <w:numId w:val="72"/>
        </w:numPr>
        <w:jc w:val="both"/>
        <w:rPr>
          <w:rFonts w:ascii="Calibri" w:hAnsi="Calibri"/>
          <w:sz w:val="22"/>
        </w:rPr>
      </w:pPr>
      <w:r w:rsidRPr="002C2289">
        <w:rPr>
          <w:rFonts w:ascii="Calibri" w:hAnsi="Calibri"/>
          <w:sz w:val="22"/>
        </w:rPr>
        <w:t>departmental safety rules;</w:t>
      </w:r>
    </w:p>
    <w:p w:rsidR="00781741" w:rsidRPr="002C2289" w:rsidRDefault="00781741" w:rsidP="009E4D97">
      <w:pPr>
        <w:pStyle w:val="NoSpacing"/>
        <w:numPr>
          <w:ilvl w:val="0"/>
          <w:numId w:val="72"/>
        </w:numPr>
        <w:jc w:val="both"/>
        <w:rPr>
          <w:rFonts w:ascii="Calibri" w:hAnsi="Calibri"/>
          <w:sz w:val="22"/>
        </w:rPr>
      </w:pPr>
      <w:r w:rsidRPr="002C2289">
        <w:rPr>
          <w:rFonts w:ascii="Calibri" w:hAnsi="Calibri"/>
          <w:sz w:val="22"/>
        </w:rPr>
        <w:t>fire procedures;</w:t>
      </w:r>
    </w:p>
    <w:p w:rsidR="00781741" w:rsidRPr="002C2289" w:rsidRDefault="00781741" w:rsidP="009E4D97">
      <w:pPr>
        <w:pStyle w:val="NoSpacing"/>
        <w:numPr>
          <w:ilvl w:val="0"/>
          <w:numId w:val="72"/>
        </w:numPr>
        <w:jc w:val="both"/>
        <w:rPr>
          <w:rFonts w:ascii="Calibri" w:hAnsi="Calibri"/>
          <w:sz w:val="22"/>
        </w:rPr>
      </w:pPr>
      <w:r w:rsidRPr="002C2289">
        <w:rPr>
          <w:rFonts w:ascii="Calibri" w:hAnsi="Calibri"/>
          <w:sz w:val="22"/>
        </w:rPr>
        <w:t>policies agreed by the Organisation.</w:t>
      </w:r>
    </w:p>
    <w:p w:rsidR="00781741" w:rsidRDefault="00781741" w:rsidP="00781741">
      <w:pPr>
        <w:pStyle w:val="Blockquote"/>
        <w:spacing w:before="0"/>
        <w:ind w:left="1080" w:right="720"/>
        <w:jc w:val="both"/>
        <w:rPr>
          <w:rFonts w:ascii="Calibri" w:hAnsi="Calibri"/>
          <w:sz w:val="20"/>
        </w:rPr>
      </w:pPr>
    </w:p>
    <w:p w:rsidR="00B103B0" w:rsidRPr="00781741" w:rsidRDefault="00B103B0" w:rsidP="00781741">
      <w:pPr>
        <w:pStyle w:val="Blockquote"/>
        <w:spacing w:before="0"/>
        <w:ind w:left="1080" w:right="720"/>
        <w:jc w:val="both"/>
        <w:rPr>
          <w:rFonts w:ascii="Calibri" w:hAnsi="Calibri"/>
          <w:sz w:val="20"/>
        </w:rPr>
      </w:pPr>
    </w:p>
    <w:p w:rsidR="00781741" w:rsidRPr="002C2289" w:rsidRDefault="00781741" w:rsidP="00781741">
      <w:pPr>
        <w:pStyle w:val="Heading2"/>
        <w:rPr>
          <w:rFonts w:ascii="Calibri" w:hAnsi="Calibri"/>
          <w:sz w:val="24"/>
        </w:rPr>
      </w:pPr>
      <w:bookmarkStart w:id="125" w:name="_Toc281247002"/>
      <w:bookmarkStart w:id="126" w:name="_Toc414174319"/>
      <w:r w:rsidRPr="002C2289">
        <w:rPr>
          <w:rFonts w:ascii="Calibri" w:hAnsi="Calibri"/>
          <w:sz w:val="24"/>
        </w:rPr>
        <w:t>Identification of Health and Safety Hazards</w:t>
      </w:r>
      <w:bookmarkEnd w:id="125"/>
      <w:bookmarkEnd w:id="126"/>
      <w:r w:rsidRPr="002C2289">
        <w:rPr>
          <w:rFonts w:ascii="Calibri" w:hAnsi="Calibri"/>
          <w:sz w:val="24"/>
        </w:rPr>
        <w:t xml:space="preserve"> </w:t>
      </w:r>
    </w:p>
    <w:p w:rsidR="00781741" w:rsidRPr="002C2289" w:rsidRDefault="00781741" w:rsidP="002C2289">
      <w:pPr>
        <w:pStyle w:val="NoSpacing"/>
        <w:jc w:val="both"/>
        <w:rPr>
          <w:rFonts w:ascii="Calibri" w:hAnsi="Calibri"/>
          <w:b/>
          <w:sz w:val="22"/>
        </w:rPr>
      </w:pPr>
      <w:r w:rsidRPr="002C2289">
        <w:rPr>
          <w:rFonts w:ascii="Calibri" w:hAnsi="Calibri"/>
          <w:b/>
          <w:sz w:val="22"/>
        </w:rPr>
        <w:t>ANNUAL AUDIT AND REGULAR RISK ASSESSMENTS</w:t>
      </w:r>
    </w:p>
    <w:p w:rsidR="00781741" w:rsidRPr="002C2289" w:rsidRDefault="00781741" w:rsidP="002C2289">
      <w:pPr>
        <w:pStyle w:val="NoSpacing"/>
        <w:jc w:val="both"/>
        <w:rPr>
          <w:rFonts w:ascii="Calibri" w:hAnsi="Calibri"/>
          <w:sz w:val="22"/>
        </w:rPr>
      </w:pPr>
      <w:r w:rsidRPr="002C2289">
        <w:rPr>
          <w:rFonts w:ascii="Calibri" w:hAnsi="Calibri"/>
          <w:sz w:val="22"/>
        </w:rPr>
        <w:t xml:space="preserve">It is the policy of the </w:t>
      </w:r>
      <w:r w:rsidR="00B103B0" w:rsidRPr="002C2289">
        <w:rPr>
          <w:rFonts w:ascii="Calibri" w:hAnsi="Calibri"/>
          <w:sz w:val="22"/>
        </w:rPr>
        <w:t>o</w:t>
      </w:r>
      <w:r w:rsidRPr="002C2289">
        <w:rPr>
          <w:rFonts w:ascii="Calibri" w:hAnsi="Calibri"/>
          <w:sz w:val="22"/>
        </w:rPr>
        <w:t>rganisation to require a thorough examination of health and safety performance against established standards in each department, at least annually. The technique to be adopted for such examinations will be the 'Safety Audit'. The Audit requires review of</w:t>
      </w:r>
      <w:r w:rsidR="00B103B0" w:rsidRPr="002C2289">
        <w:rPr>
          <w:rFonts w:ascii="Calibri" w:hAnsi="Calibri"/>
          <w:sz w:val="22"/>
        </w:rPr>
        <w:t xml:space="preserve"> </w:t>
      </w:r>
      <w:r w:rsidRPr="002C2289">
        <w:rPr>
          <w:rFonts w:ascii="Calibri" w:hAnsi="Calibri"/>
          <w:sz w:val="22"/>
        </w:rPr>
        <w:t>standards laid down in the policy;</w:t>
      </w:r>
    </w:p>
    <w:p w:rsidR="00781741" w:rsidRPr="002C2289" w:rsidRDefault="00781741" w:rsidP="009E4D97">
      <w:pPr>
        <w:pStyle w:val="NoSpacing"/>
        <w:numPr>
          <w:ilvl w:val="0"/>
          <w:numId w:val="73"/>
        </w:numPr>
        <w:jc w:val="both"/>
        <w:rPr>
          <w:rFonts w:ascii="Calibri" w:hAnsi="Calibri"/>
          <w:sz w:val="22"/>
        </w:rPr>
      </w:pPr>
      <w:r w:rsidRPr="002C2289">
        <w:rPr>
          <w:rFonts w:ascii="Calibri" w:hAnsi="Calibri"/>
          <w:sz w:val="22"/>
        </w:rPr>
        <w:t>departmental guidelines;</w:t>
      </w:r>
    </w:p>
    <w:p w:rsidR="00781741" w:rsidRPr="002C2289" w:rsidRDefault="00781741" w:rsidP="009E4D97">
      <w:pPr>
        <w:pStyle w:val="NoSpacing"/>
        <w:numPr>
          <w:ilvl w:val="0"/>
          <w:numId w:val="73"/>
        </w:numPr>
        <w:jc w:val="both"/>
        <w:rPr>
          <w:rFonts w:ascii="Calibri" w:hAnsi="Calibri"/>
          <w:sz w:val="22"/>
        </w:rPr>
      </w:pPr>
      <w:r w:rsidRPr="002C2289">
        <w:rPr>
          <w:rFonts w:ascii="Calibri" w:hAnsi="Calibri"/>
          <w:sz w:val="22"/>
        </w:rPr>
        <w:t>relevant regulations;</w:t>
      </w:r>
    </w:p>
    <w:p w:rsidR="00781741" w:rsidRPr="002C2289" w:rsidRDefault="00781741" w:rsidP="009E4D97">
      <w:pPr>
        <w:pStyle w:val="NoSpacing"/>
        <w:numPr>
          <w:ilvl w:val="0"/>
          <w:numId w:val="73"/>
        </w:numPr>
        <w:jc w:val="both"/>
        <w:rPr>
          <w:rFonts w:ascii="Calibri" w:hAnsi="Calibri"/>
          <w:sz w:val="22"/>
        </w:rPr>
      </w:pPr>
      <w:r w:rsidRPr="002C2289">
        <w:rPr>
          <w:rFonts w:ascii="Calibri" w:hAnsi="Calibri"/>
          <w:sz w:val="22"/>
        </w:rPr>
        <w:t>environmental factors;</w:t>
      </w:r>
    </w:p>
    <w:p w:rsidR="00781741" w:rsidRPr="002C2289" w:rsidRDefault="00781741" w:rsidP="009E4D97">
      <w:pPr>
        <w:pStyle w:val="NoSpacing"/>
        <w:numPr>
          <w:ilvl w:val="0"/>
          <w:numId w:val="73"/>
        </w:numPr>
        <w:jc w:val="both"/>
        <w:rPr>
          <w:rFonts w:ascii="Calibri" w:hAnsi="Calibri"/>
          <w:sz w:val="22"/>
        </w:rPr>
      </w:pPr>
      <w:r w:rsidRPr="002C2289">
        <w:rPr>
          <w:rFonts w:ascii="Calibri" w:hAnsi="Calibri"/>
          <w:sz w:val="22"/>
        </w:rPr>
        <w:t>staff attitudes;</w:t>
      </w:r>
    </w:p>
    <w:p w:rsidR="00781741" w:rsidRPr="002C2289" w:rsidRDefault="00781741" w:rsidP="009E4D97">
      <w:pPr>
        <w:pStyle w:val="NoSpacing"/>
        <w:numPr>
          <w:ilvl w:val="0"/>
          <w:numId w:val="73"/>
        </w:numPr>
        <w:jc w:val="both"/>
        <w:rPr>
          <w:rFonts w:ascii="Calibri" w:hAnsi="Calibri"/>
          <w:sz w:val="22"/>
        </w:rPr>
      </w:pPr>
      <w:r w:rsidRPr="002C2289">
        <w:rPr>
          <w:rFonts w:ascii="Calibri" w:hAnsi="Calibri"/>
          <w:sz w:val="22"/>
        </w:rPr>
        <w:t>staff instructions;</w:t>
      </w:r>
    </w:p>
    <w:p w:rsidR="00781741" w:rsidRPr="002C2289" w:rsidRDefault="00781741" w:rsidP="009E4D97">
      <w:pPr>
        <w:pStyle w:val="NoSpacing"/>
        <w:numPr>
          <w:ilvl w:val="0"/>
          <w:numId w:val="73"/>
        </w:numPr>
        <w:jc w:val="both"/>
        <w:rPr>
          <w:rFonts w:ascii="Calibri" w:hAnsi="Calibri"/>
          <w:sz w:val="22"/>
        </w:rPr>
      </w:pPr>
      <w:r w:rsidRPr="002C2289">
        <w:rPr>
          <w:rFonts w:ascii="Calibri" w:hAnsi="Calibri"/>
          <w:sz w:val="22"/>
        </w:rPr>
        <w:t>methods of work;</w:t>
      </w:r>
    </w:p>
    <w:p w:rsidR="00781741" w:rsidRPr="002C2289" w:rsidRDefault="00781741" w:rsidP="009E4D97">
      <w:pPr>
        <w:pStyle w:val="NoSpacing"/>
        <w:numPr>
          <w:ilvl w:val="0"/>
          <w:numId w:val="73"/>
        </w:numPr>
        <w:jc w:val="both"/>
        <w:rPr>
          <w:rFonts w:ascii="Calibri" w:hAnsi="Calibri"/>
          <w:sz w:val="22"/>
        </w:rPr>
      </w:pPr>
      <w:r w:rsidRPr="002C2289">
        <w:rPr>
          <w:rFonts w:ascii="Calibri" w:hAnsi="Calibri"/>
          <w:sz w:val="22"/>
        </w:rPr>
        <w:t>contingency plans;</w:t>
      </w:r>
    </w:p>
    <w:p w:rsidR="00781741" w:rsidRPr="002C2289" w:rsidRDefault="00781741" w:rsidP="009E4D97">
      <w:pPr>
        <w:pStyle w:val="NoSpacing"/>
        <w:numPr>
          <w:ilvl w:val="0"/>
          <w:numId w:val="73"/>
        </w:numPr>
        <w:jc w:val="both"/>
        <w:rPr>
          <w:rFonts w:ascii="Calibri" w:hAnsi="Calibri"/>
          <w:sz w:val="22"/>
        </w:rPr>
      </w:pPr>
      <w:r w:rsidRPr="002C2289">
        <w:rPr>
          <w:rFonts w:ascii="Calibri" w:hAnsi="Calibri"/>
          <w:sz w:val="22"/>
        </w:rPr>
        <w:lastRenderedPageBreak/>
        <w:t>recording and provision of information about accidents and hazards and the assessment of risk.</w:t>
      </w:r>
    </w:p>
    <w:p w:rsidR="002C2289" w:rsidRDefault="002C2289" w:rsidP="002C2289">
      <w:pPr>
        <w:pStyle w:val="NoSpacing"/>
        <w:jc w:val="both"/>
        <w:rPr>
          <w:rFonts w:ascii="Calibri" w:hAnsi="Calibri"/>
          <w:sz w:val="22"/>
        </w:rPr>
      </w:pPr>
    </w:p>
    <w:p w:rsidR="00781741" w:rsidRPr="002C2289" w:rsidRDefault="00781741" w:rsidP="002C2289">
      <w:pPr>
        <w:pStyle w:val="NoSpacing"/>
        <w:jc w:val="both"/>
        <w:rPr>
          <w:rFonts w:ascii="Calibri" w:hAnsi="Calibri"/>
          <w:sz w:val="22"/>
        </w:rPr>
      </w:pPr>
      <w:r w:rsidRPr="002C2289">
        <w:rPr>
          <w:rFonts w:ascii="Calibri" w:hAnsi="Calibri"/>
          <w:sz w:val="22"/>
        </w:rPr>
        <w:t>The information obtained by the Audit will be used to form the basis of the plan for the department for the following year. Audits must be completed by July of each year.</w:t>
      </w:r>
    </w:p>
    <w:p w:rsidR="00781741" w:rsidRPr="002C2289" w:rsidRDefault="00781741" w:rsidP="002C2289">
      <w:pPr>
        <w:pStyle w:val="NoSpacing"/>
        <w:jc w:val="both"/>
        <w:rPr>
          <w:rFonts w:ascii="Calibri" w:hAnsi="Calibri"/>
          <w:sz w:val="22"/>
        </w:rPr>
      </w:pPr>
      <w:r w:rsidRPr="002C2289">
        <w:rPr>
          <w:rFonts w:ascii="Calibri" w:hAnsi="Calibri"/>
          <w:sz w:val="22"/>
        </w:rPr>
        <w:t>The responsibility for ensuring that audit activity is carried out as part of this policy rests with the Chief Executive and will be carried out by the Safety Officer. Although the Audit remains a management responsibility, managers are required as part of this policy to seek the involvement of the appropriate Health and Safety Representative in the conduct of the Audit.</w:t>
      </w:r>
    </w:p>
    <w:p w:rsidR="00781741" w:rsidRPr="002C2289" w:rsidRDefault="00781741" w:rsidP="002C2289">
      <w:pPr>
        <w:pStyle w:val="NoSpacing"/>
        <w:jc w:val="both"/>
        <w:rPr>
          <w:rFonts w:ascii="Calibri" w:hAnsi="Calibri"/>
          <w:sz w:val="22"/>
        </w:rPr>
      </w:pPr>
      <w:r w:rsidRPr="002C2289">
        <w:rPr>
          <w:rFonts w:ascii="Calibri" w:hAnsi="Calibri"/>
          <w:sz w:val="22"/>
        </w:rPr>
        <w:t>It is the management's responsibility to ensure that any deficiencies highlighted in the Audit are dealt with as speedily as possible.</w:t>
      </w:r>
    </w:p>
    <w:p w:rsidR="00781741" w:rsidRPr="002C2289" w:rsidRDefault="00781741" w:rsidP="002C2289">
      <w:pPr>
        <w:pStyle w:val="NoSpacing"/>
        <w:jc w:val="both"/>
        <w:rPr>
          <w:rFonts w:ascii="Calibri" w:hAnsi="Calibri"/>
          <w:sz w:val="22"/>
        </w:rPr>
      </w:pPr>
      <w:r w:rsidRPr="002C2289">
        <w:rPr>
          <w:rFonts w:ascii="Calibri" w:hAnsi="Calibri"/>
          <w:sz w:val="22"/>
        </w:rPr>
        <w:t>In addition to carrying out Safety Audits, it is the responsibility of the department manager to check, at least quarterly, all portable equipment, including electrical appliances, in their area, and to ensure that all problems are immediately dealt with.</w:t>
      </w:r>
    </w:p>
    <w:p w:rsidR="00781741" w:rsidRPr="002C2289" w:rsidRDefault="00781741" w:rsidP="002C2289">
      <w:pPr>
        <w:pStyle w:val="NoSpacing"/>
        <w:jc w:val="both"/>
        <w:rPr>
          <w:rFonts w:ascii="Calibri" w:hAnsi="Calibri"/>
          <w:sz w:val="22"/>
        </w:rPr>
      </w:pPr>
      <w:r w:rsidRPr="002C2289">
        <w:rPr>
          <w:rFonts w:ascii="Calibri" w:hAnsi="Calibri"/>
          <w:sz w:val="22"/>
        </w:rPr>
        <w:t>Managers have a continual responsibility for the elimination of hazards in order to maintain a safe working environment and will also be expected to carry out regular risk assessments in line with the Health and Safety Executive Guidelines; that is follow the 5 steps:</w:t>
      </w:r>
    </w:p>
    <w:p w:rsidR="00781741" w:rsidRPr="002C2289" w:rsidRDefault="00781741" w:rsidP="009E4D97">
      <w:pPr>
        <w:pStyle w:val="NoSpacing"/>
        <w:numPr>
          <w:ilvl w:val="0"/>
          <w:numId w:val="74"/>
        </w:numPr>
        <w:jc w:val="both"/>
        <w:rPr>
          <w:rFonts w:ascii="Calibri" w:hAnsi="Calibri"/>
          <w:sz w:val="22"/>
        </w:rPr>
      </w:pPr>
      <w:r w:rsidRPr="002C2289">
        <w:rPr>
          <w:rFonts w:ascii="Calibri" w:hAnsi="Calibri"/>
          <w:sz w:val="22"/>
        </w:rPr>
        <w:t>Identify the hazards</w:t>
      </w:r>
    </w:p>
    <w:p w:rsidR="00781741" w:rsidRPr="002C2289" w:rsidRDefault="00781741" w:rsidP="009E4D97">
      <w:pPr>
        <w:pStyle w:val="NoSpacing"/>
        <w:numPr>
          <w:ilvl w:val="0"/>
          <w:numId w:val="74"/>
        </w:numPr>
        <w:jc w:val="both"/>
        <w:rPr>
          <w:rFonts w:ascii="Calibri" w:hAnsi="Calibri"/>
          <w:sz w:val="22"/>
        </w:rPr>
      </w:pPr>
      <w:r w:rsidRPr="002C2289">
        <w:rPr>
          <w:rFonts w:ascii="Calibri" w:hAnsi="Calibri"/>
          <w:sz w:val="22"/>
        </w:rPr>
        <w:t>Decide who might be harmed and how</w:t>
      </w:r>
    </w:p>
    <w:p w:rsidR="00781741" w:rsidRPr="002C2289" w:rsidRDefault="00781741" w:rsidP="009E4D97">
      <w:pPr>
        <w:pStyle w:val="NoSpacing"/>
        <w:numPr>
          <w:ilvl w:val="0"/>
          <w:numId w:val="74"/>
        </w:numPr>
        <w:jc w:val="both"/>
        <w:rPr>
          <w:rFonts w:ascii="Calibri" w:hAnsi="Calibri"/>
          <w:sz w:val="22"/>
        </w:rPr>
      </w:pPr>
      <w:r w:rsidRPr="002C2289">
        <w:rPr>
          <w:rFonts w:ascii="Calibri" w:hAnsi="Calibri"/>
          <w:sz w:val="22"/>
        </w:rPr>
        <w:t>Evaluate the Risks and decide on precautions</w:t>
      </w:r>
    </w:p>
    <w:p w:rsidR="00781741" w:rsidRPr="002C2289" w:rsidRDefault="00781741" w:rsidP="009E4D97">
      <w:pPr>
        <w:pStyle w:val="NoSpacing"/>
        <w:numPr>
          <w:ilvl w:val="0"/>
          <w:numId w:val="74"/>
        </w:numPr>
        <w:jc w:val="both"/>
        <w:rPr>
          <w:rFonts w:ascii="Calibri" w:hAnsi="Calibri"/>
          <w:sz w:val="22"/>
        </w:rPr>
      </w:pPr>
      <w:r w:rsidRPr="002C2289">
        <w:rPr>
          <w:rFonts w:ascii="Calibri" w:hAnsi="Calibri"/>
          <w:sz w:val="22"/>
        </w:rPr>
        <w:t>Record the findings and implement the precautions</w:t>
      </w:r>
    </w:p>
    <w:p w:rsidR="00781741" w:rsidRDefault="00781741" w:rsidP="009E4D97">
      <w:pPr>
        <w:pStyle w:val="NoSpacing"/>
        <w:numPr>
          <w:ilvl w:val="0"/>
          <w:numId w:val="74"/>
        </w:numPr>
        <w:jc w:val="both"/>
        <w:rPr>
          <w:rFonts w:ascii="Calibri" w:hAnsi="Calibri"/>
          <w:sz w:val="22"/>
        </w:rPr>
      </w:pPr>
      <w:r w:rsidRPr="002C2289">
        <w:rPr>
          <w:rFonts w:ascii="Calibri" w:hAnsi="Calibri"/>
          <w:sz w:val="22"/>
        </w:rPr>
        <w:t>Review the assessment and update when necessary</w:t>
      </w:r>
    </w:p>
    <w:p w:rsidR="002C2289" w:rsidRPr="002C2289" w:rsidRDefault="002C2289" w:rsidP="002C2289">
      <w:pPr>
        <w:pStyle w:val="NoSpacing"/>
        <w:jc w:val="both"/>
        <w:rPr>
          <w:rFonts w:ascii="Calibri" w:hAnsi="Calibri"/>
          <w:sz w:val="22"/>
        </w:rPr>
      </w:pPr>
    </w:p>
    <w:p w:rsidR="00781741" w:rsidRPr="002C2289" w:rsidRDefault="00781741" w:rsidP="00781741">
      <w:pPr>
        <w:pStyle w:val="Heading2"/>
        <w:rPr>
          <w:rFonts w:ascii="Calibri" w:hAnsi="Calibri"/>
          <w:sz w:val="24"/>
        </w:rPr>
      </w:pPr>
      <w:bookmarkStart w:id="127" w:name="_Toc281247003"/>
      <w:bookmarkStart w:id="128" w:name="_Toc414174320"/>
      <w:r w:rsidRPr="002C2289">
        <w:rPr>
          <w:rFonts w:ascii="Calibri" w:hAnsi="Calibri"/>
          <w:sz w:val="24"/>
        </w:rPr>
        <w:t>Safety Representatives</w:t>
      </w:r>
      <w:bookmarkEnd w:id="127"/>
      <w:bookmarkEnd w:id="128"/>
    </w:p>
    <w:p w:rsidR="00781741" w:rsidRPr="002C2289" w:rsidRDefault="00781741" w:rsidP="002C2289">
      <w:pPr>
        <w:pStyle w:val="NoSpacing"/>
        <w:jc w:val="both"/>
        <w:rPr>
          <w:rFonts w:ascii="Calibri" w:hAnsi="Calibri"/>
          <w:sz w:val="22"/>
        </w:rPr>
      </w:pPr>
      <w:r w:rsidRPr="002C2289">
        <w:rPr>
          <w:rFonts w:ascii="Calibri" w:hAnsi="Calibri"/>
          <w:sz w:val="22"/>
        </w:rPr>
        <w:t>The Organisation will support Safety Representatives in carrying out their role and give all reasonable assistance. Safety Representatives will be encouraged to discuss specific health and safety issues with the relevant Head of Department. They may also formally report hazardous or unsafe circumstances to the Head of Department and will be formally notified of the remedial action taken or be given a reason why the action cannot be taken.</w:t>
      </w:r>
    </w:p>
    <w:p w:rsidR="00781741" w:rsidRPr="00781741" w:rsidRDefault="00781741" w:rsidP="00781741">
      <w:pPr>
        <w:pStyle w:val="Blockquote"/>
        <w:spacing w:before="0"/>
        <w:ind w:left="792" w:right="720"/>
        <w:jc w:val="both"/>
        <w:rPr>
          <w:rFonts w:ascii="Calibri" w:hAnsi="Calibri"/>
          <w:sz w:val="20"/>
        </w:rPr>
      </w:pPr>
    </w:p>
    <w:p w:rsidR="00781741" w:rsidRPr="002C2289" w:rsidRDefault="00781741" w:rsidP="00781741">
      <w:pPr>
        <w:pStyle w:val="Heading2"/>
        <w:rPr>
          <w:rFonts w:ascii="Calibri" w:hAnsi="Calibri"/>
          <w:sz w:val="24"/>
        </w:rPr>
      </w:pPr>
      <w:bookmarkStart w:id="129" w:name="_Toc281247004"/>
      <w:bookmarkStart w:id="130" w:name="_Toc414174321"/>
      <w:r w:rsidRPr="002C2289">
        <w:rPr>
          <w:rFonts w:ascii="Calibri" w:hAnsi="Calibri"/>
          <w:sz w:val="24"/>
        </w:rPr>
        <w:t>Training</w:t>
      </w:r>
      <w:bookmarkEnd w:id="129"/>
      <w:bookmarkEnd w:id="130"/>
    </w:p>
    <w:p w:rsidR="00781741" w:rsidRPr="002C2289" w:rsidRDefault="00781741" w:rsidP="002C2289">
      <w:pPr>
        <w:pStyle w:val="NoSpacing"/>
        <w:rPr>
          <w:rFonts w:ascii="Calibri" w:hAnsi="Calibri"/>
          <w:sz w:val="22"/>
        </w:rPr>
      </w:pPr>
      <w:r w:rsidRPr="002C2289">
        <w:rPr>
          <w:rFonts w:ascii="Calibri" w:hAnsi="Calibri"/>
          <w:sz w:val="22"/>
        </w:rPr>
        <w:t>Health and Safety training shall be incorporated within annual training programmes, as part of the development of a systematic training plan. Health and Safety training needs will, therefore, be identified and planned for in the same manner as other training needs.</w:t>
      </w:r>
    </w:p>
    <w:p w:rsidR="00781741" w:rsidRPr="002C2289" w:rsidRDefault="00781741" w:rsidP="002C2289">
      <w:pPr>
        <w:pStyle w:val="NoSpacing"/>
        <w:rPr>
          <w:rFonts w:ascii="Calibri" w:hAnsi="Calibri"/>
          <w:sz w:val="22"/>
        </w:rPr>
      </w:pPr>
      <w:r w:rsidRPr="002C2289">
        <w:rPr>
          <w:rFonts w:ascii="Calibri" w:hAnsi="Calibri"/>
          <w:sz w:val="22"/>
        </w:rPr>
        <w:t>Four areas of need shall be given special priority:</w:t>
      </w:r>
    </w:p>
    <w:p w:rsidR="00781741" w:rsidRPr="002C2289" w:rsidRDefault="00781741" w:rsidP="009E4D97">
      <w:pPr>
        <w:pStyle w:val="NoSpacing"/>
        <w:numPr>
          <w:ilvl w:val="0"/>
          <w:numId w:val="75"/>
        </w:numPr>
        <w:rPr>
          <w:rFonts w:ascii="Calibri" w:hAnsi="Calibri"/>
          <w:sz w:val="22"/>
        </w:rPr>
      </w:pPr>
      <w:r w:rsidRPr="002C2289">
        <w:rPr>
          <w:rFonts w:ascii="Calibri" w:hAnsi="Calibri"/>
          <w:sz w:val="22"/>
        </w:rPr>
        <w:t>training for managers, to equip them with an understanding of the manager's responsibilities under this policy, and the role and purpose of safety representatives;</w:t>
      </w:r>
    </w:p>
    <w:p w:rsidR="00781741" w:rsidRPr="002C2289" w:rsidRDefault="00781741" w:rsidP="009E4D97">
      <w:pPr>
        <w:pStyle w:val="NoSpacing"/>
        <w:numPr>
          <w:ilvl w:val="0"/>
          <w:numId w:val="75"/>
        </w:numPr>
        <w:rPr>
          <w:rFonts w:ascii="Calibri" w:hAnsi="Calibri"/>
          <w:sz w:val="22"/>
        </w:rPr>
      </w:pPr>
      <w:r w:rsidRPr="002C2289">
        <w:rPr>
          <w:rFonts w:ascii="Calibri" w:hAnsi="Calibri"/>
          <w:sz w:val="22"/>
        </w:rPr>
        <w:t>training for safety representatives to enable them to discharge their function;</w:t>
      </w:r>
    </w:p>
    <w:p w:rsidR="00781741" w:rsidRPr="002C2289" w:rsidRDefault="00781741" w:rsidP="009E4D97">
      <w:pPr>
        <w:pStyle w:val="NoSpacing"/>
        <w:numPr>
          <w:ilvl w:val="0"/>
          <w:numId w:val="75"/>
        </w:numPr>
        <w:rPr>
          <w:rFonts w:ascii="Calibri" w:hAnsi="Calibri"/>
          <w:sz w:val="22"/>
        </w:rPr>
      </w:pPr>
      <w:r w:rsidRPr="002C2289">
        <w:rPr>
          <w:rFonts w:ascii="Calibri" w:hAnsi="Calibri"/>
          <w:sz w:val="22"/>
        </w:rPr>
        <w:t>training for all members of staff to acquaint them with the main provisions of the law and its practical implication, the main features of this policy and key safety rules;</w:t>
      </w:r>
    </w:p>
    <w:p w:rsidR="00E55E5C" w:rsidRPr="001375E9" w:rsidRDefault="00781741" w:rsidP="001375E9">
      <w:pPr>
        <w:pStyle w:val="NoSpacing"/>
        <w:numPr>
          <w:ilvl w:val="0"/>
          <w:numId w:val="75"/>
        </w:numPr>
        <w:rPr>
          <w:rFonts w:ascii="Calibri" w:hAnsi="Calibri"/>
          <w:sz w:val="22"/>
        </w:rPr>
      </w:pPr>
      <w:r w:rsidRPr="002C2289">
        <w:rPr>
          <w:rFonts w:ascii="Calibri" w:hAnsi="Calibri"/>
          <w:sz w:val="22"/>
        </w:rPr>
        <w:t>induction and in-service training for staff at all levels to acquaint them fully wi</w:t>
      </w:r>
      <w:r w:rsidR="001375E9">
        <w:rPr>
          <w:rFonts w:ascii="Calibri" w:hAnsi="Calibri"/>
          <w:sz w:val="22"/>
        </w:rPr>
        <w:t>th new requirements and hazards.</w:t>
      </w:r>
    </w:p>
    <w:p w:rsidR="00E55E5C" w:rsidRPr="00781741" w:rsidRDefault="00E55E5C" w:rsidP="00781741">
      <w:pPr>
        <w:pStyle w:val="Blockquote"/>
        <w:spacing w:before="0"/>
        <w:ind w:left="720" w:right="1440"/>
        <w:jc w:val="both"/>
        <w:rPr>
          <w:rFonts w:ascii="Calibri" w:hAnsi="Calibri"/>
          <w:sz w:val="20"/>
        </w:rPr>
      </w:pPr>
    </w:p>
    <w:p w:rsidR="00781741" w:rsidRPr="002C2289" w:rsidRDefault="00781741" w:rsidP="00781741">
      <w:pPr>
        <w:pStyle w:val="Heading2"/>
        <w:rPr>
          <w:rFonts w:ascii="Calibri" w:hAnsi="Calibri"/>
          <w:sz w:val="24"/>
        </w:rPr>
      </w:pPr>
      <w:bookmarkStart w:id="131" w:name="_Toc281247005"/>
      <w:bookmarkStart w:id="132" w:name="_Toc414174322"/>
      <w:r w:rsidRPr="002C2289">
        <w:rPr>
          <w:rFonts w:ascii="Calibri" w:hAnsi="Calibri"/>
          <w:sz w:val="24"/>
        </w:rPr>
        <w:t>Records, Statistics and Monitoring</w:t>
      </w:r>
      <w:bookmarkEnd w:id="131"/>
      <w:bookmarkEnd w:id="132"/>
    </w:p>
    <w:p w:rsidR="00781741" w:rsidRDefault="009648D0" w:rsidP="009648D0">
      <w:pPr>
        <w:pStyle w:val="NoSpacing"/>
        <w:jc w:val="both"/>
        <w:rPr>
          <w:rFonts w:ascii="Calibri" w:hAnsi="Calibri"/>
          <w:sz w:val="22"/>
        </w:rPr>
      </w:pPr>
      <w:r>
        <w:rPr>
          <w:rFonts w:ascii="Calibri" w:hAnsi="Calibri"/>
          <w:sz w:val="22"/>
        </w:rPr>
        <w:t>The o</w:t>
      </w:r>
      <w:r w:rsidR="00781741" w:rsidRPr="009648D0">
        <w:rPr>
          <w:rFonts w:ascii="Calibri" w:hAnsi="Calibri"/>
          <w:sz w:val="22"/>
        </w:rPr>
        <w:t>rganisation will operate systems for recording, analysis and presentation of information about accidents, hazard situations and untoward occurrences Advice on systems will be provided by the Safety Officer, in conjunction, where appropriate with specialist advisory bodies for example local Environmental Health Departments, and the responsibility for the operation of these systems rests with managers and supervisors at all levels. Information obtained from the analysis of accident statistics must be acted upon and, where necessary, bids for additional expenditure made to the Chief Executive.</w:t>
      </w:r>
    </w:p>
    <w:p w:rsidR="009648D0" w:rsidRPr="009648D0" w:rsidRDefault="009648D0" w:rsidP="009648D0">
      <w:pPr>
        <w:pStyle w:val="NoSpacing"/>
        <w:jc w:val="both"/>
        <w:rPr>
          <w:rFonts w:ascii="Calibri" w:hAnsi="Calibri"/>
          <w:sz w:val="22"/>
        </w:rPr>
      </w:pPr>
    </w:p>
    <w:p w:rsidR="00781741" w:rsidRPr="009648D0" w:rsidRDefault="00781741" w:rsidP="00781741">
      <w:pPr>
        <w:pStyle w:val="Heading2"/>
        <w:rPr>
          <w:rFonts w:ascii="Calibri" w:hAnsi="Calibri"/>
          <w:sz w:val="24"/>
        </w:rPr>
      </w:pPr>
      <w:bookmarkStart w:id="133" w:name="_Toc281247009"/>
      <w:bookmarkStart w:id="134" w:name="_Toc414174323"/>
      <w:r w:rsidRPr="009648D0">
        <w:rPr>
          <w:rFonts w:ascii="Calibri" w:hAnsi="Calibri"/>
          <w:sz w:val="24"/>
        </w:rPr>
        <w:t>First Aid</w:t>
      </w:r>
      <w:bookmarkEnd w:id="133"/>
      <w:bookmarkEnd w:id="134"/>
    </w:p>
    <w:p w:rsidR="00781741" w:rsidRDefault="00781741" w:rsidP="009648D0">
      <w:pPr>
        <w:pStyle w:val="NoSpacing"/>
        <w:jc w:val="both"/>
        <w:rPr>
          <w:rFonts w:ascii="Calibri" w:hAnsi="Calibri"/>
          <w:sz w:val="22"/>
        </w:rPr>
      </w:pPr>
      <w:r w:rsidRPr="009648D0">
        <w:rPr>
          <w:rFonts w:ascii="Calibri" w:hAnsi="Calibri"/>
          <w:sz w:val="22"/>
        </w:rPr>
        <w:t xml:space="preserve">It is the policy of the </w:t>
      </w:r>
      <w:r w:rsidR="00B103B0" w:rsidRPr="009648D0">
        <w:rPr>
          <w:rFonts w:ascii="Calibri" w:hAnsi="Calibri"/>
          <w:sz w:val="22"/>
        </w:rPr>
        <w:t>o</w:t>
      </w:r>
      <w:r w:rsidRPr="009648D0">
        <w:rPr>
          <w:rFonts w:ascii="Calibri" w:hAnsi="Calibri"/>
          <w:sz w:val="22"/>
        </w:rPr>
        <w:t>rganisation to make provision for First Aid and the training of 'First Aiders' in accordance</w:t>
      </w:r>
      <w:r w:rsidR="00B103B0" w:rsidRPr="009648D0">
        <w:rPr>
          <w:rFonts w:ascii="Calibri" w:hAnsi="Calibri"/>
          <w:sz w:val="22"/>
        </w:rPr>
        <w:t xml:space="preserve"> with the First Aid Regulations</w:t>
      </w:r>
      <w:r w:rsidRPr="009648D0">
        <w:rPr>
          <w:rFonts w:ascii="Calibri" w:hAnsi="Calibri"/>
          <w:sz w:val="22"/>
        </w:rPr>
        <w:t>. The Safety Officer is responsible for ensuring the Regulations are implemented and for identifying training needs.</w:t>
      </w:r>
    </w:p>
    <w:p w:rsidR="009648D0" w:rsidRPr="009648D0" w:rsidRDefault="009648D0" w:rsidP="009648D0">
      <w:pPr>
        <w:pStyle w:val="NoSpacing"/>
        <w:jc w:val="both"/>
        <w:rPr>
          <w:rFonts w:ascii="Calibri" w:hAnsi="Calibri"/>
          <w:b/>
          <w:sz w:val="22"/>
        </w:rPr>
      </w:pPr>
    </w:p>
    <w:p w:rsidR="00781741" w:rsidRPr="009648D0" w:rsidRDefault="00781741" w:rsidP="00781741">
      <w:pPr>
        <w:pStyle w:val="Heading2"/>
        <w:rPr>
          <w:rFonts w:ascii="Calibri" w:hAnsi="Calibri"/>
          <w:b/>
          <w:sz w:val="24"/>
        </w:rPr>
      </w:pPr>
      <w:bookmarkStart w:id="135" w:name="_Toc281247010"/>
      <w:bookmarkStart w:id="136" w:name="_Toc414174324"/>
      <w:r w:rsidRPr="009648D0">
        <w:rPr>
          <w:rFonts w:ascii="Calibri" w:hAnsi="Calibri"/>
          <w:sz w:val="24"/>
        </w:rPr>
        <w:t>Fire</w:t>
      </w:r>
      <w:bookmarkEnd w:id="135"/>
      <w:bookmarkEnd w:id="136"/>
    </w:p>
    <w:p w:rsidR="00781741" w:rsidRPr="009648D0" w:rsidRDefault="00781741" w:rsidP="009648D0">
      <w:pPr>
        <w:pStyle w:val="NoSpacing"/>
        <w:jc w:val="both"/>
        <w:rPr>
          <w:rFonts w:ascii="Calibri" w:hAnsi="Calibri"/>
          <w:sz w:val="22"/>
        </w:rPr>
      </w:pPr>
      <w:r w:rsidRPr="009648D0">
        <w:rPr>
          <w:rFonts w:ascii="Calibri" w:hAnsi="Calibri"/>
          <w:sz w:val="22"/>
        </w:rPr>
        <w:t xml:space="preserve">The Chief Executive is responsible for ensuring that the staff receive adequate fire training, and that nominated fire officers are designated in all Organisation premises. The Chief Executive delegates these responsibilities to the </w:t>
      </w:r>
      <w:r w:rsidR="00B103B0" w:rsidRPr="009648D0">
        <w:rPr>
          <w:rFonts w:ascii="Calibri" w:hAnsi="Calibri"/>
          <w:sz w:val="22"/>
        </w:rPr>
        <w:t>relevant managers</w:t>
      </w:r>
      <w:r w:rsidRPr="009648D0">
        <w:rPr>
          <w:rFonts w:ascii="Calibri" w:hAnsi="Calibri"/>
          <w:sz w:val="22"/>
        </w:rPr>
        <w:t>.</w:t>
      </w:r>
    </w:p>
    <w:p w:rsidR="00781741" w:rsidRPr="009648D0" w:rsidRDefault="00781741" w:rsidP="009648D0">
      <w:pPr>
        <w:pStyle w:val="NoSpacing"/>
        <w:jc w:val="both"/>
        <w:rPr>
          <w:rFonts w:ascii="Calibri" w:hAnsi="Calibri"/>
          <w:sz w:val="22"/>
        </w:rPr>
      </w:pPr>
      <w:r w:rsidRPr="009648D0">
        <w:rPr>
          <w:rFonts w:ascii="Calibri" w:hAnsi="Calibri"/>
          <w:sz w:val="22"/>
        </w:rPr>
        <w:t>In addition the Organisation will nominate a Fire Officer (this may be the Safety Officer or someone external to the Organisation)</w:t>
      </w:r>
    </w:p>
    <w:p w:rsidR="00781741" w:rsidRPr="009648D0" w:rsidRDefault="00781741" w:rsidP="009E4D97">
      <w:pPr>
        <w:pStyle w:val="NoSpacing"/>
        <w:numPr>
          <w:ilvl w:val="0"/>
          <w:numId w:val="76"/>
        </w:numPr>
        <w:jc w:val="both"/>
        <w:rPr>
          <w:rFonts w:ascii="Calibri" w:hAnsi="Calibri"/>
          <w:sz w:val="22"/>
        </w:rPr>
      </w:pPr>
      <w:r w:rsidRPr="009648D0">
        <w:rPr>
          <w:rFonts w:ascii="Calibri" w:hAnsi="Calibri"/>
          <w:sz w:val="22"/>
        </w:rPr>
        <w:t>report and advise on the standard of fire safety in the Organisation's premises and the standard of fire training of its staff;</w:t>
      </w:r>
    </w:p>
    <w:p w:rsidR="00781741" w:rsidRPr="009648D0" w:rsidRDefault="00781741" w:rsidP="009E4D97">
      <w:pPr>
        <w:pStyle w:val="NoSpacing"/>
        <w:numPr>
          <w:ilvl w:val="0"/>
          <w:numId w:val="76"/>
        </w:numPr>
        <w:jc w:val="both"/>
        <w:rPr>
          <w:rFonts w:ascii="Calibri" w:hAnsi="Calibri"/>
          <w:sz w:val="22"/>
        </w:rPr>
      </w:pPr>
      <w:r w:rsidRPr="009648D0">
        <w:rPr>
          <w:rFonts w:ascii="Calibri" w:hAnsi="Calibri"/>
          <w:sz w:val="22"/>
        </w:rPr>
        <w:t>undertake overall responsibility for fire training;</w:t>
      </w:r>
    </w:p>
    <w:p w:rsidR="00781741" w:rsidRDefault="00781741" w:rsidP="009E4D97">
      <w:pPr>
        <w:pStyle w:val="NoSpacing"/>
        <w:numPr>
          <w:ilvl w:val="0"/>
          <w:numId w:val="76"/>
        </w:numPr>
        <w:jc w:val="both"/>
        <w:rPr>
          <w:rFonts w:ascii="Calibri" w:hAnsi="Calibri"/>
          <w:sz w:val="22"/>
        </w:rPr>
      </w:pPr>
      <w:r w:rsidRPr="009648D0">
        <w:rPr>
          <w:rFonts w:ascii="Calibri" w:hAnsi="Calibri"/>
          <w:sz w:val="22"/>
        </w:rPr>
        <w:t>assist in the investigation of all fires in the Organisation's premises and to submit reports of such incidents.</w:t>
      </w:r>
    </w:p>
    <w:p w:rsidR="009648D0" w:rsidRPr="009648D0" w:rsidRDefault="009648D0" w:rsidP="009648D0">
      <w:pPr>
        <w:pStyle w:val="NoSpacing"/>
        <w:jc w:val="both"/>
        <w:rPr>
          <w:rFonts w:ascii="Calibri" w:hAnsi="Calibri"/>
          <w:sz w:val="22"/>
        </w:rPr>
      </w:pPr>
    </w:p>
    <w:p w:rsidR="00781741" w:rsidRPr="009648D0" w:rsidRDefault="00781741" w:rsidP="00781741">
      <w:pPr>
        <w:pStyle w:val="Heading2"/>
        <w:rPr>
          <w:rFonts w:ascii="Calibri" w:hAnsi="Calibri"/>
          <w:sz w:val="24"/>
        </w:rPr>
      </w:pPr>
      <w:bookmarkStart w:id="137" w:name="_Toc281247013"/>
      <w:bookmarkStart w:id="138" w:name="_Toc414174325"/>
      <w:r w:rsidRPr="009648D0">
        <w:rPr>
          <w:rFonts w:ascii="Calibri" w:hAnsi="Calibri"/>
          <w:sz w:val="24"/>
        </w:rPr>
        <w:t>Lifting and Handling</w:t>
      </w:r>
      <w:bookmarkEnd w:id="137"/>
      <w:bookmarkEnd w:id="138"/>
    </w:p>
    <w:p w:rsidR="00781741" w:rsidRDefault="00781741" w:rsidP="009648D0">
      <w:pPr>
        <w:pStyle w:val="NoSpacing"/>
        <w:jc w:val="both"/>
        <w:rPr>
          <w:rFonts w:ascii="Calibri" w:hAnsi="Calibri"/>
          <w:sz w:val="22"/>
        </w:rPr>
      </w:pPr>
      <w:r w:rsidRPr="009648D0">
        <w:rPr>
          <w:rFonts w:ascii="Calibri" w:hAnsi="Calibri"/>
          <w:sz w:val="22"/>
        </w:rPr>
        <w:t>Managers are responsible for informing staff of safe lifting techniques. The Safety Officer will identify specific training needs</w:t>
      </w:r>
      <w:r w:rsidR="00B103B0" w:rsidRPr="009648D0">
        <w:rPr>
          <w:rFonts w:ascii="Calibri" w:hAnsi="Calibri"/>
          <w:sz w:val="22"/>
        </w:rPr>
        <w:t xml:space="preserve"> and </w:t>
      </w:r>
      <w:r w:rsidRPr="009648D0">
        <w:rPr>
          <w:rFonts w:ascii="Calibri" w:hAnsi="Calibri"/>
          <w:sz w:val="22"/>
        </w:rPr>
        <w:t>will ensure training in lifting and handling is provided to staff who require it.</w:t>
      </w:r>
    </w:p>
    <w:p w:rsidR="009648D0" w:rsidRPr="009648D0" w:rsidRDefault="009648D0" w:rsidP="009648D0">
      <w:pPr>
        <w:pStyle w:val="NoSpacing"/>
        <w:jc w:val="both"/>
        <w:rPr>
          <w:rFonts w:ascii="Calibri" w:hAnsi="Calibri"/>
          <w:sz w:val="22"/>
        </w:rPr>
      </w:pPr>
    </w:p>
    <w:p w:rsidR="00781741" w:rsidRPr="009648D0" w:rsidRDefault="00781741" w:rsidP="00781741">
      <w:pPr>
        <w:pStyle w:val="Heading2"/>
        <w:rPr>
          <w:rFonts w:ascii="Calibri" w:hAnsi="Calibri"/>
          <w:sz w:val="24"/>
        </w:rPr>
      </w:pPr>
      <w:bookmarkStart w:id="139" w:name="_Toc281247014"/>
      <w:bookmarkStart w:id="140" w:name="_Toc414174326"/>
      <w:r w:rsidRPr="009648D0">
        <w:rPr>
          <w:rFonts w:ascii="Calibri" w:hAnsi="Calibri"/>
          <w:sz w:val="24"/>
        </w:rPr>
        <w:t>Non-Smoking On Organisation Premises</w:t>
      </w:r>
      <w:bookmarkEnd w:id="139"/>
      <w:bookmarkEnd w:id="140"/>
    </w:p>
    <w:p w:rsidR="00781741" w:rsidRPr="009648D0" w:rsidRDefault="00781741" w:rsidP="009648D0">
      <w:pPr>
        <w:pStyle w:val="NoSpacing"/>
        <w:jc w:val="both"/>
        <w:rPr>
          <w:rFonts w:ascii="Calibri" w:hAnsi="Calibri"/>
          <w:sz w:val="22"/>
          <w:szCs w:val="22"/>
        </w:rPr>
      </w:pPr>
      <w:r w:rsidRPr="009648D0">
        <w:rPr>
          <w:rFonts w:ascii="Calibri" w:hAnsi="Calibri"/>
          <w:sz w:val="22"/>
          <w:szCs w:val="22"/>
        </w:rPr>
        <w:t xml:space="preserve">The </w:t>
      </w:r>
      <w:r w:rsidR="00B103B0" w:rsidRPr="009648D0">
        <w:rPr>
          <w:rFonts w:ascii="Calibri" w:hAnsi="Calibri"/>
          <w:sz w:val="22"/>
          <w:szCs w:val="22"/>
        </w:rPr>
        <w:t>o</w:t>
      </w:r>
      <w:r w:rsidRPr="009648D0">
        <w:rPr>
          <w:rFonts w:ascii="Calibri" w:hAnsi="Calibri"/>
          <w:sz w:val="22"/>
          <w:szCs w:val="22"/>
        </w:rPr>
        <w:t xml:space="preserve">rganisation has agreed that there will be no smoking in its buildings. The overall aim is to reduce smoking and so save life, reduce risk of fire, prevent unnecessary illness and chronic disability. </w:t>
      </w:r>
    </w:p>
    <w:p w:rsidR="00781741" w:rsidRDefault="00781741" w:rsidP="00781741">
      <w:pPr>
        <w:rPr>
          <w:rFonts w:ascii="Calibri" w:hAnsi="Calibri"/>
        </w:rPr>
      </w:pPr>
    </w:p>
    <w:p w:rsidR="009648D0" w:rsidRDefault="009648D0" w:rsidP="00781741">
      <w:pPr>
        <w:rPr>
          <w:rFonts w:ascii="Calibri" w:hAnsi="Calibri"/>
        </w:rPr>
      </w:pPr>
    </w:p>
    <w:p w:rsidR="00E55E5C" w:rsidRDefault="00E55E5C" w:rsidP="00781741">
      <w:pPr>
        <w:rPr>
          <w:rFonts w:ascii="Calibri" w:hAnsi="Calibri"/>
        </w:rPr>
      </w:pPr>
    </w:p>
    <w:p w:rsidR="00E55E5C" w:rsidRPr="00781741" w:rsidRDefault="00E55E5C" w:rsidP="00781741">
      <w:pPr>
        <w:rPr>
          <w:rFonts w:ascii="Calibri" w:hAnsi="Calibri"/>
        </w:rPr>
      </w:pPr>
    </w:p>
    <w:p w:rsidR="00781741" w:rsidRPr="009648D0" w:rsidRDefault="00781741" w:rsidP="00781741">
      <w:pPr>
        <w:pStyle w:val="Heading2"/>
        <w:rPr>
          <w:rFonts w:ascii="Calibri" w:hAnsi="Calibri"/>
          <w:sz w:val="24"/>
        </w:rPr>
      </w:pPr>
      <w:bookmarkStart w:id="141" w:name="_Toc281247018"/>
      <w:bookmarkStart w:id="142" w:name="_Toc414174327"/>
      <w:r w:rsidRPr="009648D0">
        <w:rPr>
          <w:rFonts w:ascii="Calibri" w:hAnsi="Calibri"/>
          <w:sz w:val="24"/>
        </w:rPr>
        <w:t>Health and Safety and the Individual Employee</w:t>
      </w:r>
      <w:bookmarkEnd w:id="141"/>
      <w:bookmarkEnd w:id="142"/>
    </w:p>
    <w:p w:rsidR="00781741" w:rsidRPr="009648D0" w:rsidRDefault="00C13914" w:rsidP="009648D0">
      <w:pPr>
        <w:pStyle w:val="NoSpacing"/>
        <w:jc w:val="both"/>
        <w:rPr>
          <w:rFonts w:ascii="Calibri" w:hAnsi="Calibri"/>
          <w:sz w:val="22"/>
        </w:rPr>
      </w:pPr>
      <w:r w:rsidRPr="009648D0">
        <w:rPr>
          <w:rFonts w:ascii="Calibri" w:hAnsi="Calibri"/>
          <w:sz w:val="22"/>
        </w:rPr>
        <w:t xml:space="preserve">Every employee has a responsibility </w:t>
      </w:r>
      <w:r w:rsidR="00781741" w:rsidRPr="009648D0">
        <w:rPr>
          <w:rFonts w:ascii="Calibri" w:hAnsi="Calibri"/>
          <w:sz w:val="22"/>
        </w:rPr>
        <w:t xml:space="preserve">to take reasonable care for the Health and Safety of </w:t>
      </w:r>
      <w:r w:rsidRPr="009648D0">
        <w:rPr>
          <w:rFonts w:ascii="Calibri" w:hAnsi="Calibri"/>
          <w:sz w:val="22"/>
        </w:rPr>
        <w:t xml:space="preserve">themselves </w:t>
      </w:r>
      <w:r w:rsidR="00781741" w:rsidRPr="009648D0">
        <w:rPr>
          <w:rFonts w:ascii="Calibri" w:hAnsi="Calibri"/>
          <w:sz w:val="22"/>
        </w:rPr>
        <w:t xml:space="preserve"> and of other persons who may be affected by their acts and omissions and </w:t>
      </w:r>
      <w:r w:rsidRPr="009648D0">
        <w:rPr>
          <w:rFonts w:ascii="Calibri" w:hAnsi="Calibri"/>
          <w:sz w:val="22"/>
        </w:rPr>
        <w:t xml:space="preserve">to </w:t>
      </w:r>
      <w:r w:rsidR="00781741" w:rsidRPr="009648D0">
        <w:rPr>
          <w:rFonts w:ascii="Calibri" w:hAnsi="Calibri"/>
          <w:sz w:val="22"/>
        </w:rPr>
        <w:t xml:space="preserve">co-operate with management to enable management to carry out their responsibilities under the </w:t>
      </w:r>
      <w:r w:rsidRPr="009648D0">
        <w:rPr>
          <w:rFonts w:ascii="Calibri" w:hAnsi="Calibri"/>
          <w:sz w:val="22"/>
        </w:rPr>
        <w:t>organisation’s health and safety policy. In short, e</w:t>
      </w:r>
      <w:r w:rsidR="00781741" w:rsidRPr="009648D0">
        <w:rPr>
          <w:rFonts w:ascii="Calibri" w:hAnsi="Calibri"/>
          <w:sz w:val="22"/>
        </w:rPr>
        <w:t xml:space="preserve">mployees have equal responsibility with the </w:t>
      </w:r>
      <w:r w:rsidRPr="009648D0">
        <w:rPr>
          <w:rFonts w:ascii="Calibri" w:hAnsi="Calibri"/>
          <w:sz w:val="22"/>
        </w:rPr>
        <w:t>o</w:t>
      </w:r>
      <w:r w:rsidR="00781741" w:rsidRPr="009648D0">
        <w:rPr>
          <w:rFonts w:ascii="Calibri" w:hAnsi="Calibri"/>
          <w:sz w:val="22"/>
        </w:rPr>
        <w:t>rganisation for Health and Safety at Work.</w:t>
      </w:r>
    </w:p>
    <w:p w:rsidR="00781741" w:rsidRDefault="00781741" w:rsidP="009648D0">
      <w:pPr>
        <w:pStyle w:val="NoSpacing"/>
        <w:jc w:val="both"/>
        <w:rPr>
          <w:rFonts w:ascii="Calibri" w:hAnsi="Calibri"/>
          <w:sz w:val="22"/>
        </w:rPr>
      </w:pPr>
      <w:r w:rsidRPr="009648D0">
        <w:rPr>
          <w:rFonts w:ascii="Calibri" w:hAnsi="Calibri"/>
          <w:sz w:val="22"/>
        </w:rPr>
        <w:t>The refusal of any employee to meet their obligations will be regarded as a matter to be dealt with under the Disciplinary Procedure. In normal circumstances counselling of the employee should be sufficient. With a continuing problem, or where an employee leaves themsel</w:t>
      </w:r>
      <w:r w:rsidR="00C13914" w:rsidRPr="009648D0">
        <w:rPr>
          <w:rFonts w:ascii="Calibri" w:hAnsi="Calibri"/>
          <w:sz w:val="22"/>
        </w:rPr>
        <w:t xml:space="preserve">ves </w:t>
      </w:r>
      <w:r w:rsidRPr="009648D0">
        <w:rPr>
          <w:rFonts w:ascii="Calibri" w:hAnsi="Calibri"/>
          <w:sz w:val="22"/>
        </w:rPr>
        <w:t>or other employees open to risk or injury, it may be necessary to implement the formal stages of the Disciplinary Procedure.</w:t>
      </w:r>
    </w:p>
    <w:p w:rsidR="009648D0" w:rsidRPr="009648D0" w:rsidRDefault="009648D0" w:rsidP="009648D0">
      <w:pPr>
        <w:pStyle w:val="NoSpacing"/>
        <w:jc w:val="both"/>
        <w:rPr>
          <w:rFonts w:ascii="Calibri" w:hAnsi="Calibri"/>
          <w:sz w:val="22"/>
        </w:rPr>
      </w:pPr>
    </w:p>
    <w:p w:rsidR="00781741" w:rsidRPr="009648D0" w:rsidRDefault="00781741" w:rsidP="00781741">
      <w:pPr>
        <w:pStyle w:val="Heading2"/>
        <w:ind w:left="720" w:hanging="720"/>
        <w:rPr>
          <w:rFonts w:ascii="Calibri" w:hAnsi="Calibri"/>
          <w:sz w:val="24"/>
        </w:rPr>
      </w:pPr>
      <w:bookmarkStart w:id="143" w:name="_Toc281247019"/>
      <w:bookmarkStart w:id="144" w:name="_Toc414174328"/>
      <w:r w:rsidRPr="009648D0">
        <w:rPr>
          <w:rFonts w:ascii="Calibri" w:hAnsi="Calibri"/>
          <w:sz w:val="24"/>
        </w:rPr>
        <w:t>People Working On Organisation Premises Not Employed By The Organisation</w:t>
      </w:r>
      <w:bookmarkEnd w:id="143"/>
      <w:bookmarkEnd w:id="144"/>
    </w:p>
    <w:p w:rsidR="00781741" w:rsidRDefault="00781741" w:rsidP="009648D0">
      <w:pPr>
        <w:pStyle w:val="NoSpacing"/>
        <w:jc w:val="both"/>
        <w:rPr>
          <w:rFonts w:ascii="Calibri" w:hAnsi="Calibri"/>
          <w:sz w:val="22"/>
        </w:rPr>
      </w:pPr>
      <w:r w:rsidRPr="009648D0">
        <w:rPr>
          <w:rFonts w:ascii="Calibri" w:hAnsi="Calibri"/>
          <w:sz w:val="22"/>
        </w:rPr>
        <w:t xml:space="preserve">Persons working in the </w:t>
      </w:r>
      <w:r w:rsidR="00C13914" w:rsidRPr="009648D0">
        <w:rPr>
          <w:rFonts w:ascii="Calibri" w:hAnsi="Calibri"/>
          <w:sz w:val="22"/>
        </w:rPr>
        <w:t>o</w:t>
      </w:r>
      <w:r w:rsidRPr="009648D0">
        <w:rPr>
          <w:rFonts w:ascii="Calibri" w:hAnsi="Calibri"/>
          <w:sz w:val="22"/>
        </w:rPr>
        <w:t>rganisation premises who are employed by other organisations are expected to follow Organisation Health and Safety Policies with regard to the safety of Organisation employees, their own personal safety (and that of other parties such as the general public if appropriate) and their method of work. This responsibility will be included in contracts or working arrangements. Similarly seconded Organisation employees working in other host premises will be expected to follow the host employers Health and Safety Policy.</w:t>
      </w:r>
    </w:p>
    <w:p w:rsidR="009648D0" w:rsidRPr="009648D0" w:rsidRDefault="009648D0" w:rsidP="009648D0">
      <w:pPr>
        <w:pStyle w:val="NoSpacing"/>
        <w:jc w:val="both"/>
        <w:rPr>
          <w:rFonts w:ascii="Calibri" w:hAnsi="Calibri"/>
          <w:sz w:val="22"/>
        </w:rPr>
      </w:pPr>
    </w:p>
    <w:p w:rsidR="00C13914" w:rsidRDefault="009648D0" w:rsidP="004D6DF9">
      <w:pPr>
        <w:jc w:val="center"/>
        <w:rPr>
          <w:rFonts w:ascii="Calibri" w:hAnsi="Calibri"/>
          <w:b/>
          <w:sz w:val="22"/>
        </w:rPr>
      </w:pPr>
      <w:r w:rsidRPr="009648D0">
        <w:rPr>
          <w:rFonts w:ascii="Calibri" w:hAnsi="Calibri"/>
          <w:b/>
          <w:sz w:val="22"/>
        </w:rPr>
        <w:t>Additional information</w:t>
      </w:r>
      <w:r w:rsidR="004D6DF9">
        <w:rPr>
          <w:rFonts w:ascii="Calibri" w:hAnsi="Calibri"/>
          <w:b/>
          <w:sz w:val="22"/>
        </w:rPr>
        <w:t xml:space="preserve">, </w:t>
      </w:r>
      <w:r w:rsidRPr="009648D0">
        <w:rPr>
          <w:rFonts w:ascii="Calibri" w:hAnsi="Calibri"/>
          <w:b/>
          <w:sz w:val="22"/>
        </w:rPr>
        <w:t>resources</w:t>
      </w:r>
      <w:r w:rsidR="004D6DF9">
        <w:rPr>
          <w:rFonts w:ascii="Calibri" w:hAnsi="Calibri"/>
          <w:b/>
          <w:sz w:val="22"/>
        </w:rPr>
        <w:t xml:space="preserve"> and current legislation</w:t>
      </w:r>
      <w:r w:rsidRPr="009648D0">
        <w:rPr>
          <w:rFonts w:ascii="Calibri" w:hAnsi="Calibri"/>
          <w:b/>
          <w:sz w:val="22"/>
        </w:rPr>
        <w:t xml:space="preserve"> </w:t>
      </w:r>
      <w:r w:rsidR="004D6DF9">
        <w:rPr>
          <w:rFonts w:ascii="Calibri" w:hAnsi="Calibri"/>
          <w:b/>
          <w:sz w:val="22"/>
        </w:rPr>
        <w:t xml:space="preserve">related to Health and Safety in the Workplace </w:t>
      </w:r>
      <w:r w:rsidRPr="009648D0">
        <w:rPr>
          <w:rFonts w:ascii="Calibri" w:hAnsi="Calibri"/>
          <w:b/>
          <w:sz w:val="22"/>
        </w:rPr>
        <w:t xml:space="preserve">can be </w:t>
      </w:r>
      <w:r w:rsidR="004D6DF9">
        <w:rPr>
          <w:rFonts w:ascii="Calibri" w:hAnsi="Calibri"/>
          <w:b/>
          <w:sz w:val="22"/>
        </w:rPr>
        <w:t>found</w:t>
      </w:r>
      <w:r w:rsidRPr="009648D0">
        <w:rPr>
          <w:rFonts w:ascii="Calibri" w:hAnsi="Calibri"/>
          <w:b/>
          <w:sz w:val="22"/>
        </w:rPr>
        <w:t xml:space="preserve"> at</w:t>
      </w:r>
      <w:r w:rsidR="004D6DF9">
        <w:rPr>
          <w:rFonts w:ascii="Calibri" w:hAnsi="Calibri"/>
          <w:b/>
          <w:sz w:val="22"/>
        </w:rPr>
        <w:t xml:space="preserve"> the Department of Commerce Worksafe website</w:t>
      </w:r>
    </w:p>
    <w:p w:rsidR="004D6DF9" w:rsidRPr="009648D0" w:rsidRDefault="004D6DF9" w:rsidP="004D6DF9">
      <w:pPr>
        <w:jc w:val="center"/>
        <w:rPr>
          <w:rFonts w:ascii="Calibri" w:hAnsi="Calibri"/>
          <w:b/>
          <w:sz w:val="22"/>
        </w:rPr>
      </w:pPr>
      <w:r w:rsidRPr="004D6DF9">
        <w:rPr>
          <w:rFonts w:ascii="Calibri" w:hAnsi="Calibri"/>
          <w:b/>
          <w:sz w:val="22"/>
        </w:rPr>
        <w:t>http://www.commerce.wa.gov.au/worksafe/tool-box</w:t>
      </w:r>
    </w:p>
    <w:p w:rsidR="00C13914" w:rsidRDefault="00C13914" w:rsidP="00781741">
      <w:pPr>
        <w:rPr>
          <w:rFonts w:ascii="Calibri" w:hAnsi="Calibri"/>
        </w:rPr>
      </w:pPr>
    </w:p>
    <w:p w:rsidR="00C13914" w:rsidRDefault="00C13914" w:rsidP="00781741">
      <w:pPr>
        <w:rPr>
          <w:rFonts w:ascii="Calibri" w:hAnsi="Calibri"/>
        </w:rPr>
      </w:pPr>
    </w:p>
    <w:p w:rsidR="00C13914" w:rsidRDefault="00C13914" w:rsidP="00781741">
      <w:pPr>
        <w:rPr>
          <w:rFonts w:ascii="Calibri" w:hAnsi="Calibri"/>
        </w:rPr>
      </w:pPr>
    </w:p>
    <w:p w:rsidR="00C13914" w:rsidRDefault="00C13914" w:rsidP="00781741">
      <w:pPr>
        <w:rPr>
          <w:rFonts w:ascii="Calibri" w:hAnsi="Calibri"/>
        </w:rPr>
      </w:pPr>
    </w:p>
    <w:p w:rsidR="00C13914" w:rsidRDefault="00C13914" w:rsidP="00781741">
      <w:pPr>
        <w:rPr>
          <w:rFonts w:ascii="Calibri" w:hAnsi="Calibri"/>
        </w:rPr>
      </w:pPr>
    </w:p>
    <w:p w:rsidR="00C13914" w:rsidRDefault="00C13914" w:rsidP="00781741">
      <w:pPr>
        <w:rPr>
          <w:rFonts w:ascii="Calibri" w:hAnsi="Calibri"/>
        </w:rPr>
      </w:pPr>
    </w:p>
    <w:p w:rsidR="00C13914" w:rsidRDefault="00C13914" w:rsidP="00781741">
      <w:pPr>
        <w:rPr>
          <w:rFonts w:ascii="Calibri" w:hAnsi="Calibri"/>
        </w:rPr>
      </w:pPr>
    </w:p>
    <w:p w:rsidR="00C13914" w:rsidRDefault="00C13914" w:rsidP="00781741">
      <w:pPr>
        <w:rPr>
          <w:rFonts w:ascii="Calibri" w:hAnsi="Calibri"/>
        </w:rPr>
      </w:pPr>
    </w:p>
    <w:p w:rsidR="00C13914" w:rsidRDefault="00C13914" w:rsidP="00781741">
      <w:pPr>
        <w:rPr>
          <w:rFonts w:ascii="Calibri" w:hAnsi="Calibri"/>
        </w:rPr>
      </w:pPr>
    </w:p>
    <w:p w:rsidR="00C13914" w:rsidRDefault="00C13914" w:rsidP="00781741">
      <w:pPr>
        <w:rPr>
          <w:rFonts w:ascii="Calibri" w:hAnsi="Calibri"/>
        </w:rPr>
      </w:pPr>
    </w:p>
    <w:p w:rsidR="00C13914" w:rsidRDefault="00C13914" w:rsidP="00781741">
      <w:pPr>
        <w:rPr>
          <w:rFonts w:ascii="Calibri" w:hAnsi="Calibri"/>
        </w:rPr>
      </w:pPr>
    </w:p>
    <w:p w:rsidR="00C13914" w:rsidRDefault="00C13914" w:rsidP="00781741">
      <w:pPr>
        <w:rPr>
          <w:rFonts w:ascii="Calibri" w:hAnsi="Calibri"/>
        </w:rPr>
      </w:pPr>
    </w:p>
    <w:p w:rsidR="005E6E21" w:rsidRPr="006618AA" w:rsidRDefault="005E6E21" w:rsidP="005E6E21">
      <w:pPr>
        <w:pStyle w:val="Heading1"/>
        <w:rPr>
          <w:rFonts w:ascii="Calibri" w:hAnsi="Calibri"/>
          <w:b/>
          <w:sz w:val="28"/>
        </w:rPr>
      </w:pPr>
      <w:bookmarkStart w:id="145" w:name="_Toc414174329"/>
      <w:r w:rsidRPr="006618AA">
        <w:rPr>
          <w:rFonts w:ascii="Calibri" w:hAnsi="Calibri"/>
          <w:b/>
          <w:sz w:val="28"/>
        </w:rPr>
        <w:t>Appendix</w:t>
      </w:r>
      <w:bookmarkEnd w:id="145"/>
    </w:p>
    <w:p w:rsidR="0026079C" w:rsidRPr="008B107B" w:rsidRDefault="0026079C" w:rsidP="00781741">
      <w:pPr>
        <w:rPr>
          <w:rFonts w:ascii="Calibri" w:hAnsi="Calibri"/>
          <w:sz w:val="22"/>
        </w:rPr>
      </w:pPr>
      <w:r w:rsidRPr="008B107B">
        <w:rPr>
          <w:rFonts w:ascii="Calibri" w:hAnsi="Calibri"/>
          <w:sz w:val="22"/>
        </w:rPr>
        <w:t>The following forms, documents and templates are included in the appendix in support of the policies and processes contained within this Policy Manual;</w:t>
      </w:r>
    </w:p>
    <w:p w:rsidR="0026079C" w:rsidRPr="00DF08B1" w:rsidRDefault="0026079C" w:rsidP="0026079C">
      <w:pPr>
        <w:pStyle w:val="Heading2"/>
        <w:rPr>
          <w:rFonts w:ascii="Calibri" w:hAnsi="Calibri"/>
          <w:sz w:val="24"/>
        </w:rPr>
      </w:pPr>
      <w:bookmarkStart w:id="146" w:name="_Toc414174330"/>
      <w:r w:rsidRPr="00DF08B1">
        <w:rPr>
          <w:rFonts w:ascii="Calibri" w:hAnsi="Calibri"/>
          <w:sz w:val="24"/>
        </w:rPr>
        <w:t>Recruitment</w:t>
      </w:r>
      <w:bookmarkEnd w:id="146"/>
    </w:p>
    <w:p w:rsidR="0026079C" w:rsidRPr="008B107B" w:rsidRDefault="0026079C" w:rsidP="00781741">
      <w:pPr>
        <w:rPr>
          <w:rFonts w:ascii="Calibri" w:hAnsi="Calibri"/>
          <w:sz w:val="22"/>
        </w:rPr>
      </w:pPr>
      <w:r w:rsidRPr="008B107B">
        <w:rPr>
          <w:rFonts w:ascii="Calibri" w:hAnsi="Calibri"/>
          <w:sz w:val="22"/>
        </w:rPr>
        <w:t>Job Description template</w:t>
      </w:r>
      <w:r w:rsidRPr="008B107B">
        <w:rPr>
          <w:rFonts w:ascii="Calibri" w:hAnsi="Calibri"/>
          <w:sz w:val="22"/>
        </w:rPr>
        <w:tab/>
      </w:r>
      <w:r w:rsidRPr="008B107B">
        <w:rPr>
          <w:rFonts w:ascii="Calibri" w:hAnsi="Calibri"/>
          <w:sz w:val="22"/>
        </w:rPr>
        <w:tab/>
        <w:t>Recruitment Ads</w:t>
      </w:r>
      <w:r w:rsidRPr="008B107B">
        <w:rPr>
          <w:rFonts w:ascii="Calibri" w:hAnsi="Calibri"/>
          <w:sz w:val="22"/>
        </w:rPr>
        <w:tab/>
      </w:r>
      <w:r w:rsidRPr="008B107B">
        <w:rPr>
          <w:rFonts w:ascii="Calibri" w:hAnsi="Calibri"/>
          <w:sz w:val="22"/>
        </w:rPr>
        <w:tab/>
        <w:t xml:space="preserve">Interview Checklist </w:t>
      </w:r>
    </w:p>
    <w:p w:rsidR="0026079C" w:rsidRDefault="0026079C" w:rsidP="00781741">
      <w:pPr>
        <w:rPr>
          <w:rFonts w:ascii="Calibri" w:hAnsi="Calibri"/>
        </w:rPr>
      </w:pPr>
      <w:r w:rsidRPr="008B107B">
        <w:rPr>
          <w:rFonts w:ascii="Calibri" w:hAnsi="Calibri"/>
          <w:sz w:val="22"/>
        </w:rPr>
        <w:t>Offer and Rejection letters</w:t>
      </w:r>
      <w:r w:rsidRPr="008B107B">
        <w:rPr>
          <w:rFonts w:ascii="Calibri" w:hAnsi="Calibri"/>
          <w:sz w:val="22"/>
        </w:rPr>
        <w:tab/>
      </w:r>
      <w:r w:rsidRPr="008B107B">
        <w:rPr>
          <w:rFonts w:ascii="Calibri" w:hAnsi="Calibri"/>
          <w:sz w:val="22"/>
        </w:rPr>
        <w:tab/>
        <w:t>Induction Checklist</w:t>
      </w:r>
      <w:r w:rsidRPr="008B107B">
        <w:rPr>
          <w:rFonts w:ascii="Calibri" w:hAnsi="Calibri"/>
          <w:sz w:val="22"/>
        </w:rPr>
        <w:tab/>
      </w:r>
    </w:p>
    <w:p w:rsidR="0026079C" w:rsidRPr="00DF08B1" w:rsidRDefault="0026079C" w:rsidP="0026079C">
      <w:pPr>
        <w:pStyle w:val="Heading2"/>
        <w:rPr>
          <w:rFonts w:ascii="Calibri" w:hAnsi="Calibri"/>
          <w:sz w:val="24"/>
        </w:rPr>
      </w:pPr>
      <w:bookmarkStart w:id="147" w:name="_Toc414174331"/>
      <w:r w:rsidRPr="00DF08B1">
        <w:rPr>
          <w:rFonts w:ascii="Calibri" w:hAnsi="Calibri"/>
          <w:sz w:val="24"/>
        </w:rPr>
        <w:t>Performance Management</w:t>
      </w:r>
      <w:bookmarkEnd w:id="147"/>
      <w:r w:rsidRPr="00DF08B1">
        <w:rPr>
          <w:rFonts w:ascii="Calibri" w:hAnsi="Calibri"/>
          <w:sz w:val="24"/>
        </w:rPr>
        <w:tab/>
      </w:r>
      <w:r w:rsidRPr="00DF08B1">
        <w:rPr>
          <w:rFonts w:ascii="Calibri" w:hAnsi="Calibri"/>
          <w:sz w:val="24"/>
        </w:rPr>
        <w:tab/>
      </w:r>
    </w:p>
    <w:p w:rsidR="005E6E21" w:rsidRDefault="0026079C" w:rsidP="008B107B">
      <w:pPr>
        <w:pStyle w:val="NoSpacing"/>
        <w:rPr>
          <w:rFonts w:ascii="Calibri" w:hAnsi="Calibri"/>
          <w:sz w:val="22"/>
        </w:rPr>
      </w:pPr>
      <w:r w:rsidRPr="008B107B">
        <w:rPr>
          <w:rFonts w:ascii="Calibri" w:hAnsi="Calibri"/>
          <w:sz w:val="22"/>
        </w:rPr>
        <w:t>Performance Appraisal Template</w:t>
      </w:r>
      <w:r w:rsidRPr="008B107B">
        <w:rPr>
          <w:rFonts w:ascii="Calibri" w:hAnsi="Calibri"/>
          <w:sz w:val="22"/>
        </w:rPr>
        <w:tab/>
        <w:t>Disciplinary Letters</w:t>
      </w:r>
      <w:r w:rsidRPr="008B107B">
        <w:rPr>
          <w:rFonts w:ascii="Calibri" w:hAnsi="Calibri"/>
          <w:sz w:val="22"/>
        </w:rPr>
        <w:tab/>
        <w:t>Grievance Letters</w:t>
      </w:r>
    </w:p>
    <w:p w:rsidR="00DF08B1" w:rsidRPr="008B107B" w:rsidRDefault="00DF08B1" w:rsidP="008B107B">
      <w:pPr>
        <w:pStyle w:val="NoSpacing"/>
        <w:rPr>
          <w:rFonts w:ascii="Calibri" w:hAnsi="Calibri"/>
          <w:sz w:val="22"/>
        </w:rPr>
      </w:pPr>
      <w:r>
        <w:rPr>
          <w:rFonts w:ascii="Calibri" w:hAnsi="Calibri"/>
          <w:sz w:val="22"/>
        </w:rPr>
        <w:t>Capability Letters</w:t>
      </w:r>
      <w:r>
        <w:rPr>
          <w:rFonts w:ascii="Calibri" w:hAnsi="Calibri"/>
          <w:sz w:val="22"/>
        </w:rPr>
        <w:tab/>
      </w:r>
      <w:r>
        <w:rPr>
          <w:rFonts w:ascii="Calibri" w:hAnsi="Calibri"/>
          <w:sz w:val="22"/>
        </w:rPr>
        <w:tab/>
      </w:r>
      <w:r>
        <w:rPr>
          <w:rFonts w:ascii="Calibri" w:hAnsi="Calibri"/>
          <w:sz w:val="22"/>
        </w:rPr>
        <w:tab/>
        <w:t>Study Support</w:t>
      </w:r>
    </w:p>
    <w:p w:rsidR="0026079C" w:rsidRDefault="0026079C" w:rsidP="005E6E21">
      <w:pPr>
        <w:jc w:val="both"/>
        <w:rPr>
          <w:rFonts w:ascii="Calibri" w:hAnsi="Calibri"/>
          <w:sz w:val="22"/>
          <w:szCs w:val="22"/>
        </w:rPr>
      </w:pPr>
    </w:p>
    <w:p w:rsidR="0026079C" w:rsidRDefault="0026079C" w:rsidP="005E6E21">
      <w:pPr>
        <w:jc w:val="both"/>
        <w:rPr>
          <w:rFonts w:ascii="Calibri" w:hAnsi="Calibri"/>
          <w:sz w:val="22"/>
          <w:szCs w:val="22"/>
        </w:rPr>
      </w:pPr>
    </w:p>
    <w:p w:rsidR="0026079C" w:rsidRDefault="0026079C" w:rsidP="005E6E21">
      <w:pPr>
        <w:jc w:val="both"/>
        <w:rPr>
          <w:rFonts w:ascii="Calibri" w:hAnsi="Calibri"/>
          <w:sz w:val="22"/>
          <w:szCs w:val="22"/>
        </w:rPr>
      </w:pPr>
    </w:p>
    <w:p w:rsidR="0026079C" w:rsidRDefault="0026079C" w:rsidP="005E6E21">
      <w:pPr>
        <w:jc w:val="both"/>
        <w:rPr>
          <w:rFonts w:ascii="Calibri" w:hAnsi="Calibri"/>
          <w:sz w:val="22"/>
          <w:szCs w:val="22"/>
        </w:rPr>
      </w:pPr>
    </w:p>
    <w:p w:rsidR="0026079C" w:rsidRDefault="0026079C" w:rsidP="005E6E21">
      <w:pPr>
        <w:jc w:val="both"/>
        <w:rPr>
          <w:rFonts w:ascii="Calibri" w:hAnsi="Calibri"/>
          <w:sz w:val="22"/>
          <w:szCs w:val="22"/>
        </w:rPr>
      </w:pPr>
    </w:p>
    <w:p w:rsidR="0026079C" w:rsidRDefault="0026079C" w:rsidP="005E6E21">
      <w:pPr>
        <w:jc w:val="both"/>
        <w:rPr>
          <w:rFonts w:ascii="Calibri" w:hAnsi="Calibri"/>
          <w:sz w:val="22"/>
          <w:szCs w:val="22"/>
        </w:rPr>
      </w:pPr>
    </w:p>
    <w:p w:rsidR="0026079C" w:rsidRDefault="0026079C" w:rsidP="005E6E21">
      <w:pPr>
        <w:jc w:val="both"/>
        <w:rPr>
          <w:rFonts w:ascii="Calibri" w:hAnsi="Calibri"/>
          <w:sz w:val="22"/>
          <w:szCs w:val="22"/>
        </w:rPr>
      </w:pPr>
    </w:p>
    <w:p w:rsidR="0026079C" w:rsidRDefault="0026079C" w:rsidP="005E6E21">
      <w:pPr>
        <w:jc w:val="both"/>
        <w:rPr>
          <w:rFonts w:ascii="Calibri" w:hAnsi="Calibri"/>
          <w:sz w:val="22"/>
          <w:szCs w:val="22"/>
        </w:rPr>
      </w:pPr>
    </w:p>
    <w:p w:rsidR="0026079C" w:rsidRDefault="0026079C" w:rsidP="005E6E21">
      <w:pPr>
        <w:jc w:val="both"/>
        <w:rPr>
          <w:rFonts w:ascii="Calibri" w:hAnsi="Calibri"/>
          <w:sz w:val="22"/>
          <w:szCs w:val="22"/>
        </w:rPr>
      </w:pPr>
    </w:p>
    <w:p w:rsidR="0026079C" w:rsidRDefault="0026079C" w:rsidP="005E6E21">
      <w:pPr>
        <w:jc w:val="both"/>
        <w:rPr>
          <w:rFonts w:ascii="Calibri" w:hAnsi="Calibri"/>
          <w:sz w:val="22"/>
          <w:szCs w:val="22"/>
        </w:rPr>
      </w:pPr>
    </w:p>
    <w:p w:rsidR="0026079C" w:rsidRDefault="0026079C" w:rsidP="005E6E21">
      <w:pPr>
        <w:jc w:val="both"/>
        <w:rPr>
          <w:rFonts w:ascii="Calibri" w:hAnsi="Calibri"/>
          <w:sz w:val="22"/>
          <w:szCs w:val="22"/>
        </w:rPr>
      </w:pPr>
    </w:p>
    <w:p w:rsidR="0026079C" w:rsidRDefault="0026079C" w:rsidP="005E6E21">
      <w:pPr>
        <w:jc w:val="both"/>
        <w:rPr>
          <w:rFonts w:ascii="Calibri" w:hAnsi="Calibri"/>
          <w:sz w:val="22"/>
          <w:szCs w:val="22"/>
        </w:rPr>
      </w:pPr>
    </w:p>
    <w:p w:rsidR="0026079C" w:rsidRDefault="0026079C" w:rsidP="005E6E21">
      <w:pPr>
        <w:jc w:val="both"/>
        <w:rPr>
          <w:rFonts w:ascii="Calibri" w:hAnsi="Calibri"/>
          <w:sz w:val="22"/>
          <w:szCs w:val="22"/>
        </w:rPr>
      </w:pPr>
    </w:p>
    <w:p w:rsidR="0026079C" w:rsidRDefault="0026079C" w:rsidP="005E6E21">
      <w:pPr>
        <w:jc w:val="both"/>
        <w:rPr>
          <w:rFonts w:ascii="Calibri" w:hAnsi="Calibri"/>
          <w:sz w:val="22"/>
          <w:szCs w:val="22"/>
        </w:rPr>
      </w:pPr>
    </w:p>
    <w:p w:rsidR="0026079C" w:rsidRDefault="0026079C" w:rsidP="005E6E21">
      <w:pPr>
        <w:jc w:val="both"/>
        <w:rPr>
          <w:rFonts w:ascii="Calibri" w:hAnsi="Calibri"/>
          <w:sz w:val="22"/>
          <w:szCs w:val="22"/>
        </w:rPr>
      </w:pPr>
    </w:p>
    <w:p w:rsidR="0026079C" w:rsidRDefault="0026079C" w:rsidP="005E6E21">
      <w:pPr>
        <w:jc w:val="both"/>
        <w:rPr>
          <w:rFonts w:ascii="Calibri" w:hAnsi="Calibri"/>
          <w:sz w:val="22"/>
          <w:szCs w:val="22"/>
        </w:rPr>
      </w:pPr>
    </w:p>
    <w:p w:rsidR="0026079C" w:rsidRDefault="0026079C" w:rsidP="005E6E21">
      <w:pPr>
        <w:jc w:val="both"/>
        <w:rPr>
          <w:rFonts w:ascii="Calibri" w:hAnsi="Calibri"/>
          <w:sz w:val="22"/>
          <w:szCs w:val="22"/>
        </w:rPr>
      </w:pPr>
    </w:p>
    <w:p w:rsidR="0026079C" w:rsidRDefault="0026079C" w:rsidP="005E6E21">
      <w:pPr>
        <w:jc w:val="both"/>
        <w:rPr>
          <w:rFonts w:ascii="Calibri" w:hAnsi="Calibri"/>
          <w:sz w:val="22"/>
          <w:szCs w:val="22"/>
        </w:rPr>
      </w:pPr>
    </w:p>
    <w:p w:rsidR="00384BE9" w:rsidRDefault="00384BE9" w:rsidP="005E6E21">
      <w:pPr>
        <w:jc w:val="both"/>
        <w:rPr>
          <w:rFonts w:ascii="Calibri" w:hAnsi="Calibri"/>
          <w:sz w:val="22"/>
          <w:szCs w:val="22"/>
        </w:rPr>
      </w:pPr>
    </w:p>
    <w:p w:rsidR="0026079C" w:rsidRPr="00DF08B1" w:rsidRDefault="0026079C" w:rsidP="0026079C">
      <w:pPr>
        <w:pStyle w:val="Heading2"/>
        <w:rPr>
          <w:rFonts w:ascii="Calibri" w:hAnsi="Calibri"/>
          <w:sz w:val="24"/>
          <w:szCs w:val="24"/>
        </w:rPr>
      </w:pPr>
      <w:bookmarkStart w:id="148" w:name="_Toc414174332"/>
      <w:r w:rsidRPr="00DF08B1">
        <w:rPr>
          <w:rFonts w:ascii="Calibri" w:hAnsi="Calibri"/>
          <w:sz w:val="24"/>
          <w:szCs w:val="24"/>
        </w:rPr>
        <w:t>Job Description Template</w:t>
      </w:r>
      <w:bookmarkEnd w:id="148"/>
    </w:p>
    <w:p w:rsidR="009D2226" w:rsidRDefault="009726BA" w:rsidP="009726BA">
      <w:pPr>
        <w:tabs>
          <w:tab w:val="left" w:pos="2640"/>
        </w:tabs>
        <w:jc w:val="both"/>
      </w:pPr>
      <w:r>
        <w:rPr>
          <w:rFonts w:ascii="Calibri" w:hAnsi="Calibri"/>
          <w:sz w:val="22"/>
          <w:szCs w:val="22"/>
        </w:rPr>
        <w:tab/>
      </w:r>
      <w:r w:rsidR="009D2226">
        <w:t xml:space="preserve"> (Organisation Name)</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0"/>
        <w:gridCol w:w="4427"/>
        <w:gridCol w:w="2127"/>
        <w:gridCol w:w="1701"/>
      </w:tblGrid>
      <w:tr w:rsidR="009D2226" w:rsidRPr="00B93811" w:rsidTr="00E55E5C">
        <w:trPr>
          <w:trHeight w:val="425"/>
        </w:trPr>
        <w:tc>
          <w:tcPr>
            <w:tcW w:w="1810" w:type="dxa"/>
            <w:tcBorders>
              <w:bottom w:val="nil"/>
            </w:tcBorders>
            <w:shd w:val="pct30" w:color="auto" w:fill="FFFFFF"/>
            <w:vAlign w:val="center"/>
          </w:tcPr>
          <w:p w:rsidR="009D2226" w:rsidRPr="0084190B" w:rsidRDefault="009D2226" w:rsidP="009D2226">
            <w:pPr>
              <w:rPr>
                <w:rFonts w:ascii="Calibri" w:hAnsi="Calibri"/>
                <w:sz w:val="22"/>
              </w:rPr>
            </w:pPr>
            <w:r w:rsidRPr="0084190B">
              <w:rPr>
                <w:rFonts w:ascii="Calibri" w:hAnsi="Calibri"/>
                <w:sz w:val="22"/>
              </w:rPr>
              <w:t>JOB TITLE</w:t>
            </w:r>
          </w:p>
        </w:tc>
        <w:tc>
          <w:tcPr>
            <w:tcW w:w="4427" w:type="dxa"/>
            <w:vAlign w:val="center"/>
          </w:tcPr>
          <w:p w:rsidR="009D2226" w:rsidRPr="0084190B" w:rsidRDefault="009D2226" w:rsidP="00384BE9">
            <w:pPr>
              <w:ind w:right="742"/>
              <w:rPr>
                <w:rFonts w:ascii="Calibri" w:hAnsi="Calibri"/>
                <w:sz w:val="22"/>
                <w:szCs w:val="22"/>
              </w:rPr>
            </w:pPr>
            <w:r w:rsidRPr="0084190B">
              <w:rPr>
                <w:rFonts w:ascii="Calibri" w:hAnsi="Calibri"/>
                <w:sz w:val="22"/>
                <w:szCs w:val="22"/>
              </w:rPr>
              <w:t>Development Coordinator</w:t>
            </w:r>
          </w:p>
        </w:tc>
        <w:tc>
          <w:tcPr>
            <w:tcW w:w="2127" w:type="dxa"/>
            <w:tcBorders>
              <w:bottom w:val="nil"/>
            </w:tcBorders>
            <w:shd w:val="pct30" w:color="auto" w:fill="FFFFFF"/>
            <w:vAlign w:val="center"/>
          </w:tcPr>
          <w:p w:rsidR="009D2226" w:rsidRPr="0084190B" w:rsidRDefault="009D2226" w:rsidP="009D2226">
            <w:pPr>
              <w:rPr>
                <w:rFonts w:ascii="Calibri" w:hAnsi="Calibri"/>
                <w:sz w:val="22"/>
              </w:rPr>
            </w:pPr>
            <w:r w:rsidRPr="0084190B">
              <w:rPr>
                <w:rFonts w:ascii="Calibri" w:hAnsi="Calibri"/>
                <w:sz w:val="22"/>
              </w:rPr>
              <w:t>INCUMBENT</w:t>
            </w:r>
          </w:p>
        </w:tc>
        <w:tc>
          <w:tcPr>
            <w:tcW w:w="1701" w:type="dxa"/>
            <w:vAlign w:val="center"/>
          </w:tcPr>
          <w:p w:rsidR="009D2226" w:rsidRPr="0084190B" w:rsidRDefault="009D2226" w:rsidP="00384BE9">
            <w:pPr>
              <w:rPr>
                <w:rFonts w:ascii="Calibri" w:hAnsi="Calibri"/>
                <w:sz w:val="22"/>
                <w:szCs w:val="22"/>
              </w:rPr>
            </w:pPr>
            <w:r w:rsidRPr="0084190B">
              <w:rPr>
                <w:rFonts w:ascii="Calibri" w:hAnsi="Calibri"/>
                <w:sz w:val="22"/>
                <w:szCs w:val="22"/>
              </w:rPr>
              <w:t>Vacant</w:t>
            </w:r>
          </w:p>
        </w:tc>
      </w:tr>
      <w:tr w:rsidR="009D2226" w:rsidRPr="00B93811" w:rsidTr="00E55E5C">
        <w:trPr>
          <w:trHeight w:val="425"/>
        </w:trPr>
        <w:tc>
          <w:tcPr>
            <w:tcW w:w="1810" w:type="dxa"/>
            <w:shd w:val="pct30" w:color="auto" w:fill="FFFFFF"/>
            <w:vAlign w:val="center"/>
          </w:tcPr>
          <w:p w:rsidR="009D2226" w:rsidRPr="0084190B" w:rsidRDefault="009D2226" w:rsidP="009D2226">
            <w:pPr>
              <w:rPr>
                <w:rFonts w:ascii="Calibri" w:hAnsi="Calibri"/>
                <w:sz w:val="22"/>
              </w:rPr>
            </w:pPr>
            <w:r w:rsidRPr="0084190B">
              <w:rPr>
                <w:rFonts w:ascii="Calibri" w:hAnsi="Calibri"/>
                <w:sz w:val="22"/>
              </w:rPr>
              <w:t>REPORTS TO</w:t>
            </w:r>
          </w:p>
        </w:tc>
        <w:tc>
          <w:tcPr>
            <w:tcW w:w="4427" w:type="dxa"/>
            <w:vAlign w:val="center"/>
          </w:tcPr>
          <w:p w:rsidR="009D2226" w:rsidRPr="0084190B" w:rsidRDefault="009D2226" w:rsidP="00384BE9">
            <w:pPr>
              <w:pStyle w:val="Header"/>
              <w:ind w:right="600"/>
              <w:rPr>
                <w:rFonts w:ascii="Calibri" w:hAnsi="Calibri"/>
                <w:sz w:val="22"/>
                <w:szCs w:val="22"/>
              </w:rPr>
            </w:pPr>
            <w:r w:rsidRPr="0084190B">
              <w:rPr>
                <w:rFonts w:ascii="Calibri" w:hAnsi="Calibri"/>
                <w:sz w:val="22"/>
                <w:szCs w:val="22"/>
              </w:rPr>
              <w:t xml:space="preserve">Development Manager </w:t>
            </w:r>
          </w:p>
        </w:tc>
        <w:tc>
          <w:tcPr>
            <w:tcW w:w="2127" w:type="dxa"/>
            <w:shd w:val="pct30" w:color="auto" w:fill="FFFFFF"/>
            <w:vAlign w:val="center"/>
          </w:tcPr>
          <w:p w:rsidR="009D2226" w:rsidRPr="0084190B" w:rsidRDefault="009D2226" w:rsidP="009D2226">
            <w:pPr>
              <w:rPr>
                <w:rFonts w:ascii="Calibri" w:hAnsi="Calibri"/>
                <w:sz w:val="22"/>
              </w:rPr>
            </w:pPr>
            <w:r w:rsidRPr="0084190B">
              <w:rPr>
                <w:rFonts w:ascii="Calibri" w:hAnsi="Calibri"/>
                <w:sz w:val="22"/>
              </w:rPr>
              <w:t>DATE REVISED</w:t>
            </w:r>
          </w:p>
        </w:tc>
        <w:tc>
          <w:tcPr>
            <w:tcW w:w="1701" w:type="dxa"/>
            <w:vAlign w:val="center"/>
          </w:tcPr>
          <w:p w:rsidR="009D2226" w:rsidRPr="0084190B" w:rsidRDefault="009D2226" w:rsidP="00384BE9">
            <w:pPr>
              <w:rPr>
                <w:rFonts w:ascii="Calibri" w:hAnsi="Calibri"/>
                <w:sz w:val="22"/>
                <w:szCs w:val="22"/>
              </w:rPr>
            </w:pPr>
          </w:p>
        </w:tc>
      </w:tr>
    </w:tbl>
    <w:tbl>
      <w:tblPr>
        <w:tblpPr w:leftFromText="180" w:rightFromText="180" w:vertAnchor="text" w:horzAnchor="margin" w:tblpXSpec="center" w:tblpY="208"/>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0"/>
      </w:tblGrid>
      <w:tr w:rsidR="009D2226" w:rsidRPr="00B93811" w:rsidTr="009D2226">
        <w:trPr>
          <w:trHeight w:val="425"/>
        </w:trPr>
        <w:tc>
          <w:tcPr>
            <w:tcW w:w="10060" w:type="dxa"/>
            <w:shd w:val="pct30" w:color="auto" w:fill="FFFFFF"/>
            <w:vAlign w:val="center"/>
          </w:tcPr>
          <w:p w:rsidR="009D2226" w:rsidRPr="0084190B" w:rsidRDefault="009D2226" w:rsidP="0084190B">
            <w:pPr>
              <w:rPr>
                <w:rFonts w:ascii="Calibri" w:hAnsi="Calibri"/>
                <w:sz w:val="22"/>
                <w:szCs w:val="22"/>
              </w:rPr>
            </w:pPr>
            <w:r w:rsidRPr="0084190B">
              <w:rPr>
                <w:rFonts w:ascii="Calibri" w:hAnsi="Calibri"/>
                <w:sz w:val="22"/>
                <w:szCs w:val="22"/>
              </w:rPr>
              <w:t xml:space="preserve">JOB </w:t>
            </w:r>
            <w:r w:rsidR="0084190B" w:rsidRPr="0084190B">
              <w:rPr>
                <w:rFonts w:ascii="Calibri" w:hAnsi="Calibri"/>
                <w:sz w:val="22"/>
                <w:szCs w:val="22"/>
              </w:rPr>
              <w:t>OUTLINE</w:t>
            </w:r>
          </w:p>
        </w:tc>
      </w:tr>
      <w:tr w:rsidR="009D2226" w:rsidRPr="00B93811" w:rsidTr="009D2226">
        <w:tc>
          <w:tcPr>
            <w:tcW w:w="10060" w:type="dxa"/>
          </w:tcPr>
          <w:p w:rsidR="009D2226" w:rsidRPr="0084190B" w:rsidRDefault="009D2226" w:rsidP="009D2226">
            <w:pPr>
              <w:jc w:val="both"/>
              <w:rPr>
                <w:rFonts w:ascii="Calibri" w:hAnsi="Calibri" w:cs="Arial"/>
                <w:color w:val="000000"/>
                <w:sz w:val="22"/>
                <w:szCs w:val="22"/>
              </w:rPr>
            </w:pPr>
            <w:r w:rsidRPr="0084190B">
              <w:rPr>
                <w:rFonts w:ascii="Calibri" w:hAnsi="Calibri" w:cs="Arial"/>
                <w:color w:val="000000"/>
                <w:sz w:val="22"/>
                <w:szCs w:val="22"/>
              </w:rPr>
              <w:t xml:space="preserve">The Development Coordinator reports to the Development Manager and is responsible for coordinating and administering the processes related to (Organisation Name) community programs and other special projects aimed at increasing the promotion and development of the sport in Western Australia. </w:t>
            </w:r>
          </w:p>
          <w:p w:rsidR="009D2226" w:rsidRPr="0084190B" w:rsidRDefault="009D2226" w:rsidP="009D2226">
            <w:pPr>
              <w:jc w:val="both"/>
              <w:rPr>
                <w:rFonts w:ascii="Calibri" w:hAnsi="Calibri" w:cs="Arial"/>
                <w:color w:val="000000"/>
                <w:sz w:val="22"/>
                <w:szCs w:val="22"/>
              </w:rPr>
            </w:pPr>
            <w:r w:rsidRPr="0084190B">
              <w:rPr>
                <w:rFonts w:ascii="Calibri" w:hAnsi="Calibri" w:cs="Arial"/>
                <w:color w:val="000000"/>
                <w:sz w:val="22"/>
                <w:szCs w:val="22"/>
              </w:rPr>
              <w:t>Remuneration &amp; Benefits: circa $50k per annum, inclusive of superannuation.</w:t>
            </w:r>
          </w:p>
          <w:p w:rsidR="009D2226" w:rsidRPr="0084190B" w:rsidRDefault="009D2226" w:rsidP="009D2226">
            <w:pPr>
              <w:jc w:val="both"/>
              <w:rPr>
                <w:rFonts w:ascii="Calibri" w:hAnsi="Calibri"/>
                <w:sz w:val="22"/>
                <w:szCs w:val="22"/>
              </w:rPr>
            </w:pPr>
            <w:r w:rsidRPr="0084190B">
              <w:rPr>
                <w:rFonts w:ascii="Calibri" w:hAnsi="Calibri" w:cs="Arial"/>
                <w:color w:val="000000"/>
                <w:sz w:val="22"/>
                <w:szCs w:val="22"/>
              </w:rPr>
              <w:t xml:space="preserve">Working Hours: </w:t>
            </w:r>
            <w:r w:rsidRPr="0084190B">
              <w:rPr>
                <w:rFonts w:ascii="Calibri" w:hAnsi="Calibri"/>
                <w:sz w:val="22"/>
                <w:szCs w:val="22"/>
              </w:rPr>
              <w:t>The role is contracted based upon a 37.5hr working week, however a flexible approach to working hours is required due to the nature of working within a community sports association.</w:t>
            </w:r>
          </w:p>
        </w:tc>
      </w:tr>
    </w:tbl>
    <w:p w:rsidR="009D2226" w:rsidRPr="00B93811" w:rsidRDefault="009D2226" w:rsidP="009D2226">
      <w:pPr>
        <w:rPr>
          <w:rFonts w:ascii="Calibri" w:hAnsi="Calibri"/>
          <w:szCs w:val="22"/>
        </w:rPr>
      </w:pPr>
    </w:p>
    <w:tbl>
      <w:tblPr>
        <w:tblpPr w:leftFromText="180" w:rightFromText="180" w:vertAnchor="text" w:horzAnchor="margin" w:tblpXSpec="center" w:tblpY="151"/>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0"/>
      </w:tblGrid>
      <w:tr w:rsidR="009D2226" w:rsidRPr="00B93811" w:rsidTr="009D2226">
        <w:trPr>
          <w:trHeight w:val="557"/>
        </w:trPr>
        <w:tc>
          <w:tcPr>
            <w:tcW w:w="10060" w:type="dxa"/>
            <w:shd w:val="pct30" w:color="auto" w:fill="FFFFFF"/>
            <w:vAlign w:val="center"/>
          </w:tcPr>
          <w:p w:rsidR="009D2226" w:rsidRPr="0084190B" w:rsidRDefault="009D2226" w:rsidP="009D2226">
            <w:pPr>
              <w:rPr>
                <w:rFonts w:ascii="Calibri" w:hAnsi="Calibri"/>
                <w:sz w:val="22"/>
                <w:szCs w:val="22"/>
              </w:rPr>
            </w:pPr>
            <w:r w:rsidRPr="0084190B">
              <w:rPr>
                <w:rFonts w:ascii="Calibri" w:hAnsi="Calibri"/>
                <w:sz w:val="22"/>
                <w:szCs w:val="22"/>
              </w:rPr>
              <w:br w:type="page"/>
              <w:t>MAJOR ACCOUNTABILITIES AND RESPONSBILIITIES</w:t>
            </w:r>
          </w:p>
        </w:tc>
      </w:tr>
      <w:tr w:rsidR="009D2226" w:rsidRPr="009D2226" w:rsidTr="009D2226">
        <w:trPr>
          <w:trHeight w:val="1540"/>
        </w:trPr>
        <w:tc>
          <w:tcPr>
            <w:tcW w:w="10060" w:type="dxa"/>
            <w:vAlign w:val="center"/>
          </w:tcPr>
          <w:p w:rsidR="009D2226" w:rsidRPr="0084190B" w:rsidRDefault="009D2226" w:rsidP="009D2226">
            <w:pPr>
              <w:rPr>
                <w:rFonts w:ascii="Calibri" w:hAnsi="Calibri" w:cs="Arial"/>
                <w:b/>
                <w:sz w:val="22"/>
                <w:szCs w:val="22"/>
              </w:rPr>
            </w:pPr>
            <w:r w:rsidRPr="0084190B">
              <w:rPr>
                <w:rFonts w:ascii="Calibri" w:hAnsi="Calibri" w:cs="Arial"/>
                <w:b/>
                <w:sz w:val="22"/>
                <w:szCs w:val="22"/>
              </w:rPr>
              <w:t>Stakeholder Communications (20%)</w:t>
            </w:r>
          </w:p>
          <w:p w:rsidR="009D2226" w:rsidRPr="0084190B" w:rsidRDefault="009D2226" w:rsidP="00AE1964">
            <w:pPr>
              <w:pStyle w:val="ListParagraph"/>
              <w:numPr>
                <w:ilvl w:val="0"/>
                <w:numId w:val="24"/>
              </w:numPr>
              <w:rPr>
                <w:rFonts w:ascii="Calibri" w:hAnsi="Calibri"/>
                <w:sz w:val="22"/>
                <w:szCs w:val="22"/>
              </w:rPr>
            </w:pPr>
            <w:r w:rsidRPr="0084190B">
              <w:rPr>
                <w:rFonts w:ascii="Calibri" w:hAnsi="Calibri"/>
                <w:sz w:val="22"/>
                <w:szCs w:val="22"/>
              </w:rPr>
              <w:t>Provide effective and professional ongoing support to regional &amp; metropolitan clubs and members including community &amp; special Events coordination &amp; support.</w:t>
            </w:r>
          </w:p>
          <w:p w:rsidR="009D2226" w:rsidRPr="0084190B" w:rsidRDefault="009D2226" w:rsidP="00AE1964">
            <w:pPr>
              <w:numPr>
                <w:ilvl w:val="0"/>
                <w:numId w:val="22"/>
              </w:numPr>
              <w:spacing w:before="0" w:after="0" w:line="240" w:lineRule="auto"/>
              <w:rPr>
                <w:rFonts w:ascii="Calibri" w:hAnsi="Calibri"/>
                <w:sz w:val="22"/>
                <w:szCs w:val="22"/>
              </w:rPr>
            </w:pPr>
            <w:r w:rsidRPr="0084190B">
              <w:rPr>
                <w:rFonts w:ascii="Calibri" w:hAnsi="Calibri"/>
                <w:sz w:val="22"/>
                <w:szCs w:val="22"/>
              </w:rPr>
              <w:t>Proactively generate and foster positive relationships with stakeholders, including clubs, internal Advisory Committees, XX Australia, local and state govt representatives, community organisations, schools, accredited coaches &amp; program partners.</w:t>
            </w:r>
          </w:p>
          <w:p w:rsidR="009D2226" w:rsidRPr="0084190B" w:rsidRDefault="009D2226" w:rsidP="00AE1964">
            <w:pPr>
              <w:numPr>
                <w:ilvl w:val="0"/>
                <w:numId w:val="22"/>
              </w:numPr>
              <w:spacing w:before="0" w:after="0" w:line="240" w:lineRule="auto"/>
              <w:rPr>
                <w:rFonts w:ascii="Calibri" w:hAnsi="Calibri"/>
                <w:sz w:val="22"/>
                <w:szCs w:val="22"/>
              </w:rPr>
            </w:pPr>
            <w:r w:rsidRPr="0084190B">
              <w:rPr>
                <w:rFonts w:ascii="Calibri" w:hAnsi="Calibri"/>
                <w:sz w:val="22"/>
                <w:szCs w:val="22"/>
              </w:rPr>
              <w:t>Identify &amp; implement i</w:t>
            </w:r>
            <w:r w:rsidRPr="0084190B">
              <w:rPr>
                <w:rFonts w:ascii="Calibri" w:hAnsi="Calibri" w:cs="Arial"/>
                <w:sz w:val="22"/>
                <w:szCs w:val="22"/>
              </w:rPr>
              <w:t>nitiatives aimed at improving communication lines and plans.</w:t>
            </w:r>
          </w:p>
        </w:tc>
      </w:tr>
      <w:tr w:rsidR="009D2226" w:rsidRPr="009D2226" w:rsidTr="009D2226">
        <w:trPr>
          <w:trHeight w:val="1540"/>
        </w:trPr>
        <w:tc>
          <w:tcPr>
            <w:tcW w:w="10060" w:type="dxa"/>
            <w:vAlign w:val="center"/>
          </w:tcPr>
          <w:p w:rsidR="009D2226" w:rsidRPr="0084190B" w:rsidRDefault="009D2226" w:rsidP="009D2226">
            <w:pPr>
              <w:rPr>
                <w:rFonts w:ascii="Calibri" w:hAnsi="Calibri"/>
                <w:sz w:val="22"/>
                <w:szCs w:val="22"/>
              </w:rPr>
            </w:pPr>
            <w:r w:rsidRPr="0084190B">
              <w:rPr>
                <w:rFonts w:ascii="Calibri" w:hAnsi="Calibri"/>
                <w:sz w:val="22"/>
                <w:szCs w:val="22"/>
              </w:rPr>
              <w:t>Marketing, Media &amp; PR (20%)</w:t>
            </w:r>
          </w:p>
          <w:p w:rsidR="009D2226" w:rsidRPr="0084190B" w:rsidRDefault="009D2226" w:rsidP="00AE1964">
            <w:pPr>
              <w:numPr>
                <w:ilvl w:val="0"/>
                <w:numId w:val="21"/>
              </w:numPr>
              <w:spacing w:before="0" w:after="0" w:line="240" w:lineRule="auto"/>
              <w:rPr>
                <w:rFonts w:ascii="Calibri" w:hAnsi="Calibri" w:cs="Arial"/>
                <w:sz w:val="22"/>
                <w:szCs w:val="22"/>
              </w:rPr>
            </w:pPr>
            <w:r w:rsidRPr="0084190B">
              <w:rPr>
                <w:rFonts w:ascii="Calibri" w:hAnsi="Calibri" w:cs="Arial"/>
                <w:sz w:val="22"/>
                <w:szCs w:val="22"/>
              </w:rPr>
              <w:t>Develop positive media relationships.</w:t>
            </w:r>
          </w:p>
          <w:p w:rsidR="009D2226" w:rsidRPr="0084190B" w:rsidRDefault="009D2226" w:rsidP="00AE1964">
            <w:pPr>
              <w:numPr>
                <w:ilvl w:val="0"/>
                <w:numId w:val="21"/>
              </w:numPr>
              <w:spacing w:before="0" w:after="0" w:line="240" w:lineRule="auto"/>
              <w:rPr>
                <w:rFonts w:ascii="Calibri" w:hAnsi="Calibri" w:cs="Arial"/>
                <w:sz w:val="22"/>
                <w:szCs w:val="22"/>
              </w:rPr>
            </w:pPr>
            <w:r w:rsidRPr="0084190B">
              <w:rPr>
                <w:rFonts w:ascii="Calibri" w:hAnsi="Calibri" w:cs="Arial"/>
                <w:sz w:val="22"/>
                <w:szCs w:val="22"/>
              </w:rPr>
              <w:t xml:space="preserve">Develop promotional materials &amp; releases aimed at increasing profile &amp; awareness of events, programs &amp; activities. </w:t>
            </w:r>
          </w:p>
          <w:p w:rsidR="009D2226" w:rsidRPr="0084190B" w:rsidRDefault="009D2226" w:rsidP="00AE1964">
            <w:pPr>
              <w:numPr>
                <w:ilvl w:val="0"/>
                <w:numId w:val="21"/>
              </w:numPr>
              <w:spacing w:before="0" w:after="0" w:line="240" w:lineRule="auto"/>
              <w:rPr>
                <w:rFonts w:ascii="Calibri" w:hAnsi="Calibri" w:cs="Arial"/>
                <w:sz w:val="22"/>
                <w:szCs w:val="22"/>
              </w:rPr>
            </w:pPr>
            <w:r w:rsidRPr="0084190B">
              <w:rPr>
                <w:rFonts w:ascii="Calibri" w:hAnsi="Calibri"/>
                <w:sz w:val="22"/>
                <w:szCs w:val="22"/>
              </w:rPr>
              <w:t>Undertake necessary promotional duties and tasks as requested by the CEO.</w:t>
            </w:r>
          </w:p>
        </w:tc>
      </w:tr>
      <w:tr w:rsidR="009D2226" w:rsidRPr="009D2226" w:rsidTr="009D2226">
        <w:trPr>
          <w:trHeight w:val="567"/>
        </w:trPr>
        <w:tc>
          <w:tcPr>
            <w:tcW w:w="10060" w:type="dxa"/>
            <w:vAlign w:val="center"/>
          </w:tcPr>
          <w:p w:rsidR="009D2226" w:rsidRPr="0084190B" w:rsidRDefault="009D2226" w:rsidP="009D2226">
            <w:pPr>
              <w:rPr>
                <w:rFonts w:ascii="Calibri" w:hAnsi="Calibri"/>
                <w:sz w:val="22"/>
                <w:szCs w:val="22"/>
              </w:rPr>
            </w:pPr>
            <w:r w:rsidRPr="0084190B">
              <w:rPr>
                <w:rFonts w:ascii="Calibri" w:hAnsi="Calibri"/>
                <w:sz w:val="22"/>
                <w:szCs w:val="22"/>
              </w:rPr>
              <w:t>Community Programs &amp; Special Projects (60%)</w:t>
            </w:r>
          </w:p>
          <w:p w:rsidR="009D2226" w:rsidRPr="0084190B" w:rsidRDefault="009D2226" w:rsidP="00AE1964">
            <w:pPr>
              <w:pStyle w:val="ListParagraph"/>
              <w:numPr>
                <w:ilvl w:val="0"/>
                <w:numId w:val="23"/>
              </w:numPr>
              <w:contextualSpacing/>
              <w:jc w:val="left"/>
              <w:rPr>
                <w:rFonts w:ascii="Calibri" w:hAnsi="Calibri"/>
                <w:sz w:val="22"/>
                <w:szCs w:val="22"/>
              </w:rPr>
            </w:pPr>
            <w:r w:rsidRPr="0084190B">
              <w:rPr>
                <w:rFonts w:ascii="Calibri" w:hAnsi="Calibri"/>
                <w:sz w:val="22"/>
                <w:szCs w:val="22"/>
              </w:rPr>
              <w:t xml:space="preserve">Coordinate promotion, development and delivery of community programs </w:t>
            </w:r>
          </w:p>
          <w:p w:rsidR="009D2226" w:rsidRPr="0084190B" w:rsidRDefault="009D2226" w:rsidP="00AE1964">
            <w:pPr>
              <w:pStyle w:val="ListParagraph"/>
              <w:numPr>
                <w:ilvl w:val="0"/>
                <w:numId w:val="23"/>
              </w:numPr>
              <w:contextualSpacing/>
              <w:jc w:val="left"/>
              <w:rPr>
                <w:rFonts w:ascii="Calibri" w:hAnsi="Calibri"/>
                <w:sz w:val="22"/>
                <w:szCs w:val="22"/>
              </w:rPr>
            </w:pPr>
            <w:r w:rsidRPr="0084190B">
              <w:rPr>
                <w:rFonts w:ascii="Calibri" w:hAnsi="Calibri"/>
                <w:sz w:val="22"/>
                <w:szCs w:val="22"/>
              </w:rPr>
              <w:t>Identify &amp; develop initiatives aimed at increasing participation in the sport.</w:t>
            </w:r>
          </w:p>
          <w:p w:rsidR="009D2226" w:rsidRPr="0084190B" w:rsidRDefault="009D2226" w:rsidP="00AE1964">
            <w:pPr>
              <w:pStyle w:val="ListParagraph"/>
              <w:numPr>
                <w:ilvl w:val="0"/>
                <w:numId w:val="23"/>
              </w:numPr>
              <w:contextualSpacing/>
              <w:jc w:val="left"/>
              <w:rPr>
                <w:rFonts w:ascii="Calibri" w:hAnsi="Calibri"/>
                <w:sz w:val="22"/>
                <w:szCs w:val="22"/>
              </w:rPr>
            </w:pPr>
            <w:r w:rsidRPr="0084190B">
              <w:rPr>
                <w:rFonts w:ascii="Calibri" w:hAnsi="Calibri"/>
                <w:sz w:val="22"/>
                <w:szCs w:val="22"/>
              </w:rPr>
              <w:t>Identify &amp; develop initiatives that help raise the profile of the sport and our member clubs.</w:t>
            </w:r>
          </w:p>
          <w:p w:rsidR="009D2226" w:rsidRPr="0084190B" w:rsidRDefault="009D2226" w:rsidP="00AE1964">
            <w:pPr>
              <w:pStyle w:val="ListParagraph"/>
              <w:numPr>
                <w:ilvl w:val="0"/>
                <w:numId w:val="23"/>
              </w:numPr>
              <w:contextualSpacing/>
              <w:jc w:val="left"/>
              <w:rPr>
                <w:rFonts w:ascii="Calibri" w:hAnsi="Calibri"/>
                <w:sz w:val="22"/>
                <w:szCs w:val="22"/>
              </w:rPr>
            </w:pPr>
            <w:r w:rsidRPr="0084190B">
              <w:rPr>
                <w:rFonts w:ascii="Calibri" w:hAnsi="Calibri"/>
                <w:sz w:val="22"/>
                <w:szCs w:val="22"/>
              </w:rPr>
              <w:t xml:space="preserve">Identify &amp; develop initiatives aimed at increasing club membership through transfer from participation in our programs. </w:t>
            </w:r>
          </w:p>
          <w:p w:rsidR="009D2226" w:rsidRPr="0084190B" w:rsidRDefault="009D2226" w:rsidP="00AE1964">
            <w:pPr>
              <w:pStyle w:val="ListParagraph"/>
              <w:numPr>
                <w:ilvl w:val="0"/>
                <w:numId w:val="23"/>
              </w:numPr>
              <w:contextualSpacing/>
              <w:jc w:val="left"/>
              <w:rPr>
                <w:rFonts w:ascii="Calibri" w:hAnsi="Calibri"/>
                <w:sz w:val="22"/>
                <w:szCs w:val="22"/>
              </w:rPr>
            </w:pPr>
            <w:r w:rsidRPr="0084190B">
              <w:rPr>
                <w:rFonts w:ascii="Calibri" w:hAnsi="Calibri"/>
                <w:sz w:val="22"/>
                <w:szCs w:val="22"/>
              </w:rPr>
              <w:t xml:space="preserve">Related program administration &amp; reporting </w:t>
            </w:r>
          </w:p>
        </w:tc>
      </w:tr>
    </w:tbl>
    <w:p w:rsidR="009D2226" w:rsidRPr="009D2226" w:rsidRDefault="009D2226" w:rsidP="009D2226">
      <w:pPr>
        <w:rPr>
          <w:rFonts w:ascii="Calibri" w:hAnsi="Calibri"/>
          <w:sz w:val="22"/>
          <w:szCs w:val="22"/>
        </w:rPr>
      </w:pPr>
    </w:p>
    <w:p w:rsidR="009D2226" w:rsidRPr="009D2226" w:rsidRDefault="009D2226" w:rsidP="0002110B">
      <w:r w:rsidRPr="009D2226">
        <w:t>SELECTION CRITERIA</w:t>
      </w:r>
    </w:p>
    <w:p w:rsidR="009D2226" w:rsidRPr="009D2226" w:rsidRDefault="009D2226" w:rsidP="0002110B">
      <w:r w:rsidRPr="009D2226">
        <w:t>Essential</w:t>
      </w:r>
    </w:p>
    <w:p w:rsidR="009D2226" w:rsidRPr="009D2226" w:rsidRDefault="009D2226" w:rsidP="00AE1964">
      <w:pPr>
        <w:numPr>
          <w:ilvl w:val="0"/>
          <w:numId w:val="20"/>
        </w:numPr>
        <w:spacing w:before="0" w:after="120" w:line="240" w:lineRule="auto"/>
        <w:rPr>
          <w:rFonts w:ascii="Calibri" w:hAnsi="Calibri"/>
          <w:sz w:val="22"/>
          <w:szCs w:val="22"/>
        </w:rPr>
      </w:pPr>
      <w:r w:rsidRPr="009D2226">
        <w:rPr>
          <w:rFonts w:ascii="Calibri" w:hAnsi="Calibri"/>
          <w:sz w:val="22"/>
          <w:szCs w:val="22"/>
        </w:rPr>
        <w:t>Experience in working within a similar role, ideally within a not-for-profit/sports environment</w:t>
      </w:r>
    </w:p>
    <w:p w:rsidR="009D2226" w:rsidRPr="009D2226" w:rsidRDefault="009D2226" w:rsidP="00AE1964">
      <w:pPr>
        <w:pStyle w:val="Header"/>
        <w:numPr>
          <w:ilvl w:val="0"/>
          <w:numId w:val="20"/>
        </w:numPr>
        <w:tabs>
          <w:tab w:val="clear" w:pos="4513"/>
          <w:tab w:val="clear" w:pos="9026"/>
        </w:tabs>
        <w:spacing w:after="120"/>
        <w:rPr>
          <w:rFonts w:ascii="Calibri" w:hAnsi="Calibri" w:cs="Arial"/>
          <w:sz w:val="22"/>
          <w:szCs w:val="22"/>
        </w:rPr>
      </w:pPr>
      <w:r w:rsidRPr="009D2226">
        <w:rPr>
          <w:rFonts w:ascii="Calibri" w:hAnsi="Calibri" w:cs="Arial"/>
          <w:sz w:val="22"/>
          <w:szCs w:val="22"/>
        </w:rPr>
        <w:t>Well-developed written, verbal communication and interpersonal skills</w:t>
      </w:r>
    </w:p>
    <w:p w:rsidR="009D2226" w:rsidRPr="009D2226" w:rsidRDefault="009D2226" w:rsidP="00AE1964">
      <w:pPr>
        <w:numPr>
          <w:ilvl w:val="0"/>
          <w:numId w:val="20"/>
        </w:numPr>
        <w:spacing w:before="0" w:after="0" w:line="360" w:lineRule="auto"/>
        <w:rPr>
          <w:rFonts w:ascii="Calibri" w:hAnsi="Calibri" w:cs="Arial"/>
          <w:sz w:val="22"/>
          <w:szCs w:val="22"/>
        </w:rPr>
      </w:pPr>
      <w:r w:rsidRPr="009D2226">
        <w:rPr>
          <w:rFonts w:ascii="Calibri" w:hAnsi="Calibri" w:cs="Arial"/>
          <w:sz w:val="22"/>
          <w:szCs w:val="22"/>
        </w:rPr>
        <w:t>Demonstrated experience in working with a diverse range of stakeholders/volunteers</w:t>
      </w:r>
    </w:p>
    <w:p w:rsidR="009D2226" w:rsidRPr="009D2226" w:rsidRDefault="009D2226" w:rsidP="00AE1964">
      <w:pPr>
        <w:pStyle w:val="Header"/>
        <w:numPr>
          <w:ilvl w:val="0"/>
          <w:numId w:val="20"/>
        </w:numPr>
        <w:tabs>
          <w:tab w:val="clear" w:pos="4513"/>
          <w:tab w:val="clear" w:pos="9026"/>
        </w:tabs>
        <w:spacing w:after="120"/>
        <w:rPr>
          <w:rFonts w:ascii="Calibri" w:hAnsi="Calibri" w:cs="Arial"/>
          <w:sz w:val="22"/>
          <w:szCs w:val="22"/>
        </w:rPr>
      </w:pPr>
      <w:r w:rsidRPr="009D2226">
        <w:rPr>
          <w:rFonts w:ascii="Calibri" w:hAnsi="Calibri" w:cs="Arial"/>
          <w:sz w:val="22"/>
          <w:szCs w:val="22"/>
        </w:rPr>
        <w:t>High level of client service skills</w:t>
      </w:r>
    </w:p>
    <w:p w:rsidR="009D2226" w:rsidRPr="009D2226" w:rsidRDefault="009D2226" w:rsidP="00AE1964">
      <w:pPr>
        <w:numPr>
          <w:ilvl w:val="0"/>
          <w:numId w:val="20"/>
        </w:numPr>
        <w:spacing w:before="0" w:after="120" w:line="240" w:lineRule="auto"/>
        <w:rPr>
          <w:rFonts w:ascii="Calibri" w:hAnsi="Calibri" w:cs="Arial"/>
          <w:sz w:val="22"/>
          <w:szCs w:val="22"/>
        </w:rPr>
      </w:pPr>
      <w:r w:rsidRPr="009D2226">
        <w:rPr>
          <w:rFonts w:ascii="Calibri" w:hAnsi="Calibri" w:cs="Arial"/>
          <w:sz w:val="22"/>
          <w:szCs w:val="22"/>
        </w:rPr>
        <w:t>Highly developed organizational and administrative skills.</w:t>
      </w:r>
    </w:p>
    <w:p w:rsidR="009D2226" w:rsidRPr="009D2226" w:rsidRDefault="009D2226" w:rsidP="00AE1964">
      <w:pPr>
        <w:numPr>
          <w:ilvl w:val="0"/>
          <w:numId w:val="20"/>
        </w:numPr>
        <w:spacing w:before="0" w:after="0" w:line="360" w:lineRule="auto"/>
        <w:rPr>
          <w:rFonts w:ascii="Calibri" w:hAnsi="Calibri" w:cs="Arial"/>
          <w:sz w:val="22"/>
          <w:szCs w:val="22"/>
        </w:rPr>
      </w:pPr>
      <w:r w:rsidRPr="009D2226">
        <w:rPr>
          <w:rFonts w:ascii="Calibri" w:hAnsi="Calibri" w:cs="Arial"/>
          <w:sz w:val="22"/>
          <w:szCs w:val="22"/>
        </w:rPr>
        <w:t>Able to create effective processes to improve the delivery of work and efficiency</w:t>
      </w:r>
    </w:p>
    <w:p w:rsidR="009D2226" w:rsidRPr="009D2226" w:rsidRDefault="009D2226" w:rsidP="00AE1964">
      <w:pPr>
        <w:numPr>
          <w:ilvl w:val="0"/>
          <w:numId w:val="20"/>
        </w:numPr>
        <w:spacing w:before="0" w:after="120" w:line="240" w:lineRule="auto"/>
        <w:rPr>
          <w:rFonts w:ascii="Calibri" w:hAnsi="Calibri" w:cs="Arial"/>
          <w:sz w:val="22"/>
          <w:szCs w:val="22"/>
        </w:rPr>
      </w:pPr>
      <w:r w:rsidRPr="009D2226">
        <w:rPr>
          <w:rFonts w:ascii="Calibri" w:hAnsi="Calibri" w:cs="Arial"/>
          <w:sz w:val="22"/>
          <w:szCs w:val="22"/>
        </w:rPr>
        <w:t>Highly developed computer skills, MS Office</w:t>
      </w:r>
    </w:p>
    <w:p w:rsidR="009D2226" w:rsidRPr="009D2226" w:rsidRDefault="009D2226" w:rsidP="00AE1964">
      <w:pPr>
        <w:numPr>
          <w:ilvl w:val="0"/>
          <w:numId w:val="20"/>
        </w:numPr>
        <w:spacing w:before="0" w:after="120" w:line="240" w:lineRule="auto"/>
        <w:rPr>
          <w:rFonts w:ascii="Calibri" w:hAnsi="Calibri" w:cs="Arial"/>
          <w:sz w:val="22"/>
          <w:szCs w:val="22"/>
        </w:rPr>
      </w:pPr>
      <w:r w:rsidRPr="009D2226">
        <w:rPr>
          <w:rFonts w:ascii="Calibri" w:hAnsi="Calibri" w:cs="Arial"/>
          <w:sz w:val="22"/>
          <w:szCs w:val="22"/>
        </w:rPr>
        <w:t>Ability to manage a variety of conflicting priorities over extended periods</w:t>
      </w:r>
    </w:p>
    <w:p w:rsidR="009D2226" w:rsidRPr="009D2226" w:rsidRDefault="009D2226" w:rsidP="00AE1964">
      <w:pPr>
        <w:numPr>
          <w:ilvl w:val="0"/>
          <w:numId w:val="20"/>
        </w:numPr>
        <w:spacing w:before="0" w:after="120" w:line="240" w:lineRule="auto"/>
        <w:ind w:left="357" w:hanging="357"/>
        <w:rPr>
          <w:rFonts w:ascii="Calibri" w:hAnsi="Calibri" w:cs="Arial"/>
          <w:sz w:val="22"/>
          <w:szCs w:val="22"/>
        </w:rPr>
      </w:pPr>
      <w:r w:rsidRPr="009D2226">
        <w:rPr>
          <w:rFonts w:ascii="Calibri" w:hAnsi="Calibri" w:cs="Arial"/>
          <w:sz w:val="22"/>
          <w:szCs w:val="22"/>
        </w:rPr>
        <w:t>Willingness &amp; availability to work evenings and weekends as required.</w:t>
      </w:r>
    </w:p>
    <w:p w:rsidR="009D2226" w:rsidRPr="009D2226" w:rsidRDefault="009D2226" w:rsidP="00AE1964">
      <w:pPr>
        <w:numPr>
          <w:ilvl w:val="0"/>
          <w:numId w:val="20"/>
        </w:numPr>
        <w:spacing w:before="0" w:after="120" w:line="240" w:lineRule="auto"/>
        <w:rPr>
          <w:rFonts w:ascii="Calibri" w:hAnsi="Calibri" w:cs="Arial"/>
          <w:sz w:val="22"/>
          <w:szCs w:val="22"/>
        </w:rPr>
      </w:pPr>
      <w:r w:rsidRPr="009D2226">
        <w:rPr>
          <w:rFonts w:ascii="Calibri" w:hAnsi="Calibri" w:cs="Arial"/>
          <w:sz w:val="22"/>
          <w:szCs w:val="22"/>
        </w:rPr>
        <w:t xml:space="preserve">Ability to work independently and as part of a small team </w:t>
      </w:r>
    </w:p>
    <w:p w:rsidR="009D2226" w:rsidRPr="009D2226" w:rsidRDefault="009D2226" w:rsidP="00AE1964">
      <w:pPr>
        <w:numPr>
          <w:ilvl w:val="0"/>
          <w:numId w:val="20"/>
        </w:numPr>
        <w:spacing w:before="0" w:after="120" w:line="240" w:lineRule="auto"/>
        <w:rPr>
          <w:rFonts w:ascii="Calibri" w:hAnsi="Calibri" w:cs="Arial"/>
          <w:sz w:val="22"/>
          <w:szCs w:val="22"/>
        </w:rPr>
      </w:pPr>
      <w:r w:rsidRPr="009D2226">
        <w:rPr>
          <w:rFonts w:ascii="Calibri" w:hAnsi="Calibri" w:cs="Arial"/>
          <w:sz w:val="22"/>
          <w:szCs w:val="22"/>
        </w:rPr>
        <w:t xml:space="preserve">Knowledge of the sport </w:t>
      </w:r>
    </w:p>
    <w:p w:rsidR="009D2226" w:rsidRPr="009D2226" w:rsidRDefault="009D2226" w:rsidP="00AE1964">
      <w:pPr>
        <w:numPr>
          <w:ilvl w:val="0"/>
          <w:numId w:val="20"/>
        </w:numPr>
        <w:spacing w:before="0" w:after="0" w:line="240" w:lineRule="auto"/>
        <w:rPr>
          <w:rFonts w:ascii="Calibri" w:hAnsi="Calibri"/>
          <w:sz w:val="22"/>
          <w:szCs w:val="22"/>
        </w:rPr>
      </w:pPr>
      <w:r w:rsidRPr="009D2226">
        <w:rPr>
          <w:rFonts w:ascii="Calibri" w:hAnsi="Calibri"/>
          <w:sz w:val="22"/>
          <w:szCs w:val="22"/>
        </w:rPr>
        <w:t xml:space="preserve">Current WA driver’s license. </w:t>
      </w:r>
    </w:p>
    <w:p w:rsidR="009D2226" w:rsidRPr="009D2226" w:rsidRDefault="009D2226" w:rsidP="009D2226">
      <w:pPr>
        <w:rPr>
          <w:rFonts w:ascii="Calibri" w:hAnsi="Calibri"/>
          <w:sz w:val="22"/>
          <w:szCs w:val="22"/>
        </w:rPr>
      </w:pPr>
    </w:p>
    <w:p w:rsidR="009D2226" w:rsidRPr="009D2226" w:rsidRDefault="009D2226" w:rsidP="009D2226">
      <w:pPr>
        <w:jc w:val="both"/>
        <w:rPr>
          <w:rFonts w:ascii="Calibri" w:hAnsi="Calibri"/>
          <w:sz w:val="22"/>
          <w:szCs w:val="22"/>
        </w:rPr>
      </w:pPr>
      <w:r w:rsidRPr="009D2226">
        <w:rPr>
          <w:rFonts w:ascii="Calibri" w:hAnsi="Calibri"/>
          <w:sz w:val="22"/>
          <w:szCs w:val="22"/>
        </w:rPr>
        <w:t>Applications including a copy of your resume together with a covering letter indicating your suitability for the role, anticipated salary and possible date of commencement, should be sent via e-mail to (organization contact details)</w:t>
      </w:r>
    </w:p>
    <w:p w:rsidR="009D2226" w:rsidRDefault="009D2226" w:rsidP="009D2226">
      <w:pPr>
        <w:jc w:val="both"/>
        <w:rPr>
          <w:rFonts w:ascii="Calibri" w:hAnsi="Calibri"/>
          <w:szCs w:val="22"/>
        </w:rPr>
      </w:pPr>
    </w:p>
    <w:p w:rsidR="009D2226" w:rsidRDefault="009D2226" w:rsidP="005E6E21">
      <w:pPr>
        <w:jc w:val="both"/>
        <w:rPr>
          <w:rFonts w:ascii="Calibri" w:hAnsi="Calibri"/>
          <w:sz w:val="22"/>
          <w:szCs w:val="22"/>
        </w:rPr>
      </w:pPr>
    </w:p>
    <w:p w:rsidR="0026079C" w:rsidRDefault="0026079C" w:rsidP="005E6E21">
      <w:pPr>
        <w:jc w:val="both"/>
        <w:rPr>
          <w:rFonts w:ascii="Calibri" w:hAnsi="Calibri"/>
          <w:sz w:val="22"/>
          <w:szCs w:val="22"/>
        </w:rPr>
      </w:pPr>
    </w:p>
    <w:p w:rsidR="0026079C" w:rsidRDefault="0026079C" w:rsidP="005E6E21">
      <w:pPr>
        <w:jc w:val="both"/>
        <w:rPr>
          <w:rFonts w:ascii="Calibri" w:hAnsi="Calibri"/>
          <w:sz w:val="22"/>
          <w:szCs w:val="22"/>
        </w:rPr>
      </w:pPr>
    </w:p>
    <w:p w:rsidR="0026079C" w:rsidRDefault="0026079C" w:rsidP="005E6E21">
      <w:pPr>
        <w:jc w:val="both"/>
        <w:rPr>
          <w:rFonts w:ascii="Calibri" w:hAnsi="Calibri"/>
          <w:sz w:val="22"/>
          <w:szCs w:val="22"/>
        </w:rPr>
      </w:pPr>
    </w:p>
    <w:p w:rsidR="0026079C" w:rsidRDefault="0026079C" w:rsidP="005E6E21">
      <w:pPr>
        <w:jc w:val="both"/>
        <w:rPr>
          <w:rFonts w:ascii="Calibri" w:hAnsi="Calibri"/>
          <w:sz w:val="22"/>
          <w:szCs w:val="22"/>
        </w:rPr>
      </w:pPr>
    </w:p>
    <w:p w:rsidR="0026079C" w:rsidRDefault="0026079C" w:rsidP="005E6E21">
      <w:pPr>
        <w:jc w:val="both"/>
        <w:rPr>
          <w:rFonts w:ascii="Calibri" w:hAnsi="Calibri"/>
          <w:sz w:val="22"/>
          <w:szCs w:val="22"/>
        </w:rPr>
      </w:pPr>
    </w:p>
    <w:p w:rsidR="0026079C" w:rsidRDefault="0026079C" w:rsidP="005E6E21">
      <w:pPr>
        <w:jc w:val="both"/>
        <w:rPr>
          <w:rFonts w:ascii="Calibri" w:hAnsi="Calibri"/>
          <w:sz w:val="22"/>
          <w:szCs w:val="22"/>
        </w:rPr>
      </w:pPr>
    </w:p>
    <w:p w:rsidR="00857835" w:rsidRDefault="00857835" w:rsidP="005E6E21">
      <w:pPr>
        <w:jc w:val="both"/>
        <w:rPr>
          <w:rFonts w:ascii="Calibri" w:hAnsi="Calibri"/>
          <w:sz w:val="22"/>
          <w:szCs w:val="22"/>
        </w:rPr>
      </w:pPr>
    </w:p>
    <w:p w:rsidR="0002110B" w:rsidRDefault="0002110B" w:rsidP="005E6E21">
      <w:pPr>
        <w:jc w:val="both"/>
        <w:rPr>
          <w:rFonts w:ascii="Calibri" w:hAnsi="Calibri"/>
          <w:sz w:val="22"/>
          <w:szCs w:val="22"/>
        </w:rPr>
      </w:pPr>
    </w:p>
    <w:p w:rsidR="00857835" w:rsidRDefault="00857835" w:rsidP="005E6E21">
      <w:pPr>
        <w:jc w:val="both"/>
        <w:rPr>
          <w:rFonts w:ascii="Calibri" w:hAnsi="Calibri"/>
          <w:sz w:val="22"/>
          <w:szCs w:val="22"/>
        </w:rPr>
      </w:pPr>
    </w:p>
    <w:p w:rsidR="00E55E5C" w:rsidRDefault="00E55E5C" w:rsidP="00190D1D">
      <w:pPr>
        <w:jc w:val="both"/>
        <w:rPr>
          <w:rFonts w:ascii="Calibri" w:hAnsi="Calibri"/>
          <w:b/>
          <w:sz w:val="22"/>
          <w:szCs w:val="22"/>
          <w:lang w:val="en-US"/>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0"/>
        <w:gridCol w:w="4427"/>
        <w:gridCol w:w="2127"/>
        <w:gridCol w:w="1701"/>
      </w:tblGrid>
      <w:tr w:rsidR="0084190B" w:rsidRPr="00B93811" w:rsidTr="0084190B">
        <w:trPr>
          <w:trHeight w:val="425"/>
        </w:trPr>
        <w:tc>
          <w:tcPr>
            <w:tcW w:w="1810" w:type="dxa"/>
            <w:tcBorders>
              <w:bottom w:val="nil"/>
            </w:tcBorders>
            <w:shd w:val="pct30" w:color="auto" w:fill="FFFFFF"/>
            <w:vAlign w:val="center"/>
          </w:tcPr>
          <w:p w:rsidR="0084190B" w:rsidRPr="0084190B" w:rsidRDefault="0084190B" w:rsidP="0084190B">
            <w:pPr>
              <w:rPr>
                <w:rFonts w:ascii="Calibri" w:hAnsi="Calibri"/>
                <w:sz w:val="22"/>
              </w:rPr>
            </w:pPr>
            <w:r w:rsidRPr="0084190B">
              <w:rPr>
                <w:rFonts w:ascii="Calibri" w:hAnsi="Calibri"/>
                <w:sz w:val="22"/>
              </w:rPr>
              <w:lastRenderedPageBreak/>
              <w:t>JOB TITLE</w:t>
            </w:r>
          </w:p>
        </w:tc>
        <w:tc>
          <w:tcPr>
            <w:tcW w:w="4427" w:type="dxa"/>
            <w:vAlign w:val="center"/>
          </w:tcPr>
          <w:p w:rsidR="0084190B" w:rsidRPr="0084190B" w:rsidRDefault="00684CEE" w:rsidP="00684CEE">
            <w:pPr>
              <w:ind w:right="742"/>
              <w:rPr>
                <w:rFonts w:ascii="Calibri" w:hAnsi="Calibri"/>
                <w:sz w:val="22"/>
                <w:szCs w:val="22"/>
              </w:rPr>
            </w:pPr>
            <w:r>
              <w:rPr>
                <w:rFonts w:ascii="Calibri" w:hAnsi="Calibri"/>
                <w:sz w:val="22"/>
                <w:szCs w:val="22"/>
              </w:rPr>
              <w:t>Marketing &amp; Communications Manager</w:t>
            </w:r>
          </w:p>
        </w:tc>
        <w:tc>
          <w:tcPr>
            <w:tcW w:w="2127" w:type="dxa"/>
            <w:tcBorders>
              <w:bottom w:val="nil"/>
            </w:tcBorders>
            <w:shd w:val="pct30" w:color="auto" w:fill="FFFFFF"/>
            <w:vAlign w:val="center"/>
          </w:tcPr>
          <w:p w:rsidR="0084190B" w:rsidRPr="0084190B" w:rsidRDefault="0084190B" w:rsidP="0084190B">
            <w:pPr>
              <w:rPr>
                <w:rFonts w:ascii="Calibri" w:hAnsi="Calibri"/>
                <w:sz w:val="22"/>
              </w:rPr>
            </w:pPr>
            <w:r w:rsidRPr="0084190B">
              <w:rPr>
                <w:rFonts w:ascii="Calibri" w:hAnsi="Calibri"/>
                <w:sz w:val="22"/>
              </w:rPr>
              <w:t>INCUMBENT</w:t>
            </w:r>
          </w:p>
        </w:tc>
        <w:tc>
          <w:tcPr>
            <w:tcW w:w="1701" w:type="dxa"/>
            <w:vAlign w:val="center"/>
          </w:tcPr>
          <w:p w:rsidR="0084190B" w:rsidRPr="0084190B" w:rsidRDefault="0084190B" w:rsidP="0084190B">
            <w:pPr>
              <w:rPr>
                <w:rFonts w:ascii="Calibri" w:hAnsi="Calibri"/>
                <w:sz w:val="22"/>
                <w:szCs w:val="22"/>
              </w:rPr>
            </w:pPr>
            <w:r w:rsidRPr="0084190B">
              <w:rPr>
                <w:rFonts w:ascii="Calibri" w:hAnsi="Calibri"/>
                <w:sz w:val="22"/>
                <w:szCs w:val="22"/>
              </w:rPr>
              <w:t>Vacant</w:t>
            </w:r>
          </w:p>
        </w:tc>
      </w:tr>
      <w:tr w:rsidR="0084190B" w:rsidRPr="00B93811" w:rsidTr="0084190B">
        <w:trPr>
          <w:trHeight w:val="425"/>
        </w:trPr>
        <w:tc>
          <w:tcPr>
            <w:tcW w:w="1810" w:type="dxa"/>
            <w:shd w:val="pct30" w:color="auto" w:fill="FFFFFF"/>
            <w:vAlign w:val="center"/>
          </w:tcPr>
          <w:p w:rsidR="0084190B" w:rsidRPr="0084190B" w:rsidRDefault="0084190B" w:rsidP="0084190B">
            <w:pPr>
              <w:rPr>
                <w:rFonts w:ascii="Calibri" w:hAnsi="Calibri"/>
                <w:sz w:val="22"/>
              </w:rPr>
            </w:pPr>
            <w:r w:rsidRPr="0084190B">
              <w:rPr>
                <w:rFonts w:ascii="Calibri" w:hAnsi="Calibri"/>
                <w:sz w:val="22"/>
              </w:rPr>
              <w:t>REPORTS TO</w:t>
            </w:r>
          </w:p>
        </w:tc>
        <w:tc>
          <w:tcPr>
            <w:tcW w:w="4427" w:type="dxa"/>
            <w:vAlign w:val="center"/>
          </w:tcPr>
          <w:p w:rsidR="0084190B" w:rsidRPr="0084190B" w:rsidRDefault="00684CEE" w:rsidP="00684CEE">
            <w:pPr>
              <w:pStyle w:val="Header"/>
              <w:ind w:right="600"/>
              <w:rPr>
                <w:rFonts w:ascii="Calibri" w:hAnsi="Calibri"/>
                <w:sz w:val="22"/>
                <w:szCs w:val="22"/>
              </w:rPr>
            </w:pPr>
            <w:r>
              <w:rPr>
                <w:rFonts w:ascii="Calibri" w:hAnsi="Calibri"/>
                <w:sz w:val="22"/>
                <w:szCs w:val="22"/>
              </w:rPr>
              <w:t>Chief Executive Officer</w:t>
            </w:r>
            <w:r w:rsidR="0084190B" w:rsidRPr="0084190B">
              <w:rPr>
                <w:rFonts w:ascii="Calibri" w:hAnsi="Calibri"/>
                <w:sz w:val="22"/>
                <w:szCs w:val="22"/>
              </w:rPr>
              <w:t xml:space="preserve"> </w:t>
            </w:r>
          </w:p>
        </w:tc>
        <w:tc>
          <w:tcPr>
            <w:tcW w:w="2127" w:type="dxa"/>
            <w:shd w:val="pct30" w:color="auto" w:fill="FFFFFF"/>
            <w:vAlign w:val="center"/>
          </w:tcPr>
          <w:p w:rsidR="0084190B" w:rsidRPr="0084190B" w:rsidRDefault="0084190B" w:rsidP="0084190B">
            <w:pPr>
              <w:rPr>
                <w:rFonts w:ascii="Calibri" w:hAnsi="Calibri"/>
                <w:sz w:val="22"/>
              </w:rPr>
            </w:pPr>
            <w:r w:rsidRPr="0084190B">
              <w:rPr>
                <w:rFonts w:ascii="Calibri" w:hAnsi="Calibri"/>
                <w:sz w:val="22"/>
              </w:rPr>
              <w:t>DATE REVISED</w:t>
            </w:r>
          </w:p>
        </w:tc>
        <w:tc>
          <w:tcPr>
            <w:tcW w:w="1701" w:type="dxa"/>
            <w:vAlign w:val="center"/>
          </w:tcPr>
          <w:p w:rsidR="0084190B" w:rsidRPr="0084190B" w:rsidRDefault="0084190B" w:rsidP="0084190B">
            <w:pPr>
              <w:rPr>
                <w:rFonts w:ascii="Calibri" w:hAnsi="Calibri"/>
                <w:sz w:val="22"/>
                <w:szCs w:val="22"/>
              </w:rPr>
            </w:pPr>
          </w:p>
        </w:tc>
      </w:tr>
    </w:tbl>
    <w:tbl>
      <w:tblPr>
        <w:tblpPr w:leftFromText="180" w:rightFromText="180" w:vertAnchor="text" w:horzAnchor="margin" w:tblpXSpec="center" w:tblpY="208"/>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0"/>
      </w:tblGrid>
      <w:tr w:rsidR="0084190B" w:rsidRPr="00B93811" w:rsidTr="0084190B">
        <w:trPr>
          <w:trHeight w:val="425"/>
        </w:trPr>
        <w:tc>
          <w:tcPr>
            <w:tcW w:w="10060" w:type="dxa"/>
            <w:shd w:val="pct30" w:color="auto" w:fill="FFFFFF"/>
            <w:vAlign w:val="center"/>
          </w:tcPr>
          <w:p w:rsidR="0084190B" w:rsidRPr="0084190B" w:rsidRDefault="0084190B" w:rsidP="0084190B">
            <w:pPr>
              <w:rPr>
                <w:rFonts w:ascii="Calibri" w:hAnsi="Calibri"/>
                <w:sz w:val="22"/>
                <w:szCs w:val="22"/>
              </w:rPr>
            </w:pPr>
            <w:r w:rsidRPr="0084190B">
              <w:rPr>
                <w:rFonts w:ascii="Calibri" w:hAnsi="Calibri"/>
                <w:sz w:val="22"/>
                <w:szCs w:val="22"/>
              </w:rPr>
              <w:t>JOB OUTLINE</w:t>
            </w:r>
          </w:p>
        </w:tc>
      </w:tr>
      <w:tr w:rsidR="0084190B" w:rsidRPr="00B93811" w:rsidTr="0084190B">
        <w:tc>
          <w:tcPr>
            <w:tcW w:w="10060" w:type="dxa"/>
          </w:tcPr>
          <w:p w:rsidR="00684CEE" w:rsidRDefault="00684CEE" w:rsidP="0084190B">
            <w:pPr>
              <w:jc w:val="both"/>
              <w:rPr>
                <w:rFonts w:ascii="Calibri" w:hAnsi="Calibri" w:cs="Arial"/>
                <w:color w:val="000000"/>
                <w:sz w:val="22"/>
                <w:szCs w:val="22"/>
              </w:rPr>
            </w:pPr>
            <w:r w:rsidRPr="00684CEE">
              <w:rPr>
                <w:rFonts w:ascii="Calibri" w:hAnsi="Calibri" w:cs="Arial"/>
                <w:color w:val="000000"/>
                <w:sz w:val="22"/>
                <w:szCs w:val="22"/>
                <w:lang w:val="en-US"/>
              </w:rPr>
              <w:t>To coordinate and undertake the marketing, communications, web, media and production requirements of the sport, with a focus on continuous improvement, in support of the development of the sport in Western Australia.</w:t>
            </w:r>
          </w:p>
          <w:p w:rsidR="0084190B" w:rsidRPr="0084190B" w:rsidRDefault="0084190B" w:rsidP="0084190B">
            <w:pPr>
              <w:jc w:val="both"/>
              <w:rPr>
                <w:rFonts w:ascii="Calibri" w:hAnsi="Calibri" w:cs="Arial"/>
                <w:color w:val="000000"/>
                <w:sz w:val="22"/>
                <w:szCs w:val="22"/>
              </w:rPr>
            </w:pPr>
            <w:r w:rsidRPr="0084190B">
              <w:rPr>
                <w:rFonts w:ascii="Calibri" w:hAnsi="Calibri" w:cs="Arial"/>
                <w:color w:val="000000"/>
                <w:sz w:val="22"/>
                <w:szCs w:val="22"/>
              </w:rPr>
              <w:t>Remuneration &amp; Benefits: circa $</w:t>
            </w:r>
            <w:r w:rsidR="00684CEE">
              <w:rPr>
                <w:rFonts w:ascii="Calibri" w:hAnsi="Calibri" w:cs="Arial"/>
                <w:color w:val="000000"/>
                <w:sz w:val="22"/>
                <w:szCs w:val="22"/>
              </w:rPr>
              <w:t>XX</w:t>
            </w:r>
            <w:r w:rsidRPr="0084190B">
              <w:rPr>
                <w:rFonts w:ascii="Calibri" w:hAnsi="Calibri" w:cs="Arial"/>
                <w:color w:val="000000"/>
                <w:sz w:val="22"/>
                <w:szCs w:val="22"/>
              </w:rPr>
              <w:t>k per annum, inclusive of superannuation.</w:t>
            </w:r>
          </w:p>
          <w:p w:rsidR="0084190B" w:rsidRPr="0084190B" w:rsidRDefault="0084190B" w:rsidP="0084190B">
            <w:pPr>
              <w:jc w:val="both"/>
              <w:rPr>
                <w:rFonts w:ascii="Calibri" w:hAnsi="Calibri"/>
                <w:sz w:val="22"/>
                <w:szCs w:val="22"/>
              </w:rPr>
            </w:pPr>
            <w:r w:rsidRPr="0084190B">
              <w:rPr>
                <w:rFonts w:ascii="Calibri" w:hAnsi="Calibri" w:cs="Arial"/>
                <w:color w:val="000000"/>
                <w:sz w:val="22"/>
                <w:szCs w:val="22"/>
              </w:rPr>
              <w:t xml:space="preserve">Working Hours: </w:t>
            </w:r>
            <w:r w:rsidRPr="0084190B">
              <w:rPr>
                <w:rFonts w:ascii="Calibri" w:hAnsi="Calibri"/>
                <w:sz w:val="22"/>
                <w:szCs w:val="22"/>
              </w:rPr>
              <w:t>The role is contracted based upon a 37.5hr working week, however a flexible approach to working hours is required due to the nature of working within a community sports association.</w:t>
            </w:r>
          </w:p>
        </w:tc>
      </w:tr>
    </w:tbl>
    <w:p w:rsidR="0084190B" w:rsidRPr="00B93811" w:rsidRDefault="0084190B" w:rsidP="0084190B">
      <w:pPr>
        <w:rPr>
          <w:rFonts w:ascii="Calibri" w:hAnsi="Calibri"/>
          <w:szCs w:val="22"/>
        </w:rPr>
      </w:pPr>
    </w:p>
    <w:tbl>
      <w:tblPr>
        <w:tblpPr w:leftFromText="180" w:rightFromText="180" w:vertAnchor="text" w:horzAnchor="margin" w:tblpXSpec="center" w:tblpY="151"/>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0"/>
      </w:tblGrid>
      <w:tr w:rsidR="0084190B" w:rsidRPr="00B93811" w:rsidTr="0084190B">
        <w:trPr>
          <w:trHeight w:val="557"/>
        </w:trPr>
        <w:tc>
          <w:tcPr>
            <w:tcW w:w="10060" w:type="dxa"/>
            <w:shd w:val="pct30" w:color="auto" w:fill="FFFFFF"/>
            <w:vAlign w:val="center"/>
          </w:tcPr>
          <w:p w:rsidR="0084190B" w:rsidRPr="0084190B" w:rsidRDefault="0084190B" w:rsidP="0084190B">
            <w:pPr>
              <w:rPr>
                <w:rFonts w:ascii="Calibri" w:hAnsi="Calibri"/>
                <w:sz w:val="22"/>
                <w:szCs w:val="22"/>
              </w:rPr>
            </w:pPr>
            <w:r w:rsidRPr="0084190B">
              <w:rPr>
                <w:rFonts w:ascii="Calibri" w:hAnsi="Calibri"/>
                <w:sz w:val="22"/>
                <w:szCs w:val="22"/>
              </w:rPr>
              <w:br w:type="page"/>
              <w:t>MAJOR ACCOUNTABILITIES AND RESPONSBILIITIES</w:t>
            </w:r>
          </w:p>
        </w:tc>
      </w:tr>
      <w:tr w:rsidR="0084190B" w:rsidRPr="009D2226" w:rsidTr="0084190B">
        <w:trPr>
          <w:trHeight w:val="1540"/>
        </w:trPr>
        <w:tc>
          <w:tcPr>
            <w:tcW w:w="10060" w:type="dxa"/>
            <w:vAlign w:val="center"/>
          </w:tcPr>
          <w:p w:rsidR="0084190B" w:rsidRPr="0084190B" w:rsidRDefault="00684CEE" w:rsidP="0084190B">
            <w:pPr>
              <w:rPr>
                <w:rFonts w:ascii="Calibri" w:hAnsi="Calibri" w:cs="Arial"/>
                <w:b/>
                <w:sz w:val="22"/>
                <w:szCs w:val="22"/>
              </w:rPr>
            </w:pPr>
            <w:r>
              <w:rPr>
                <w:rFonts w:ascii="Calibri" w:hAnsi="Calibri" w:cs="Arial"/>
                <w:b/>
                <w:sz w:val="22"/>
                <w:szCs w:val="22"/>
              </w:rPr>
              <w:t>Marketing &amp; Sponsorhip</w:t>
            </w:r>
            <w:r w:rsidR="0084190B" w:rsidRPr="0084190B">
              <w:rPr>
                <w:rFonts w:ascii="Calibri" w:hAnsi="Calibri" w:cs="Arial"/>
                <w:b/>
                <w:sz w:val="22"/>
                <w:szCs w:val="22"/>
              </w:rPr>
              <w:t xml:space="preserve"> (</w:t>
            </w:r>
            <w:r w:rsidR="0002110B">
              <w:rPr>
                <w:rFonts w:ascii="Calibri" w:hAnsi="Calibri" w:cs="Arial"/>
                <w:b/>
                <w:sz w:val="22"/>
                <w:szCs w:val="22"/>
              </w:rPr>
              <w:t>6</w:t>
            </w:r>
            <w:r w:rsidR="0084190B" w:rsidRPr="0084190B">
              <w:rPr>
                <w:rFonts w:ascii="Calibri" w:hAnsi="Calibri" w:cs="Arial"/>
                <w:b/>
                <w:sz w:val="22"/>
                <w:szCs w:val="22"/>
              </w:rPr>
              <w:t>0%)</w:t>
            </w:r>
          </w:p>
          <w:p w:rsidR="00684CEE" w:rsidRPr="00684CEE" w:rsidRDefault="00684CEE" w:rsidP="00684CEE">
            <w:pPr>
              <w:numPr>
                <w:ilvl w:val="0"/>
                <w:numId w:val="22"/>
              </w:numPr>
              <w:spacing w:before="0" w:after="0" w:line="240" w:lineRule="auto"/>
              <w:rPr>
                <w:rFonts w:ascii="Calibri" w:hAnsi="Calibri"/>
                <w:sz w:val="22"/>
                <w:szCs w:val="22"/>
              </w:rPr>
            </w:pPr>
            <w:r w:rsidRPr="00684CEE">
              <w:rPr>
                <w:rFonts w:ascii="Calibri" w:hAnsi="Calibri"/>
                <w:sz w:val="22"/>
                <w:szCs w:val="22"/>
              </w:rPr>
              <w:t>Manage the sponsorship portfolio including the drafting of sponsorship proposals.</w:t>
            </w:r>
          </w:p>
          <w:p w:rsidR="00684CEE" w:rsidRPr="00684CEE" w:rsidRDefault="00684CEE" w:rsidP="00684CEE">
            <w:pPr>
              <w:numPr>
                <w:ilvl w:val="0"/>
                <w:numId w:val="22"/>
              </w:numPr>
              <w:spacing w:before="0" w:after="0" w:line="240" w:lineRule="auto"/>
              <w:rPr>
                <w:rFonts w:ascii="Calibri" w:hAnsi="Calibri"/>
                <w:sz w:val="22"/>
                <w:szCs w:val="22"/>
              </w:rPr>
            </w:pPr>
            <w:r w:rsidRPr="00684CEE">
              <w:rPr>
                <w:rFonts w:ascii="Calibri" w:hAnsi="Calibri"/>
                <w:sz w:val="22"/>
                <w:szCs w:val="22"/>
              </w:rPr>
              <w:t>The preparation of sponsorship agreements and related sponsor benefits and the development of partner marketing plans</w:t>
            </w:r>
          </w:p>
          <w:p w:rsidR="00684CEE" w:rsidRPr="00684CEE" w:rsidRDefault="00684CEE" w:rsidP="00684CEE">
            <w:pPr>
              <w:numPr>
                <w:ilvl w:val="0"/>
                <w:numId w:val="22"/>
              </w:numPr>
              <w:spacing w:before="0" w:after="0" w:line="240" w:lineRule="auto"/>
              <w:rPr>
                <w:rFonts w:ascii="Calibri" w:hAnsi="Calibri"/>
                <w:sz w:val="22"/>
                <w:szCs w:val="22"/>
              </w:rPr>
            </w:pPr>
            <w:r w:rsidRPr="00684CEE">
              <w:rPr>
                <w:rFonts w:ascii="Calibri" w:hAnsi="Calibri"/>
                <w:sz w:val="22"/>
                <w:szCs w:val="22"/>
              </w:rPr>
              <w:t>Co-ordinate the delivery of sponsorship benefits, and subsequent evaluations</w:t>
            </w:r>
          </w:p>
          <w:p w:rsidR="00684CEE" w:rsidRPr="00684CEE" w:rsidRDefault="00684CEE" w:rsidP="00684CEE">
            <w:pPr>
              <w:numPr>
                <w:ilvl w:val="0"/>
                <w:numId w:val="22"/>
              </w:numPr>
              <w:spacing w:before="0" w:after="0" w:line="240" w:lineRule="auto"/>
              <w:rPr>
                <w:rFonts w:ascii="Calibri" w:hAnsi="Calibri"/>
                <w:sz w:val="22"/>
                <w:szCs w:val="22"/>
              </w:rPr>
            </w:pPr>
            <w:r w:rsidRPr="00684CEE">
              <w:rPr>
                <w:rFonts w:ascii="Calibri" w:hAnsi="Calibri"/>
                <w:sz w:val="22"/>
                <w:szCs w:val="22"/>
              </w:rPr>
              <w:t>Draft annual report for sponsoring organizations reflecting agreement and related achievements.</w:t>
            </w:r>
          </w:p>
          <w:p w:rsidR="0084190B" w:rsidRDefault="00684CEE" w:rsidP="00684CEE">
            <w:pPr>
              <w:numPr>
                <w:ilvl w:val="0"/>
                <w:numId w:val="22"/>
              </w:numPr>
              <w:spacing w:before="0" w:after="0" w:line="240" w:lineRule="auto"/>
              <w:rPr>
                <w:rFonts w:ascii="Calibri" w:hAnsi="Calibri"/>
                <w:sz w:val="22"/>
                <w:szCs w:val="22"/>
              </w:rPr>
            </w:pPr>
            <w:r w:rsidRPr="00684CEE">
              <w:rPr>
                <w:rFonts w:ascii="Calibri" w:hAnsi="Calibri"/>
                <w:sz w:val="22"/>
                <w:szCs w:val="22"/>
              </w:rPr>
              <w:t>Liaise and develop relationships with current and potential sponsors.</w:t>
            </w:r>
          </w:p>
          <w:p w:rsidR="0002110B" w:rsidRPr="0002110B" w:rsidRDefault="0002110B" w:rsidP="0002110B">
            <w:pPr>
              <w:numPr>
                <w:ilvl w:val="0"/>
                <w:numId w:val="22"/>
              </w:numPr>
              <w:spacing w:before="0" w:after="0" w:line="240" w:lineRule="auto"/>
              <w:rPr>
                <w:rFonts w:ascii="Calibri" w:hAnsi="Calibri"/>
                <w:sz w:val="22"/>
                <w:szCs w:val="22"/>
              </w:rPr>
            </w:pPr>
            <w:r w:rsidRPr="0002110B">
              <w:rPr>
                <w:rFonts w:ascii="Calibri" w:hAnsi="Calibri"/>
                <w:sz w:val="22"/>
                <w:szCs w:val="22"/>
              </w:rPr>
              <w:t>Develop, implement and evaluate annual marketing and communications plan for the organisation.</w:t>
            </w:r>
          </w:p>
          <w:p w:rsidR="0002110B" w:rsidRDefault="0002110B" w:rsidP="0002110B">
            <w:pPr>
              <w:numPr>
                <w:ilvl w:val="0"/>
                <w:numId w:val="22"/>
              </w:numPr>
              <w:spacing w:before="0" w:after="0" w:line="240" w:lineRule="auto"/>
              <w:rPr>
                <w:rFonts w:ascii="Calibri" w:hAnsi="Calibri"/>
                <w:sz w:val="22"/>
                <w:szCs w:val="22"/>
              </w:rPr>
            </w:pPr>
            <w:r w:rsidRPr="0002110B">
              <w:rPr>
                <w:rFonts w:ascii="Calibri" w:hAnsi="Calibri"/>
                <w:sz w:val="22"/>
                <w:szCs w:val="22"/>
              </w:rPr>
              <w:t>Develop and track related forecasts and budgets.</w:t>
            </w:r>
          </w:p>
          <w:p w:rsidR="0002110B" w:rsidRPr="0002110B" w:rsidRDefault="0002110B" w:rsidP="0002110B">
            <w:pPr>
              <w:numPr>
                <w:ilvl w:val="0"/>
                <w:numId w:val="22"/>
              </w:numPr>
              <w:spacing w:before="0" w:after="0" w:line="240" w:lineRule="auto"/>
              <w:rPr>
                <w:rFonts w:ascii="Calibri" w:hAnsi="Calibri"/>
                <w:sz w:val="22"/>
                <w:szCs w:val="22"/>
              </w:rPr>
            </w:pPr>
            <w:r w:rsidRPr="0002110B">
              <w:rPr>
                <w:rFonts w:ascii="Calibri" w:hAnsi="Calibri"/>
                <w:sz w:val="22"/>
                <w:szCs w:val="22"/>
              </w:rPr>
              <w:t>Increase the profile and image of the sport in Western Australia (related tracking, monitoring and reporting)</w:t>
            </w:r>
          </w:p>
          <w:p w:rsidR="0002110B" w:rsidRPr="0084190B" w:rsidRDefault="0002110B" w:rsidP="0002110B">
            <w:pPr>
              <w:numPr>
                <w:ilvl w:val="0"/>
                <w:numId w:val="22"/>
              </w:numPr>
              <w:spacing w:before="0" w:after="0" w:line="240" w:lineRule="auto"/>
              <w:rPr>
                <w:rFonts w:ascii="Calibri" w:hAnsi="Calibri"/>
                <w:sz w:val="22"/>
                <w:szCs w:val="22"/>
              </w:rPr>
            </w:pPr>
            <w:r w:rsidRPr="0002110B">
              <w:rPr>
                <w:rFonts w:ascii="Calibri" w:hAnsi="Calibri"/>
                <w:sz w:val="22"/>
                <w:szCs w:val="22"/>
              </w:rPr>
              <w:t>Ensure appropriate positioning amongst the community, including sponsors, government and other stakeholders</w:t>
            </w:r>
          </w:p>
        </w:tc>
      </w:tr>
      <w:tr w:rsidR="0084190B" w:rsidRPr="009D2226" w:rsidTr="0084190B">
        <w:trPr>
          <w:trHeight w:val="567"/>
        </w:trPr>
        <w:tc>
          <w:tcPr>
            <w:tcW w:w="10060" w:type="dxa"/>
            <w:vAlign w:val="center"/>
          </w:tcPr>
          <w:p w:rsidR="0084190B" w:rsidRPr="0002110B" w:rsidRDefault="0002110B" w:rsidP="0084190B">
            <w:pPr>
              <w:rPr>
                <w:rFonts w:ascii="Calibri" w:hAnsi="Calibri"/>
                <w:b/>
                <w:sz w:val="22"/>
                <w:szCs w:val="22"/>
              </w:rPr>
            </w:pPr>
            <w:r w:rsidRPr="0002110B">
              <w:rPr>
                <w:rFonts w:ascii="Calibri" w:hAnsi="Calibri"/>
                <w:b/>
                <w:sz w:val="22"/>
                <w:szCs w:val="22"/>
              </w:rPr>
              <w:t>Media &amp; Communications</w:t>
            </w:r>
            <w:r w:rsidR="0084190B" w:rsidRPr="0002110B">
              <w:rPr>
                <w:rFonts w:ascii="Calibri" w:hAnsi="Calibri"/>
                <w:b/>
                <w:sz w:val="22"/>
                <w:szCs w:val="22"/>
              </w:rPr>
              <w:t xml:space="preserve"> (</w:t>
            </w:r>
            <w:r>
              <w:rPr>
                <w:rFonts w:ascii="Calibri" w:hAnsi="Calibri"/>
                <w:b/>
                <w:sz w:val="22"/>
                <w:szCs w:val="22"/>
              </w:rPr>
              <w:t>4</w:t>
            </w:r>
            <w:r w:rsidR="0084190B" w:rsidRPr="0002110B">
              <w:rPr>
                <w:rFonts w:ascii="Calibri" w:hAnsi="Calibri"/>
                <w:b/>
                <w:sz w:val="22"/>
                <w:szCs w:val="22"/>
              </w:rPr>
              <w:t>0%)</w:t>
            </w:r>
          </w:p>
          <w:p w:rsidR="0084190B" w:rsidRDefault="0002110B" w:rsidP="0002110B">
            <w:pPr>
              <w:pStyle w:val="ListParagraph"/>
              <w:numPr>
                <w:ilvl w:val="0"/>
                <w:numId w:val="23"/>
              </w:numPr>
              <w:contextualSpacing/>
              <w:jc w:val="left"/>
              <w:rPr>
                <w:rFonts w:ascii="Calibri" w:hAnsi="Calibri"/>
                <w:sz w:val="22"/>
                <w:szCs w:val="22"/>
              </w:rPr>
            </w:pPr>
            <w:r w:rsidRPr="0002110B">
              <w:rPr>
                <w:rFonts w:ascii="Calibri" w:hAnsi="Calibri"/>
                <w:sz w:val="22"/>
                <w:szCs w:val="22"/>
              </w:rPr>
              <w:t>With the operational support of the Public Relations Officer; develop, implement and co-ordinate media and publicity plan aimed at promotion of the game, related events and maximizing media coverage of the sport in Western Australia.</w:t>
            </w:r>
          </w:p>
          <w:p w:rsidR="0002110B" w:rsidRPr="0002110B" w:rsidRDefault="0002110B" w:rsidP="0002110B">
            <w:pPr>
              <w:pStyle w:val="ListParagraph"/>
              <w:numPr>
                <w:ilvl w:val="0"/>
                <w:numId w:val="23"/>
              </w:numPr>
              <w:contextualSpacing/>
              <w:rPr>
                <w:rFonts w:ascii="Calibri" w:hAnsi="Calibri"/>
                <w:sz w:val="22"/>
                <w:szCs w:val="22"/>
              </w:rPr>
            </w:pPr>
            <w:r w:rsidRPr="0002110B">
              <w:rPr>
                <w:rFonts w:ascii="Calibri" w:hAnsi="Calibri"/>
                <w:sz w:val="22"/>
                <w:szCs w:val="22"/>
              </w:rPr>
              <w:t>Develop and oversee implementation of branding and production protocols</w:t>
            </w:r>
          </w:p>
          <w:p w:rsidR="0002110B" w:rsidRPr="0002110B" w:rsidRDefault="0002110B" w:rsidP="0002110B">
            <w:pPr>
              <w:pStyle w:val="ListParagraph"/>
              <w:numPr>
                <w:ilvl w:val="0"/>
                <w:numId w:val="23"/>
              </w:numPr>
              <w:contextualSpacing/>
              <w:rPr>
                <w:rFonts w:ascii="Calibri" w:hAnsi="Calibri"/>
                <w:sz w:val="22"/>
                <w:szCs w:val="22"/>
              </w:rPr>
            </w:pPr>
            <w:r w:rsidRPr="0002110B">
              <w:rPr>
                <w:rFonts w:ascii="Calibri" w:hAnsi="Calibri"/>
                <w:sz w:val="22"/>
                <w:szCs w:val="22"/>
              </w:rPr>
              <w:t>Design, write and co-ordinate production and distribution of electronic newsletter</w:t>
            </w:r>
          </w:p>
          <w:p w:rsidR="0002110B" w:rsidRPr="0002110B" w:rsidRDefault="0002110B" w:rsidP="0002110B">
            <w:pPr>
              <w:pStyle w:val="ListParagraph"/>
              <w:numPr>
                <w:ilvl w:val="0"/>
                <w:numId w:val="23"/>
              </w:numPr>
              <w:contextualSpacing/>
              <w:rPr>
                <w:rFonts w:ascii="Calibri" w:hAnsi="Calibri"/>
                <w:sz w:val="22"/>
                <w:szCs w:val="22"/>
              </w:rPr>
            </w:pPr>
            <w:r w:rsidRPr="0002110B">
              <w:rPr>
                <w:rFonts w:ascii="Calibri" w:hAnsi="Calibri"/>
                <w:sz w:val="22"/>
                <w:szCs w:val="22"/>
              </w:rPr>
              <w:t>Assist in the writing, design and production of annual report, annual hand-book and other related publications</w:t>
            </w:r>
          </w:p>
          <w:p w:rsidR="0002110B" w:rsidRPr="0002110B" w:rsidRDefault="0002110B" w:rsidP="0002110B">
            <w:pPr>
              <w:pStyle w:val="ListParagraph"/>
              <w:numPr>
                <w:ilvl w:val="0"/>
                <w:numId w:val="23"/>
              </w:numPr>
              <w:contextualSpacing/>
              <w:rPr>
                <w:rFonts w:ascii="Calibri" w:hAnsi="Calibri"/>
                <w:sz w:val="22"/>
                <w:szCs w:val="22"/>
              </w:rPr>
            </w:pPr>
            <w:r w:rsidRPr="0002110B">
              <w:rPr>
                <w:rFonts w:ascii="Calibri" w:hAnsi="Calibri"/>
                <w:sz w:val="22"/>
                <w:szCs w:val="22"/>
              </w:rPr>
              <w:t>Write and desk-top publish a range promotional brochures, marketing flyers etc</w:t>
            </w:r>
          </w:p>
          <w:p w:rsidR="0002110B" w:rsidRPr="0002110B" w:rsidRDefault="0002110B" w:rsidP="0002110B">
            <w:pPr>
              <w:pStyle w:val="ListParagraph"/>
              <w:numPr>
                <w:ilvl w:val="0"/>
                <w:numId w:val="23"/>
              </w:numPr>
              <w:contextualSpacing/>
              <w:rPr>
                <w:rFonts w:ascii="Calibri" w:hAnsi="Calibri"/>
                <w:sz w:val="22"/>
                <w:szCs w:val="22"/>
              </w:rPr>
            </w:pPr>
            <w:r w:rsidRPr="0002110B">
              <w:rPr>
                <w:rFonts w:ascii="Calibri" w:hAnsi="Calibri"/>
                <w:sz w:val="22"/>
                <w:szCs w:val="22"/>
              </w:rPr>
              <w:t>Develop brief for design and quotation on all production and promotional collateral.</w:t>
            </w:r>
          </w:p>
          <w:p w:rsidR="0002110B" w:rsidRPr="0084190B" w:rsidRDefault="0002110B" w:rsidP="0002110B">
            <w:pPr>
              <w:pStyle w:val="ListParagraph"/>
              <w:numPr>
                <w:ilvl w:val="0"/>
                <w:numId w:val="23"/>
              </w:numPr>
              <w:contextualSpacing/>
              <w:jc w:val="left"/>
              <w:rPr>
                <w:rFonts w:ascii="Calibri" w:hAnsi="Calibri"/>
                <w:sz w:val="22"/>
                <w:szCs w:val="22"/>
              </w:rPr>
            </w:pPr>
            <w:r w:rsidRPr="0002110B">
              <w:rPr>
                <w:rFonts w:ascii="Calibri" w:hAnsi="Calibri"/>
                <w:sz w:val="22"/>
                <w:szCs w:val="22"/>
              </w:rPr>
              <w:t>Assist in the maintenance of all distribution databases.</w:t>
            </w:r>
          </w:p>
        </w:tc>
      </w:tr>
    </w:tbl>
    <w:p w:rsidR="0084190B" w:rsidRPr="0002110B" w:rsidRDefault="0084190B" w:rsidP="0002110B">
      <w:pPr>
        <w:rPr>
          <w:rFonts w:ascii="Calibri" w:hAnsi="Calibri"/>
          <w:sz w:val="22"/>
          <w:szCs w:val="22"/>
        </w:rPr>
      </w:pPr>
      <w:r w:rsidRPr="0002110B">
        <w:rPr>
          <w:rFonts w:ascii="Calibri" w:hAnsi="Calibri"/>
          <w:sz w:val="22"/>
          <w:szCs w:val="22"/>
        </w:rPr>
        <w:lastRenderedPageBreak/>
        <w:t>SELECTION CRITERIA</w:t>
      </w:r>
    </w:p>
    <w:p w:rsidR="0084190B" w:rsidRPr="0002110B" w:rsidRDefault="0084190B" w:rsidP="0002110B">
      <w:pPr>
        <w:rPr>
          <w:rFonts w:ascii="Calibri" w:hAnsi="Calibri" w:cs="Arial"/>
          <w:sz w:val="22"/>
          <w:szCs w:val="22"/>
        </w:rPr>
      </w:pPr>
      <w:r w:rsidRPr="0002110B">
        <w:rPr>
          <w:rFonts w:ascii="Calibri" w:hAnsi="Calibri" w:cs="Arial"/>
          <w:sz w:val="22"/>
          <w:szCs w:val="22"/>
        </w:rPr>
        <w:t>Essential</w:t>
      </w:r>
    </w:p>
    <w:p w:rsidR="0002110B" w:rsidRPr="0002110B" w:rsidRDefault="0002110B" w:rsidP="0002110B">
      <w:pPr>
        <w:rPr>
          <w:rFonts w:ascii="Calibri" w:hAnsi="Calibri"/>
          <w:sz w:val="22"/>
          <w:szCs w:val="22"/>
        </w:rPr>
      </w:pPr>
      <w:r w:rsidRPr="0002110B">
        <w:rPr>
          <w:rFonts w:ascii="Calibri" w:hAnsi="Calibri"/>
          <w:sz w:val="22"/>
          <w:szCs w:val="22"/>
        </w:rPr>
        <w:t>1.</w:t>
      </w:r>
      <w:r w:rsidRPr="0002110B">
        <w:rPr>
          <w:rFonts w:ascii="Calibri" w:hAnsi="Calibri"/>
          <w:sz w:val="22"/>
          <w:szCs w:val="22"/>
        </w:rPr>
        <w:tab/>
        <w:t>Two - four years experience in a marketing communications role at a similar level</w:t>
      </w:r>
    </w:p>
    <w:p w:rsidR="0002110B" w:rsidRPr="0002110B" w:rsidRDefault="0002110B" w:rsidP="0002110B">
      <w:pPr>
        <w:rPr>
          <w:rFonts w:ascii="Calibri" w:hAnsi="Calibri"/>
          <w:sz w:val="22"/>
          <w:szCs w:val="22"/>
        </w:rPr>
      </w:pPr>
      <w:r w:rsidRPr="0002110B">
        <w:rPr>
          <w:rFonts w:ascii="Calibri" w:hAnsi="Calibri"/>
          <w:sz w:val="22"/>
          <w:szCs w:val="22"/>
        </w:rPr>
        <w:t>2.</w:t>
      </w:r>
      <w:r w:rsidRPr="0002110B">
        <w:rPr>
          <w:rFonts w:ascii="Calibri" w:hAnsi="Calibri"/>
          <w:sz w:val="22"/>
          <w:szCs w:val="22"/>
        </w:rPr>
        <w:tab/>
        <w:t xml:space="preserve">Strong written, oral, presentation and interpersonal communication skills </w:t>
      </w:r>
    </w:p>
    <w:p w:rsidR="0002110B" w:rsidRPr="0002110B" w:rsidRDefault="0002110B" w:rsidP="0002110B">
      <w:pPr>
        <w:rPr>
          <w:rFonts w:ascii="Calibri" w:hAnsi="Calibri"/>
          <w:sz w:val="22"/>
          <w:szCs w:val="22"/>
        </w:rPr>
      </w:pPr>
      <w:r w:rsidRPr="0002110B">
        <w:rPr>
          <w:rFonts w:ascii="Calibri" w:hAnsi="Calibri"/>
          <w:sz w:val="22"/>
          <w:szCs w:val="22"/>
        </w:rPr>
        <w:t>3.</w:t>
      </w:r>
      <w:r w:rsidRPr="0002110B">
        <w:rPr>
          <w:rFonts w:ascii="Calibri" w:hAnsi="Calibri"/>
          <w:sz w:val="22"/>
          <w:szCs w:val="22"/>
        </w:rPr>
        <w:tab/>
        <w:t>Experience in preparing copy for media, reports, web, publicity and brochures</w:t>
      </w:r>
    </w:p>
    <w:p w:rsidR="0002110B" w:rsidRPr="0002110B" w:rsidRDefault="0002110B" w:rsidP="0002110B">
      <w:pPr>
        <w:rPr>
          <w:rFonts w:ascii="Calibri" w:hAnsi="Calibri"/>
          <w:sz w:val="22"/>
          <w:szCs w:val="22"/>
        </w:rPr>
      </w:pPr>
      <w:r w:rsidRPr="0002110B">
        <w:rPr>
          <w:rFonts w:ascii="Calibri" w:hAnsi="Calibri"/>
          <w:sz w:val="22"/>
          <w:szCs w:val="22"/>
        </w:rPr>
        <w:t>4.</w:t>
      </w:r>
      <w:r w:rsidRPr="0002110B">
        <w:rPr>
          <w:rFonts w:ascii="Calibri" w:hAnsi="Calibri"/>
          <w:sz w:val="22"/>
          <w:szCs w:val="22"/>
        </w:rPr>
        <w:tab/>
        <w:t>Well developed project and budgetary management and planning skills</w:t>
      </w:r>
    </w:p>
    <w:p w:rsidR="0002110B" w:rsidRPr="0002110B" w:rsidRDefault="0002110B" w:rsidP="0002110B">
      <w:pPr>
        <w:rPr>
          <w:rFonts w:ascii="Calibri" w:hAnsi="Calibri"/>
          <w:sz w:val="22"/>
          <w:szCs w:val="22"/>
        </w:rPr>
      </w:pPr>
      <w:r w:rsidRPr="0002110B">
        <w:rPr>
          <w:rFonts w:ascii="Calibri" w:hAnsi="Calibri"/>
          <w:sz w:val="22"/>
          <w:szCs w:val="22"/>
        </w:rPr>
        <w:t>5.</w:t>
      </w:r>
      <w:r w:rsidRPr="0002110B">
        <w:rPr>
          <w:rFonts w:ascii="Calibri" w:hAnsi="Calibri"/>
          <w:sz w:val="22"/>
          <w:szCs w:val="22"/>
        </w:rPr>
        <w:tab/>
        <w:t>Experience and skills in developing event plans, implementation and evaluation</w:t>
      </w:r>
    </w:p>
    <w:p w:rsidR="0002110B" w:rsidRPr="0002110B" w:rsidRDefault="0002110B" w:rsidP="0002110B">
      <w:pPr>
        <w:rPr>
          <w:rFonts w:ascii="Calibri" w:hAnsi="Calibri"/>
          <w:sz w:val="22"/>
          <w:szCs w:val="22"/>
        </w:rPr>
      </w:pPr>
      <w:r w:rsidRPr="0002110B">
        <w:rPr>
          <w:rFonts w:ascii="Calibri" w:hAnsi="Calibri"/>
          <w:sz w:val="22"/>
          <w:szCs w:val="22"/>
        </w:rPr>
        <w:t>6.</w:t>
      </w:r>
      <w:r w:rsidRPr="0002110B">
        <w:rPr>
          <w:rFonts w:ascii="Calibri" w:hAnsi="Calibri"/>
          <w:sz w:val="22"/>
          <w:szCs w:val="22"/>
        </w:rPr>
        <w:tab/>
        <w:t>Experience in developing creative promotional concepts and plans</w:t>
      </w:r>
    </w:p>
    <w:p w:rsidR="0002110B" w:rsidRPr="0002110B" w:rsidRDefault="0002110B" w:rsidP="0002110B">
      <w:pPr>
        <w:rPr>
          <w:rFonts w:ascii="Calibri" w:hAnsi="Calibri"/>
          <w:sz w:val="22"/>
          <w:szCs w:val="22"/>
        </w:rPr>
      </w:pPr>
      <w:r w:rsidRPr="0002110B">
        <w:rPr>
          <w:rFonts w:ascii="Calibri" w:hAnsi="Calibri"/>
          <w:sz w:val="22"/>
          <w:szCs w:val="22"/>
        </w:rPr>
        <w:t>7.</w:t>
      </w:r>
      <w:r w:rsidRPr="0002110B">
        <w:rPr>
          <w:rFonts w:ascii="Calibri" w:hAnsi="Calibri"/>
          <w:sz w:val="22"/>
          <w:szCs w:val="22"/>
        </w:rPr>
        <w:tab/>
        <w:t>Experience and ability to manage a variety of conflicting priorities over extended periods.</w:t>
      </w:r>
    </w:p>
    <w:p w:rsidR="0002110B" w:rsidRPr="0002110B" w:rsidRDefault="0002110B" w:rsidP="0002110B">
      <w:pPr>
        <w:rPr>
          <w:rFonts w:ascii="Calibri" w:hAnsi="Calibri"/>
          <w:sz w:val="22"/>
          <w:szCs w:val="22"/>
        </w:rPr>
      </w:pPr>
      <w:r w:rsidRPr="0002110B">
        <w:rPr>
          <w:rFonts w:ascii="Calibri" w:hAnsi="Calibri"/>
          <w:sz w:val="22"/>
          <w:szCs w:val="22"/>
        </w:rPr>
        <w:t>8.</w:t>
      </w:r>
      <w:r w:rsidRPr="0002110B">
        <w:rPr>
          <w:rFonts w:ascii="Calibri" w:hAnsi="Calibri"/>
          <w:sz w:val="22"/>
          <w:szCs w:val="22"/>
        </w:rPr>
        <w:tab/>
        <w:t>Desktop publishing and layout skills and experience.</w:t>
      </w:r>
    </w:p>
    <w:p w:rsidR="0002110B" w:rsidRPr="0002110B" w:rsidRDefault="0002110B" w:rsidP="0002110B">
      <w:pPr>
        <w:rPr>
          <w:rFonts w:ascii="Calibri" w:hAnsi="Calibri"/>
          <w:sz w:val="22"/>
          <w:szCs w:val="22"/>
        </w:rPr>
      </w:pPr>
      <w:r w:rsidRPr="0002110B">
        <w:rPr>
          <w:rFonts w:ascii="Calibri" w:hAnsi="Calibri"/>
          <w:sz w:val="22"/>
          <w:szCs w:val="22"/>
        </w:rPr>
        <w:t>9.</w:t>
      </w:r>
      <w:r w:rsidRPr="0002110B">
        <w:rPr>
          <w:rFonts w:ascii="Calibri" w:hAnsi="Calibri"/>
          <w:sz w:val="22"/>
          <w:szCs w:val="22"/>
        </w:rPr>
        <w:tab/>
        <w:t>Experience in co-coordinating the publication process.</w:t>
      </w:r>
    </w:p>
    <w:p w:rsidR="0002110B" w:rsidRPr="0002110B" w:rsidRDefault="0002110B" w:rsidP="0002110B">
      <w:pPr>
        <w:rPr>
          <w:rFonts w:ascii="Calibri" w:hAnsi="Calibri"/>
          <w:sz w:val="22"/>
          <w:szCs w:val="22"/>
        </w:rPr>
      </w:pPr>
      <w:r w:rsidRPr="0002110B">
        <w:rPr>
          <w:rFonts w:ascii="Calibri" w:hAnsi="Calibri"/>
          <w:sz w:val="22"/>
          <w:szCs w:val="22"/>
        </w:rPr>
        <w:t>10.</w:t>
      </w:r>
      <w:r w:rsidRPr="0002110B">
        <w:rPr>
          <w:rFonts w:ascii="Calibri" w:hAnsi="Calibri"/>
          <w:sz w:val="22"/>
          <w:szCs w:val="22"/>
        </w:rPr>
        <w:tab/>
        <w:t>Ability to work within a small team.</w:t>
      </w:r>
    </w:p>
    <w:p w:rsidR="0002110B" w:rsidRPr="0002110B" w:rsidRDefault="0002110B" w:rsidP="0002110B">
      <w:pPr>
        <w:rPr>
          <w:rFonts w:ascii="Calibri" w:hAnsi="Calibri"/>
          <w:sz w:val="22"/>
          <w:szCs w:val="22"/>
        </w:rPr>
      </w:pPr>
      <w:r w:rsidRPr="0002110B">
        <w:rPr>
          <w:rFonts w:ascii="Calibri" w:hAnsi="Calibri"/>
          <w:sz w:val="22"/>
          <w:szCs w:val="22"/>
        </w:rPr>
        <w:t>11.</w:t>
      </w:r>
      <w:r w:rsidRPr="0002110B">
        <w:rPr>
          <w:rFonts w:ascii="Calibri" w:hAnsi="Calibri"/>
          <w:sz w:val="22"/>
          <w:szCs w:val="22"/>
        </w:rPr>
        <w:tab/>
        <w:t>Tertiary qualifications in marketing, communications, or related discipline.</w:t>
      </w:r>
    </w:p>
    <w:p w:rsidR="0002110B" w:rsidRPr="0002110B" w:rsidRDefault="0002110B" w:rsidP="0002110B">
      <w:pPr>
        <w:rPr>
          <w:rFonts w:ascii="Calibri" w:hAnsi="Calibri"/>
          <w:sz w:val="22"/>
          <w:szCs w:val="22"/>
        </w:rPr>
      </w:pPr>
    </w:p>
    <w:p w:rsidR="0002110B" w:rsidRPr="0002110B" w:rsidRDefault="0002110B" w:rsidP="0002110B">
      <w:pPr>
        <w:rPr>
          <w:rFonts w:ascii="Calibri" w:hAnsi="Calibri"/>
          <w:sz w:val="22"/>
          <w:szCs w:val="22"/>
        </w:rPr>
      </w:pPr>
      <w:r w:rsidRPr="0002110B">
        <w:rPr>
          <w:rFonts w:ascii="Calibri" w:hAnsi="Calibri"/>
          <w:sz w:val="22"/>
          <w:szCs w:val="22"/>
        </w:rPr>
        <w:t>Desirable Skills and Experience</w:t>
      </w:r>
    </w:p>
    <w:p w:rsidR="0002110B" w:rsidRPr="0002110B" w:rsidRDefault="0002110B" w:rsidP="0002110B">
      <w:pPr>
        <w:rPr>
          <w:rFonts w:ascii="Calibri" w:hAnsi="Calibri"/>
          <w:sz w:val="22"/>
          <w:szCs w:val="22"/>
        </w:rPr>
      </w:pPr>
      <w:r w:rsidRPr="0002110B">
        <w:rPr>
          <w:rFonts w:ascii="Calibri" w:hAnsi="Calibri"/>
          <w:sz w:val="22"/>
          <w:szCs w:val="22"/>
        </w:rPr>
        <w:t>•</w:t>
      </w:r>
      <w:r w:rsidRPr="0002110B">
        <w:rPr>
          <w:rFonts w:ascii="Calibri" w:hAnsi="Calibri"/>
          <w:sz w:val="22"/>
          <w:szCs w:val="22"/>
        </w:rPr>
        <w:tab/>
        <w:t>Experience in securing or managing sponsors.</w:t>
      </w:r>
    </w:p>
    <w:p w:rsidR="0002110B" w:rsidRPr="0002110B" w:rsidRDefault="0002110B" w:rsidP="0002110B">
      <w:pPr>
        <w:rPr>
          <w:rFonts w:ascii="Calibri" w:hAnsi="Calibri"/>
          <w:sz w:val="22"/>
          <w:szCs w:val="22"/>
        </w:rPr>
      </w:pPr>
      <w:r w:rsidRPr="0002110B">
        <w:rPr>
          <w:rFonts w:ascii="Calibri" w:hAnsi="Calibri"/>
          <w:sz w:val="22"/>
          <w:szCs w:val="22"/>
        </w:rPr>
        <w:t>•</w:t>
      </w:r>
      <w:r w:rsidRPr="0002110B">
        <w:rPr>
          <w:rFonts w:ascii="Calibri" w:hAnsi="Calibri"/>
          <w:sz w:val="22"/>
          <w:szCs w:val="22"/>
        </w:rPr>
        <w:tab/>
        <w:t>Skills in communications planning, evaluation and accountability.</w:t>
      </w:r>
    </w:p>
    <w:p w:rsidR="0002110B" w:rsidRPr="0002110B" w:rsidRDefault="0002110B" w:rsidP="0002110B">
      <w:pPr>
        <w:rPr>
          <w:rFonts w:ascii="Calibri" w:hAnsi="Calibri"/>
          <w:sz w:val="22"/>
          <w:szCs w:val="22"/>
        </w:rPr>
      </w:pPr>
      <w:r w:rsidRPr="0002110B">
        <w:rPr>
          <w:rFonts w:ascii="Calibri" w:hAnsi="Calibri"/>
          <w:sz w:val="22"/>
          <w:szCs w:val="22"/>
        </w:rPr>
        <w:t>•</w:t>
      </w:r>
      <w:r w:rsidRPr="0002110B">
        <w:rPr>
          <w:rFonts w:ascii="Calibri" w:hAnsi="Calibri"/>
          <w:sz w:val="22"/>
          <w:szCs w:val="22"/>
        </w:rPr>
        <w:tab/>
        <w:t>Experience in website writing, maintenance and development.</w:t>
      </w:r>
    </w:p>
    <w:p w:rsidR="0084190B" w:rsidRPr="009D2226" w:rsidRDefault="0002110B" w:rsidP="0002110B">
      <w:pPr>
        <w:rPr>
          <w:rFonts w:ascii="Calibri" w:hAnsi="Calibri"/>
          <w:sz w:val="22"/>
          <w:szCs w:val="22"/>
        </w:rPr>
      </w:pPr>
      <w:r w:rsidRPr="0002110B">
        <w:rPr>
          <w:rFonts w:ascii="Calibri" w:hAnsi="Calibri"/>
          <w:sz w:val="22"/>
          <w:szCs w:val="22"/>
        </w:rPr>
        <w:t>•</w:t>
      </w:r>
      <w:r w:rsidRPr="0002110B">
        <w:rPr>
          <w:rFonts w:ascii="Calibri" w:hAnsi="Calibri"/>
          <w:sz w:val="22"/>
          <w:szCs w:val="22"/>
        </w:rPr>
        <w:tab/>
        <w:t>Knowledge of the sport</w:t>
      </w:r>
    </w:p>
    <w:p w:rsidR="0084190B" w:rsidRPr="009D2226" w:rsidRDefault="0084190B" w:rsidP="0084190B">
      <w:pPr>
        <w:jc w:val="both"/>
        <w:rPr>
          <w:rFonts w:ascii="Calibri" w:hAnsi="Calibri"/>
          <w:sz w:val="22"/>
          <w:szCs w:val="22"/>
        </w:rPr>
      </w:pPr>
      <w:r w:rsidRPr="009D2226">
        <w:rPr>
          <w:rFonts w:ascii="Calibri" w:hAnsi="Calibri"/>
          <w:sz w:val="22"/>
          <w:szCs w:val="22"/>
        </w:rPr>
        <w:t>Applications including a copy of your resume together with a covering letter indicating your suitability for the role, anticipated salary and possible date of commencement, should be sent via e-mail to (organization contact details)</w:t>
      </w:r>
    </w:p>
    <w:p w:rsidR="0084190B" w:rsidRDefault="0084190B" w:rsidP="0084190B">
      <w:pPr>
        <w:rPr>
          <w:rFonts w:ascii="Calibri" w:hAnsi="Calibri"/>
          <w:sz w:val="22"/>
          <w:szCs w:val="22"/>
          <w:lang w:val="en-US"/>
        </w:rPr>
      </w:pPr>
    </w:p>
    <w:p w:rsidR="0084190B" w:rsidRDefault="0084190B" w:rsidP="0084190B">
      <w:pPr>
        <w:rPr>
          <w:rFonts w:ascii="Calibri" w:hAnsi="Calibri"/>
          <w:sz w:val="22"/>
          <w:szCs w:val="22"/>
          <w:lang w:val="en-US"/>
        </w:rPr>
      </w:pPr>
    </w:p>
    <w:p w:rsidR="00215DC4" w:rsidRDefault="00215DC4" w:rsidP="0084190B">
      <w:pPr>
        <w:rPr>
          <w:rFonts w:ascii="Calibri" w:hAnsi="Calibri"/>
          <w:sz w:val="22"/>
          <w:szCs w:val="22"/>
          <w:lang w:val="en-US"/>
        </w:rPr>
      </w:pPr>
    </w:p>
    <w:p w:rsidR="00215DC4" w:rsidRDefault="00215DC4" w:rsidP="0084190B">
      <w:pPr>
        <w:rPr>
          <w:rFonts w:ascii="Calibri" w:hAnsi="Calibri"/>
          <w:sz w:val="22"/>
          <w:szCs w:val="22"/>
          <w:lang w:val="en-US"/>
        </w:rPr>
      </w:pPr>
    </w:p>
    <w:p w:rsidR="00215DC4" w:rsidRDefault="00215DC4" w:rsidP="0084190B">
      <w:pPr>
        <w:rPr>
          <w:rFonts w:ascii="Calibri" w:hAnsi="Calibri"/>
          <w:sz w:val="22"/>
          <w:szCs w:val="22"/>
          <w:lang w:val="en-US"/>
        </w:rPr>
      </w:pPr>
    </w:p>
    <w:p w:rsidR="00215DC4" w:rsidRDefault="00215DC4" w:rsidP="0084190B">
      <w:pPr>
        <w:rPr>
          <w:rFonts w:ascii="Calibri" w:hAnsi="Calibri"/>
          <w:sz w:val="22"/>
          <w:szCs w:val="22"/>
          <w:lang w:val="en-US"/>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0"/>
        <w:gridCol w:w="4427"/>
        <w:gridCol w:w="2127"/>
        <w:gridCol w:w="1701"/>
      </w:tblGrid>
      <w:tr w:rsidR="006965F1" w:rsidRPr="00215DC4" w:rsidTr="00A10E67">
        <w:trPr>
          <w:trHeight w:val="425"/>
        </w:trPr>
        <w:tc>
          <w:tcPr>
            <w:tcW w:w="1810" w:type="dxa"/>
            <w:tcBorders>
              <w:bottom w:val="nil"/>
            </w:tcBorders>
            <w:shd w:val="pct30" w:color="auto" w:fill="FFFFFF"/>
            <w:vAlign w:val="center"/>
          </w:tcPr>
          <w:p w:rsidR="006965F1" w:rsidRPr="00215DC4" w:rsidRDefault="006965F1" w:rsidP="00A10E67">
            <w:pPr>
              <w:jc w:val="both"/>
              <w:rPr>
                <w:rFonts w:ascii="Calibri" w:hAnsi="Calibri"/>
                <w:sz w:val="22"/>
                <w:szCs w:val="22"/>
              </w:rPr>
            </w:pPr>
            <w:r w:rsidRPr="00215DC4">
              <w:rPr>
                <w:rFonts w:ascii="Calibri" w:hAnsi="Calibri"/>
                <w:sz w:val="22"/>
                <w:szCs w:val="22"/>
              </w:rPr>
              <w:lastRenderedPageBreak/>
              <w:t>JOB TITLE</w:t>
            </w:r>
          </w:p>
        </w:tc>
        <w:tc>
          <w:tcPr>
            <w:tcW w:w="4427" w:type="dxa"/>
            <w:vAlign w:val="center"/>
          </w:tcPr>
          <w:p w:rsidR="006965F1" w:rsidRPr="00215DC4" w:rsidRDefault="006965F1" w:rsidP="006965F1">
            <w:pPr>
              <w:jc w:val="both"/>
              <w:rPr>
                <w:rFonts w:ascii="Calibri" w:hAnsi="Calibri"/>
                <w:sz w:val="22"/>
                <w:szCs w:val="22"/>
              </w:rPr>
            </w:pPr>
            <w:r>
              <w:rPr>
                <w:rFonts w:ascii="Calibri" w:hAnsi="Calibri"/>
                <w:sz w:val="22"/>
                <w:szCs w:val="22"/>
              </w:rPr>
              <w:t>Operations Manager</w:t>
            </w:r>
          </w:p>
        </w:tc>
        <w:tc>
          <w:tcPr>
            <w:tcW w:w="2127" w:type="dxa"/>
            <w:tcBorders>
              <w:bottom w:val="nil"/>
            </w:tcBorders>
            <w:shd w:val="pct30" w:color="auto" w:fill="FFFFFF"/>
            <w:vAlign w:val="center"/>
          </w:tcPr>
          <w:p w:rsidR="006965F1" w:rsidRPr="00215DC4" w:rsidRDefault="006965F1" w:rsidP="00A10E67">
            <w:pPr>
              <w:jc w:val="both"/>
              <w:rPr>
                <w:rFonts w:ascii="Calibri" w:hAnsi="Calibri"/>
                <w:sz w:val="22"/>
                <w:szCs w:val="22"/>
              </w:rPr>
            </w:pPr>
            <w:r w:rsidRPr="00215DC4">
              <w:rPr>
                <w:rFonts w:ascii="Calibri" w:hAnsi="Calibri"/>
                <w:sz w:val="22"/>
                <w:szCs w:val="22"/>
              </w:rPr>
              <w:t>INCUMBENT</w:t>
            </w:r>
          </w:p>
        </w:tc>
        <w:tc>
          <w:tcPr>
            <w:tcW w:w="1701" w:type="dxa"/>
            <w:vAlign w:val="center"/>
          </w:tcPr>
          <w:p w:rsidR="006965F1" w:rsidRPr="00215DC4" w:rsidRDefault="006965F1" w:rsidP="00A10E67">
            <w:pPr>
              <w:jc w:val="both"/>
              <w:rPr>
                <w:rFonts w:ascii="Calibri" w:hAnsi="Calibri"/>
                <w:sz w:val="22"/>
                <w:szCs w:val="22"/>
              </w:rPr>
            </w:pPr>
            <w:r w:rsidRPr="00215DC4">
              <w:rPr>
                <w:rFonts w:ascii="Calibri" w:hAnsi="Calibri"/>
                <w:sz w:val="22"/>
                <w:szCs w:val="22"/>
              </w:rPr>
              <w:t>Vacant</w:t>
            </w:r>
          </w:p>
        </w:tc>
      </w:tr>
      <w:tr w:rsidR="006965F1" w:rsidRPr="00215DC4" w:rsidTr="00A10E67">
        <w:trPr>
          <w:trHeight w:val="425"/>
        </w:trPr>
        <w:tc>
          <w:tcPr>
            <w:tcW w:w="1810" w:type="dxa"/>
            <w:shd w:val="pct30" w:color="auto" w:fill="FFFFFF"/>
            <w:vAlign w:val="center"/>
          </w:tcPr>
          <w:p w:rsidR="006965F1" w:rsidRPr="00215DC4" w:rsidRDefault="006965F1" w:rsidP="00A10E67">
            <w:pPr>
              <w:jc w:val="both"/>
              <w:rPr>
                <w:rFonts w:ascii="Calibri" w:hAnsi="Calibri"/>
                <w:sz w:val="22"/>
                <w:szCs w:val="22"/>
              </w:rPr>
            </w:pPr>
            <w:r w:rsidRPr="00215DC4">
              <w:rPr>
                <w:rFonts w:ascii="Calibri" w:hAnsi="Calibri"/>
                <w:sz w:val="22"/>
                <w:szCs w:val="22"/>
              </w:rPr>
              <w:t>REPORTS TO</w:t>
            </w:r>
          </w:p>
        </w:tc>
        <w:tc>
          <w:tcPr>
            <w:tcW w:w="4427" w:type="dxa"/>
            <w:vAlign w:val="center"/>
          </w:tcPr>
          <w:p w:rsidR="006965F1" w:rsidRPr="00215DC4" w:rsidRDefault="006965F1" w:rsidP="006965F1">
            <w:pPr>
              <w:jc w:val="both"/>
              <w:rPr>
                <w:rFonts w:ascii="Calibri" w:hAnsi="Calibri"/>
                <w:sz w:val="22"/>
                <w:szCs w:val="22"/>
              </w:rPr>
            </w:pPr>
            <w:r>
              <w:rPr>
                <w:rFonts w:ascii="Calibri" w:hAnsi="Calibri"/>
                <w:sz w:val="22"/>
                <w:szCs w:val="22"/>
              </w:rPr>
              <w:t>Chief Executive Officer</w:t>
            </w:r>
            <w:r w:rsidRPr="00215DC4">
              <w:rPr>
                <w:rFonts w:ascii="Calibri" w:hAnsi="Calibri"/>
                <w:sz w:val="22"/>
                <w:szCs w:val="22"/>
              </w:rPr>
              <w:t xml:space="preserve"> </w:t>
            </w:r>
          </w:p>
        </w:tc>
        <w:tc>
          <w:tcPr>
            <w:tcW w:w="2127" w:type="dxa"/>
            <w:shd w:val="pct30" w:color="auto" w:fill="FFFFFF"/>
            <w:vAlign w:val="center"/>
          </w:tcPr>
          <w:p w:rsidR="006965F1" w:rsidRPr="00215DC4" w:rsidRDefault="006965F1" w:rsidP="00A10E67">
            <w:pPr>
              <w:jc w:val="both"/>
              <w:rPr>
                <w:rFonts w:ascii="Calibri" w:hAnsi="Calibri"/>
                <w:sz w:val="22"/>
                <w:szCs w:val="22"/>
              </w:rPr>
            </w:pPr>
            <w:r w:rsidRPr="00215DC4">
              <w:rPr>
                <w:rFonts w:ascii="Calibri" w:hAnsi="Calibri"/>
                <w:sz w:val="22"/>
                <w:szCs w:val="22"/>
              </w:rPr>
              <w:t>DATE REVISED</w:t>
            </w:r>
          </w:p>
        </w:tc>
        <w:tc>
          <w:tcPr>
            <w:tcW w:w="1701" w:type="dxa"/>
            <w:vAlign w:val="center"/>
          </w:tcPr>
          <w:p w:rsidR="006965F1" w:rsidRPr="00215DC4" w:rsidRDefault="006965F1" w:rsidP="00A10E67">
            <w:pPr>
              <w:jc w:val="both"/>
              <w:rPr>
                <w:rFonts w:ascii="Calibri" w:hAnsi="Calibri"/>
                <w:sz w:val="22"/>
                <w:szCs w:val="22"/>
              </w:rPr>
            </w:pPr>
          </w:p>
        </w:tc>
      </w:tr>
    </w:tbl>
    <w:tbl>
      <w:tblPr>
        <w:tblpPr w:leftFromText="180" w:rightFromText="180" w:vertAnchor="text" w:horzAnchor="margin" w:tblpXSpec="center" w:tblpY="208"/>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0"/>
      </w:tblGrid>
      <w:tr w:rsidR="006965F1" w:rsidRPr="00215DC4" w:rsidTr="00A10E67">
        <w:trPr>
          <w:trHeight w:val="425"/>
        </w:trPr>
        <w:tc>
          <w:tcPr>
            <w:tcW w:w="10060" w:type="dxa"/>
            <w:shd w:val="pct30" w:color="auto" w:fill="FFFFFF"/>
            <w:vAlign w:val="center"/>
          </w:tcPr>
          <w:p w:rsidR="006965F1" w:rsidRPr="00215DC4" w:rsidRDefault="006965F1" w:rsidP="00A10E67">
            <w:pPr>
              <w:jc w:val="both"/>
              <w:rPr>
                <w:rFonts w:ascii="Calibri" w:hAnsi="Calibri"/>
                <w:sz w:val="22"/>
                <w:szCs w:val="22"/>
              </w:rPr>
            </w:pPr>
            <w:r w:rsidRPr="00215DC4">
              <w:rPr>
                <w:rFonts w:ascii="Calibri" w:hAnsi="Calibri"/>
                <w:sz w:val="22"/>
                <w:szCs w:val="22"/>
              </w:rPr>
              <w:t>JOB OUTLINE</w:t>
            </w:r>
          </w:p>
        </w:tc>
      </w:tr>
      <w:tr w:rsidR="006965F1" w:rsidRPr="00215DC4" w:rsidTr="00A10E67">
        <w:tc>
          <w:tcPr>
            <w:tcW w:w="10060" w:type="dxa"/>
          </w:tcPr>
          <w:p w:rsidR="006965F1" w:rsidRPr="00215DC4" w:rsidRDefault="006965F1" w:rsidP="00A10E67">
            <w:pPr>
              <w:jc w:val="both"/>
              <w:rPr>
                <w:rFonts w:ascii="Calibri" w:hAnsi="Calibri"/>
                <w:sz w:val="22"/>
                <w:szCs w:val="22"/>
              </w:rPr>
            </w:pPr>
            <w:r w:rsidRPr="00215DC4">
              <w:rPr>
                <w:rFonts w:ascii="Calibri" w:hAnsi="Calibri"/>
                <w:sz w:val="22"/>
                <w:szCs w:val="22"/>
                <w:lang w:val="en-US"/>
              </w:rPr>
              <w:t>To coor</w:t>
            </w:r>
            <w:r>
              <w:rPr>
                <w:rFonts w:ascii="Calibri" w:hAnsi="Calibri"/>
                <w:sz w:val="22"/>
                <w:szCs w:val="22"/>
                <w:lang w:val="en-US"/>
              </w:rPr>
              <w:t>dinate participation in</w:t>
            </w:r>
            <w:r w:rsidRPr="00215DC4">
              <w:rPr>
                <w:rFonts w:ascii="Calibri" w:hAnsi="Calibri"/>
                <w:sz w:val="22"/>
                <w:szCs w:val="22"/>
                <w:lang w:val="en-US"/>
              </w:rPr>
              <w:t xml:space="preserve"> the</w:t>
            </w:r>
            <w:r>
              <w:rPr>
                <w:rFonts w:ascii="Calibri" w:hAnsi="Calibri"/>
                <w:sz w:val="22"/>
                <w:szCs w:val="22"/>
                <w:lang w:val="en-US"/>
              </w:rPr>
              <w:t xml:space="preserve"> operations management of the organisation</w:t>
            </w:r>
            <w:r w:rsidRPr="00215DC4">
              <w:rPr>
                <w:rFonts w:ascii="Calibri" w:hAnsi="Calibri"/>
                <w:sz w:val="22"/>
                <w:szCs w:val="22"/>
                <w:lang w:val="en-US"/>
              </w:rPr>
              <w:t>, with a focus on continuous improvement, in support of the development of the sport in Western Australia.</w:t>
            </w:r>
          </w:p>
          <w:p w:rsidR="006965F1" w:rsidRPr="00215DC4" w:rsidRDefault="006965F1" w:rsidP="00A10E67">
            <w:pPr>
              <w:jc w:val="both"/>
              <w:rPr>
                <w:rFonts w:ascii="Calibri" w:hAnsi="Calibri"/>
                <w:sz w:val="22"/>
                <w:szCs w:val="22"/>
              </w:rPr>
            </w:pPr>
            <w:r w:rsidRPr="00215DC4">
              <w:rPr>
                <w:rFonts w:ascii="Calibri" w:hAnsi="Calibri"/>
                <w:sz w:val="22"/>
                <w:szCs w:val="22"/>
              </w:rPr>
              <w:t>Remuneration &amp; Benefits: circa $XXk per annum, inclusive of superannuation.</w:t>
            </w:r>
          </w:p>
          <w:p w:rsidR="006965F1" w:rsidRPr="00215DC4" w:rsidRDefault="006965F1" w:rsidP="00A10E67">
            <w:pPr>
              <w:jc w:val="both"/>
              <w:rPr>
                <w:rFonts w:ascii="Calibri" w:hAnsi="Calibri"/>
                <w:sz w:val="22"/>
                <w:szCs w:val="22"/>
              </w:rPr>
            </w:pPr>
            <w:r w:rsidRPr="00215DC4">
              <w:rPr>
                <w:rFonts w:ascii="Calibri" w:hAnsi="Calibri"/>
                <w:sz w:val="22"/>
                <w:szCs w:val="22"/>
              </w:rPr>
              <w:t>Working Hours: The role is contracted based upon a 37.5hr working week, however a flexible approach to working hours is required due to the nature of working within a community sports association.</w:t>
            </w:r>
          </w:p>
        </w:tc>
      </w:tr>
    </w:tbl>
    <w:p w:rsidR="006965F1" w:rsidRPr="00215DC4" w:rsidRDefault="006965F1" w:rsidP="006965F1">
      <w:pPr>
        <w:jc w:val="both"/>
        <w:rPr>
          <w:rFonts w:ascii="Calibri" w:hAnsi="Calibri"/>
          <w:sz w:val="22"/>
          <w:szCs w:val="22"/>
        </w:rPr>
      </w:pPr>
    </w:p>
    <w:tbl>
      <w:tblPr>
        <w:tblpPr w:leftFromText="180" w:rightFromText="180" w:vertAnchor="text" w:horzAnchor="margin" w:tblpXSpec="center" w:tblpY="151"/>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0"/>
      </w:tblGrid>
      <w:tr w:rsidR="006965F1" w:rsidRPr="00215DC4" w:rsidTr="00A10E67">
        <w:trPr>
          <w:trHeight w:val="557"/>
        </w:trPr>
        <w:tc>
          <w:tcPr>
            <w:tcW w:w="10060" w:type="dxa"/>
            <w:shd w:val="pct30" w:color="auto" w:fill="FFFFFF"/>
            <w:vAlign w:val="center"/>
          </w:tcPr>
          <w:p w:rsidR="006965F1" w:rsidRPr="00215DC4" w:rsidRDefault="006965F1" w:rsidP="00A10E67">
            <w:pPr>
              <w:jc w:val="both"/>
              <w:rPr>
                <w:rFonts w:ascii="Calibri" w:hAnsi="Calibri"/>
                <w:sz w:val="22"/>
                <w:szCs w:val="22"/>
              </w:rPr>
            </w:pPr>
            <w:r w:rsidRPr="00215DC4">
              <w:rPr>
                <w:rFonts w:ascii="Calibri" w:hAnsi="Calibri"/>
                <w:sz w:val="22"/>
                <w:szCs w:val="22"/>
              </w:rPr>
              <w:br w:type="page"/>
              <w:t>MAJOR ACCOUNTABILITIES AND RESPONSBILIITIES</w:t>
            </w:r>
          </w:p>
        </w:tc>
      </w:tr>
      <w:tr w:rsidR="006965F1" w:rsidRPr="00215DC4" w:rsidTr="00A10E67">
        <w:trPr>
          <w:trHeight w:val="1540"/>
        </w:trPr>
        <w:tc>
          <w:tcPr>
            <w:tcW w:w="10060" w:type="dxa"/>
            <w:vAlign w:val="center"/>
          </w:tcPr>
          <w:p w:rsidR="006965F1" w:rsidRPr="00215DC4" w:rsidRDefault="006965F1" w:rsidP="00A10E67">
            <w:pPr>
              <w:jc w:val="both"/>
              <w:rPr>
                <w:rFonts w:ascii="Calibri" w:hAnsi="Calibri"/>
                <w:b/>
                <w:sz w:val="22"/>
                <w:szCs w:val="22"/>
              </w:rPr>
            </w:pPr>
            <w:r>
              <w:rPr>
                <w:rFonts w:ascii="Calibri" w:hAnsi="Calibri"/>
                <w:b/>
                <w:sz w:val="22"/>
                <w:szCs w:val="22"/>
              </w:rPr>
              <w:t>Operations Management</w:t>
            </w:r>
            <w:r w:rsidRPr="00215DC4">
              <w:rPr>
                <w:rFonts w:ascii="Calibri" w:hAnsi="Calibri"/>
                <w:b/>
                <w:sz w:val="22"/>
                <w:szCs w:val="22"/>
              </w:rPr>
              <w:t xml:space="preserve"> (60%)</w:t>
            </w:r>
          </w:p>
          <w:p w:rsidR="006965F1" w:rsidRDefault="006965F1" w:rsidP="00A10E67">
            <w:pPr>
              <w:numPr>
                <w:ilvl w:val="0"/>
                <w:numId w:val="94"/>
              </w:numPr>
              <w:spacing w:before="0" w:after="0" w:line="240" w:lineRule="auto"/>
              <w:rPr>
                <w:rFonts w:ascii="Calibri" w:eastAsia="Times New Roman" w:hAnsi="Calibri" w:cs="Arial"/>
                <w:sz w:val="22"/>
                <w:lang w:val="en-US"/>
              </w:rPr>
            </w:pPr>
            <w:r w:rsidRPr="006773C9">
              <w:rPr>
                <w:rFonts w:ascii="Calibri" w:eastAsia="Times New Roman" w:hAnsi="Calibri" w:cs="Arial"/>
                <w:sz w:val="22"/>
                <w:lang w:val="en-US"/>
              </w:rPr>
              <w:t xml:space="preserve">Set and </w:t>
            </w:r>
            <w:r>
              <w:rPr>
                <w:rFonts w:ascii="Calibri" w:eastAsia="Times New Roman" w:hAnsi="Calibri" w:cs="Arial"/>
                <w:sz w:val="22"/>
                <w:lang w:val="en-US"/>
              </w:rPr>
              <w:t>d</w:t>
            </w:r>
            <w:r w:rsidRPr="006773C9">
              <w:rPr>
                <w:rFonts w:ascii="Calibri" w:eastAsia="Times New Roman" w:hAnsi="Calibri" w:cs="Arial"/>
                <w:sz w:val="22"/>
                <w:lang w:val="en-US"/>
              </w:rPr>
              <w:t xml:space="preserve">eliver </w:t>
            </w:r>
            <w:r>
              <w:rPr>
                <w:rFonts w:ascii="Calibri" w:eastAsia="Times New Roman" w:hAnsi="Calibri" w:cs="Arial"/>
                <w:sz w:val="22"/>
                <w:lang w:val="en-US"/>
              </w:rPr>
              <w:t xml:space="preserve">Operations </w:t>
            </w:r>
            <w:r w:rsidRPr="006773C9">
              <w:rPr>
                <w:rFonts w:ascii="Calibri" w:eastAsia="Times New Roman" w:hAnsi="Calibri" w:cs="Arial"/>
                <w:sz w:val="22"/>
                <w:lang w:val="en-US"/>
              </w:rPr>
              <w:t xml:space="preserve">Department </w:t>
            </w:r>
            <w:r>
              <w:rPr>
                <w:rFonts w:ascii="Calibri" w:eastAsia="Times New Roman" w:hAnsi="Calibri" w:cs="Arial"/>
                <w:sz w:val="22"/>
                <w:lang w:val="en-US"/>
              </w:rPr>
              <w:t>plan and b</w:t>
            </w:r>
            <w:r w:rsidRPr="006773C9">
              <w:rPr>
                <w:rFonts w:ascii="Calibri" w:eastAsia="Times New Roman" w:hAnsi="Calibri" w:cs="Arial"/>
                <w:sz w:val="22"/>
                <w:lang w:val="en-US"/>
              </w:rPr>
              <w:t xml:space="preserve">udget </w:t>
            </w:r>
          </w:p>
          <w:p w:rsidR="006965F1" w:rsidRPr="006773C9" w:rsidRDefault="006965F1" w:rsidP="00A10E67">
            <w:pPr>
              <w:numPr>
                <w:ilvl w:val="0"/>
                <w:numId w:val="94"/>
              </w:numPr>
              <w:spacing w:before="0" w:after="0" w:line="240" w:lineRule="auto"/>
              <w:rPr>
                <w:rFonts w:ascii="Calibri" w:eastAsia="Times New Roman" w:hAnsi="Calibri" w:cs="Arial"/>
                <w:sz w:val="22"/>
                <w:lang w:val="en-US"/>
              </w:rPr>
            </w:pPr>
            <w:r>
              <w:rPr>
                <w:rFonts w:ascii="Calibri" w:eastAsia="Times New Roman" w:hAnsi="Calibri" w:cs="Arial"/>
                <w:sz w:val="22"/>
                <w:lang w:val="en-US"/>
              </w:rPr>
              <w:t>Key member of Executive Management Team</w:t>
            </w:r>
          </w:p>
          <w:p w:rsidR="006965F1" w:rsidRDefault="006965F1" w:rsidP="00A10E67">
            <w:pPr>
              <w:numPr>
                <w:ilvl w:val="0"/>
                <w:numId w:val="94"/>
              </w:numPr>
              <w:spacing w:before="0" w:after="0" w:line="240" w:lineRule="auto"/>
              <w:rPr>
                <w:rFonts w:ascii="Calibri" w:eastAsia="Times New Roman" w:hAnsi="Calibri" w:cs="Arial"/>
                <w:sz w:val="22"/>
                <w:lang w:val="en-US"/>
              </w:rPr>
            </w:pPr>
            <w:r w:rsidRPr="006773C9">
              <w:rPr>
                <w:rFonts w:ascii="Calibri" w:eastAsia="Times New Roman" w:hAnsi="Calibri" w:cs="Arial"/>
                <w:sz w:val="22"/>
                <w:lang w:val="en-US"/>
              </w:rPr>
              <w:t xml:space="preserve">Effectively </w:t>
            </w:r>
            <w:r>
              <w:rPr>
                <w:rFonts w:ascii="Calibri" w:eastAsia="Times New Roman" w:hAnsi="Calibri" w:cs="Arial"/>
                <w:sz w:val="22"/>
                <w:lang w:val="en-US"/>
              </w:rPr>
              <w:t>m</w:t>
            </w:r>
            <w:r w:rsidRPr="006773C9">
              <w:rPr>
                <w:rFonts w:ascii="Calibri" w:eastAsia="Times New Roman" w:hAnsi="Calibri" w:cs="Arial"/>
                <w:sz w:val="22"/>
                <w:lang w:val="en-US"/>
              </w:rPr>
              <w:t xml:space="preserve">anage the </w:t>
            </w:r>
            <w:r>
              <w:rPr>
                <w:rFonts w:ascii="Calibri" w:eastAsia="Times New Roman" w:hAnsi="Calibri" w:cs="Arial"/>
                <w:sz w:val="22"/>
                <w:lang w:val="en-US"/>
              </w:rPr>
              <w:t>operations component of the organisation</w:t>
            </w:r>
            <w:r w:rsidRPr="006773C9">
              <w:rPr>
                <w:rFonts w:ascii="Calibri" w:eastAsia="Times New Roman" w:hAnsi="Calibri" w:cs="Arial"/>
                <w:sz w:val="22"/>
                <w:lang w:val="en-US"/>
              </w:rPr>
              <w:t xml:space="preserve"> including </w:t>
            </w:r>
            <w:r>
              <w:rPr>
                <w:rFonts w:ascii="Calibri" w:eastAsia="Times New Roman" w:hAnsi="Calibri" w:cs="Arial"/>
                <w:sz w:val="22"/>
                <w:lang w:val="en-US"/>
              </w:rPr>
              <w:t>competitions management, prevailing rules, disciplinary processes, state teams and officials coordination.</w:t>
            </w:r>
          </w:p>
          <w:p w:rsidR="006965F1" w:rsidRDefault="006965F1" w:rsidP="00A10E67">
            <w:pPr>
              <w:numPr>
                <w:ilvl w:val="0"/>
                <w:numId w:val="94"/>
              </w:numPr>
              <w:spacing w:before="0" w:after="0" w:line="240" w:lineRule="auto"/>
              <w:rPr>
                <w:rFonts w:ascii="Calibri" w:eastAsia="Times New Roman" w:hAnsi="Calibri" w:cs="Arial"/>
                <w:sz w:val="22"/>
                <w:lang w:val="en-US"/>
              </w:rPr>
            </w:pPr>
            <w:r w:rsidRPr="006773C9">
              <w:rPr>
                <w:rFonts w:ascii="Calibri" w:eastAsia="Times New Roman" w:hAnsi="Calibri" w:cs="Arial"/>
                <w:sz w:val="22"/>
                <w:lang w:val="en-US"/>
              </w:rPr>
              <w:t>Implement efficient state-wide competition systems and structure</w:t>
            </w:r>
          </w:p>
          <w:p w:rsidR="006965F1" w:rsidRPr="006773C9" w:rsidRDefault="006965F1" w:rsidP="00A10E67">
            <w:pPr>
              <w:numPr>
                <w:ilvl w:val="0"/>
                <w:numId w:val="94"/>
              </w:numPr>
              <w:spacing w:before="0" w:after="0" w:line="240" w:lineRule="auto"/>
              <w:rPr>
                <w:rFonts w:ascii="Calibri" w:eastAsia="Times New Roman" w:hAnsi="Calibri" w:cs="Arial"/>
                <w:sz w:val="22"/>
                <w:lang w:val="en-US"/>
              </w:rPr>
            </w:pPr>
            <w:r>
              <w:rPr>
                <w:rFonts w:ascii="Calibri" w:eastAsia="Times New Roman" w:hAnsi="Calibri" w:cs="Arial"/>
                <w:sz w:val="22"/>
                <w:lang w:val="en-US"/>
              </w:rPr>
              <w:t>Management and coordination of high performance and state team processes</w:t>
            </w:r>
          </w:p>
          <w:p w:rsidR="006965F1" w:rsidRPr="006773C9" w:rsidRDefault="006965F1" w:rsidP="00A10E67">
            <w:pPr>
              <w:numPr>
                <w:ilvl w:val="0"/>
                <w:numId w:val="94"/>
              </w:numPr>
              <w:spacing w:before="0" w:after="0" w:line="240" w:lineRule="auto"/>
              <w:rPr>
                <w:rFonts w:ascii="Calibri" w:eastAsia="Times New Roman" w:hAnsi="Calibri" w:cs="Arial"/>
                <w:sz w:val="22"/>
                <w:lang w:val="en-US"/>
              </w:rPr>
            </w:pPr>
            <w:r w:rsidRPr="006773C9">
              <w:rPr>
                <w:rFonts w:ascii="Calibri" w:eastAsia="Times New Roman" w:hAnsi="Calibri" w:cs="Arial"/>
                <w:sz w:val="22"/>
                <w:lang w:val="en-US"/>
              </w:rPr>
              <w:t xml:space="preserve">Assist Regional </w:t>
            </w:r>
            <w:r>
              <w:rPr>
                <w:rFonts w:ascii="Calibri" w:eastAsia="Times New Roman" w:hAnsi="Calibri" w:cs="Arial"/>
                <w:sz w:val="22"/>
                <w:lang w:val="en-US"/>
              </w:rPr>
              <w:t xml:space="preserve">Clubs and </w:t>
            </w:r>
            <w:r w:rsidRPr="006773C9">
              <w:rPr>
                <w:rFonts w:ascii="Calibri" w:eastAsia="Times New Roman" w:hAnsi="Calibri" w:cs="Arial"/>
                <w:sz w:val="22"/>
                <w:lang w:val="en-US"/>
              </w:rPr>
              <w:t xml:space="preserve">Associations on </w:t>
            </w:r>
            <w:r>
              <w:rPr>
                <w:rFonts w:ascii="Calibri" w:eastAsia="Times New Roman" w:hAnsi="Calibri" w:cs="Arial"/>
                <w:sz w:val="22"/>
                <w:lang w:val="en-US"/>
              </w:rPr>
              <w:t>operational</w:t>
            </w:r>
            <w:r w:rsidRPr="006773C9">
              <w:rPr>
                <w:rFonts w:ascii="Calibri" w:eastAsia="Times New Roman" w:hAnsi="Calibri" w:cs="Arial"/>
                <w:sz w:val="22"/>
                <w:lang w:val="en-US"/>
              </w:rPr>
              <w:t xml:space="preserve"> matters including ru</w:t>
            </w:r>
            <w:r>
              <w:rPr>
                <w:rFonts w:ascii="Calibri" w:eastAsia="Times New Roman" w:hAnsi="Calibri" w:cs="Arial"/>
                <w:sz w:val="22"/>
                <w:lang w:val="en-US"/>
              </w:rPr>
              <w:t>l</w:t>
            </w:r>
            <w:r w:rsidRPr="006773C9">
              <w:rPr>
                <w:rFonts w:ascii="Calibri" w:eastAsia="Times New Roman" w:hAnsi="Calibri" w:cs="Arial"/>
                <w:sz w:val="22"/>
                <w:lang w:val="en-US"/>
              </w:rPr>
              <w:t>es and systems</w:t>
            </w:r>
          </w:p>
          <w:p w:rsidR="006965F1" w:rsidRPr="006773C9" w:rsidRDefault="006965F1" w:rsidP="00A10E67">
            <w:pPr>
              <w:numPr>
                <w:ilvl w:val="0"/>
                <w:numId w:val="94"/>
              </w:numPr>
              <w:spacing w:before="0" w:after="0" w:line="240" w:lineRule="auto"/>
              <w:rPr>
                <w:rFonts w:ascii="Calibri" w:eastAsia="Times New Roman" w:hAnsi="Calibri" w:cs="Arial"/>
                <w:sz w:val="22"/>
                <w:lang w:val="en-US"/>
              </w:rPr>
            </w:pPr>
            <w:r w:rsidRPr="006773C9">
              <w:rPr>
                <w:rFonts w:ascii="Calibri" w:eastAsia="Times New Roman" w:hAnsi="Calibri" w:cs="Arial"/>
                <w:sz w:val="22"/>
                <w:lang w:val="en-US"/>
              </w:rPr>
              <w:t>Continuous improvement recommendation for competition structures to increase participation (statewide)</w:t>
            </w:r>
          </w:p>
          <w:p w:rsidR="006965F1" w:rsidRPr="00215DC4" w:rsidRDefault="006965F1" w:rsidP="00A10E67">
            <w:pPr>
              <w:pStyle w:val="NoSpacing"/>
              <w:ind w:left="720"/>
            </w:pPr>
          </w:p>
        </w:tc>
      </w:tr>
      <w:tr w:rsidR="006965F1" w:rsidRPr="00215DC4" w:rsidTr="00A10E67">
        <w:trPr>
          <w:trHeight w:val="567"/>
        </w:trPr>
        <w:tc>
          <w:tcPr>
            <w:tcW w:w="10060" w:type="dxa"/>
            <w:vAlign w:val="center"/>
          </w:tcPr>
          <w:p w:rsidR="006965F1" w:rsidRPr="00215DC4" w:rsidRDefault="006965F1" w:rsidP="00A10E67">
            <w:pPr>
              <w:jc w:val="both"/>
              <w:rPr>
                <w:rFonts w:ascii="Calibri" w:hAnsi="Calibri"/>
                <w:b/>
                <w:sz w:val="22"/>
                <w:szCs w:val="22"/>
              </w:rPr>
            </w:pPr>
            <w:r>
              <w:rPr>
                <w:rFonts w:ascii="Calibri" w:hAnsi="Calibri"/>
                <w:b/>
                <w:sz w:val="22"/>
                <w:szCs w:val="22"/>
              </w:rPr>
              <w:t>Finance</w:t>
            </w:r>
            <w:r w:rsidRPr="00215DC4">
              <w:rPr>
                <w:rFonts w:ascii="Calibri" w:hAnsi="Calibri"/>
                <w:b/>
                <w:sz w:val="22"/>
                <w:szCs w:val="22"/>
              </w:rPr>
              <w:t xml:space="preserve"> (</w:t>
            </w:r>
            <w:r>
              <w:rPr>
                <w:rFonts w:ascii="Calibri" w:hAnsi="Calibri"/>
                <w:b/>
                <w:sz w:val="22"/>
                <w:szCs w:val="22"/>
              </w:rPr>
              <w:t>2</w:t>
            </w:r>
            <w:r w:rsidRPr="00215DC4">
              <w:rPr>
                <w:rFonts w:ascii="Calibri" w:hAnsi="Calibri"/>
                <w:b/>
                <w:sz w:val="22"/>
                <w:szCs w:val="22"/>
              </w:rPr>
              <w:t>0%)</w:t>
            </w:r>
          </w:p>
          <w:p w:rsidR="006965F1" w:rsidRPr="00FD4D4C" w:rsidRDefault="006965F1" w:rsidP="00A10E67">
            <w:pPr>
              <w:pStyle w:val="ListParagraph"/>
              <w:numPr>
                <w:ilvl w:val="0"/>
                <w:numId w:val="96"/>
              </w:numPr>
              <w:rPr>
                <w:rFonts w:ascii="Calibri" w:hAnsi="Calibri"/>
                <w:sz w:val="22"/>
              </w:rPr>
            </w:pPr>
            <w:r w:rsidRPr="00FD4D4C">
              <w:rPr>
                <w:rFonts w:ascii="Calibri" w:hAnsi="Calibri"/>
                <w:sz w:val="22"/>
              </w:rPr>
              <w:t>Preparation and management of department budgets</w:t>
            </w:r>
          </w:p>
          <w:p w:rsidR="006965F1" w:rsidRDefault="006965F1" w:rsidP="00A10E67">
            <w:pPr>
              <w:pStyle w:val="ListParagraph"/>
              <w:numPr>
                <w:ilvl w:val="0"/>
                <w:numId w:val="96"/>
              </w:numPr>
              <w:rPr>
                <w:rFonts w:ascii="Calibri" w:hAnsi="Calibri"/>
                <w:sz w:val="22"/>
              </w:rPr>
            </w:pPr>
            <w:r w:rsidRPr="00FD4D4C">
              <w:rPr>
                <w:rFonts w:ascii="Calibri" w:hAnsi="Calibri"/>
                <w:sz w:val="22"/>
              </w:rPr>
              <w:t>Preparation of financial reports</w:t>
            </w:r>
          </w:p>
          <w:p w:rsidR="006965F1" w:rsidRDefault="006965F1" w:rsidP="00A10E67">
            <w:pPr>
              <w:pStyle w:val="ListParagraph"/>
              <w:numPr>
                <w:ilvl w:val="0"/>
                <w:numId w:val="96"/>
              </w:numPr>
              <w:rPr>
                <w:rFonts w:ascii="Calibri" w:hAnsi="Calibri"/>
                <w:sz w:val="22"/>
              </w:rPr>
            </w:pPr>
            <w:r>
              <w:rPr>
                <w:rFonts w:ascii="Calibri" w:hAnsi="Calibri"/>
                <w:sz w:val="22"/>
              </w:rPr>
              <w:t>Preparation of monthly forecasts</w:t>
            </w:r>
          </w:p>
          <w:p w:rsidR="006965F1" w:rsidRDefault="006965F1" w:rsidP="00A10E67">
            <w:pPr>
              <w:pStyle w:val="ListParagraph"/>
              <w:numPr>
                <w:ilvl w:val="0"/>
                <w:numId w:val="96"/>
              </w:numPr>
              <w:rPr>
                <w:rFonts w:ascii="Calibri" w:hAnsi="Calibri"/>
                <w:sz w:val="22"/>
              </w:rPr>
            </w:pPr>
            <w:r>
              <w:rPr>
                <w:rFonts w:ascii="Calibri" w:hAnsi="Calibri"/>
                <w:sz w:val="22"/>
              </w:rPr>
              <w:t>Coordination and communication with book-keeper</w:t>
            </w:r>
          </w:p>
          <w:p w:rsidR="006965F1" w:rsidRDefault="006965F1" w:rsidP="00A10E67">
            <w:pPr>
              <w:pStyle w:val="ListParagraph"/>
              <w:numPr>
                <w:ilvl w:val="0"/>
                <w:numId w:val="96"/>
              </w:numPr>
              <w:rPr>
                <w:rFonts w:ascii="Calibri" w:hAnsi="Calibri"/>
                <w:sz w:val="22"/>
              </w:rPr>
            </w:pPr>
            <w:r>
              <w:rPr>
                <w:rFonts w:ascii="Calibri" w:hAnsi="Calibri"/>
                <w:sz w:val="22"/>
              </w:rPr>
              <w:t>Preparation of related board papers</w:t>
            </w:r>
          </w:p>
          <w:p w:rsidR="006965F1" w:rsidRPr="006773C9" w:rsidRDefault="006965F1" w:rsidP="00A10E67">
            <w:pPr>
              <w:pStyle w:val="ListParagraph"/>
              <w:rPr>
                <w:rFonts w:ascii="Calibri" w:hAnsi="Calibri"/>
                <w:sz w:val="22"/>
              </w:rPr>
            </w:pPr>
          </w:p>
        </w:tc>
      </w:tr>
      <w:tr w:rsidR="006965F1" w:rsidRPr="00215DC4" w:rsidTr="00A10E67">
        <w:trPr>
          <w:trHeight w:val="567"/>
        </w:trPr>
        <w:tc>
          <w:tcPr>
            <w:tcW w:w="10060" w:type="dxa"/>
            <w:vAlign w:val="center"/>
          </w:tcPr>
          <w:p w:rsidR="006965F1" w:rsidRDefault="006965F1" w:rsidP="00A10E67">
            <w:pPr>
              <w:jc w:val="both"/>
              <w:rPr>
                <w:rFonts w:ascii="Calibri" w:hAnsi="Calibri"/>
                <w:b/>
                <w:sz w:val="22"/>
                <w:szCs w:val="22"/>
              </w:rPr>
            </w:pPr>
            <w:r w:rsidRPr="00FD4D4C">
              <w:rPr>
                <w:rFonts w:ascii="Calibri" w:hAnsi="Calibri"/>
                <w:b/>
                <w:sz w:val="22"/>
                <w:szCs w:val="22"/>
              </w:rPr>
              <w:t>Office Management</w:t>
            </w:r>
            <w:r>
              <w:rPr>
                <w:rFonts w:ascii="Calibri" w:hAnsi="Calibri"/>
                <w:b/>
                <w:sz w:val="22"/>
                <w:szCs w:val="22"/>
              </w:rPr>
              <w:t xml:space="preserve"> (20%)</w:t>
            </w:r>
          </w:p>
          <w:p w:rsidR="006965F1" w:rsidRDefault="006965F1" w:rsidP="00A10E67">
            <w:pPr>
              <w:pStyle w:val="ListParagraph"/>
              <w:numPr>
                <w:ilvl w:val="0"/>
                <w:numId w:val="96"/>
              </w:numPr>
              <w:rPr>
                <w:rFonts w:ascii="Calibri" w:hAnsi="Calibri"/>
                <w:sz w:val="22"/>
              </w:rPr>
            </w:pPr>
            <w:r>
              <w:rPr>
                <w:rFonts w:ascii="Calibri" w:hAnsi="Calibri"/>
                <w:sz w:val="22"/>
              </w:rPr>
              <w:t>Sourcing and management of organisation workers compensation insurance</w:t>
            </w:r>
          </w:p>
          <w:p w:rsidR="006965F1" w:rsidRDefault="006965F1" w:rsidP="00A10E67">
            <w:pPr>
              <w:pStyle w:val="ListParagraph"/>
              <w:numPr>
                <w:ilvl w:val="0"/>
                <w:numId w:val="96"/>
              </w:numPr>
              <w:rPr>
                <w:rFonts w:ascii="Calibri" w:hAnsi="Calibri"/>
                <w:sz w:val="22"/>
              </w:rPr>
            </w:pPr>
            <w:r>
              <w:rPr>
                <w:rFonts w:ascii="Calibri" w:hAnsi="Calibri"/>
                <w:sz w:val="22"/>
              </w:rPr>
              <w:t>Management and security of premises and facilities</w:t>
            </w:r>
          </w:p>
          <w:p w:rsidR="006965F1" w:rsidRPr="00460F91" w:rsidRDefault="006965F1" w:rsidP="00A10E67">
            <w:pPr>
              <w:pStyle w:val="ListParagraph"/>
              <w:numPr>
                <w:ilvl w:val="0"/>
                <w:numId w:val="96"/>
              </w:numPr>
              <w:rPr>
                <w:rFonts w:ascii="Calibri" w:hAnsi="Calibri"/>
                <w:sz w:val="22"/>
              </w:rPr>
            </w:pPr>
            <w:r w:rsidRPr="00460F91">
              <w:rPr>
                <w:rFonts w:ascii="Calibri" w:hAnsi="Calibri"/>
                <w:sz w:val="22"/>
              </w:rPr>
              <w:t>Management of support functions to the organisation</w:t>
            </w:r>
          </w:p>
          <w:p w:rsidR="006965F1" w:rsidRPr="00FD4D4C" w:rsidRDefault="006965F1" w:rsidP="00A10E67">
            <w:pPr>
              <w:jc w:val="both"/>
              <w:rPr>
                <w:rFonts w:ascii="Calibri" w:hAnsi="Calibri"/>
                <w:b/>
                <w:sz w:val="22"/>
                <w:szCs w:val="22"/>
              </w:rPr>
            </w:pPr>
          </w:p>
        </w:tc>
      </w:tr>
    </w:tbl>
    <w:p w:rsidR="00460F91" w:rsidRDefault="00460F91" w:rsidP="006965F1">
      <w:pPr>
        <w:jc w:val="both"/>
        <w:rPr>
          <w:rFonts w:ascii="Calibri" w:hAnsi="Calibri"/>
          <w:sz w:val="22"/>
          <w:szCs w:val="22"/>
        </w:rPr>
      </w:pPr>
    </w:p>
    <w:p w:rsidR="006965F1" w:rsidRPr="00215DC4" w:rsidRDefault="006965F1" w:rsidP="006965F1">
      <w:pPr>
        <w:jc w:val="both"/>
        <w:rPr>
          <w:rFonts w:ascii="Calibri" w:hAnsi="Calibri"/>
          <w:sz w:val="22"/>
          <w:szCs w:val="22"/>
        </w:rPr>
      </w:pPr>
      <w:r w:rsidRPr="00215DC4">
        <w:rPr>
          <w:rFonts w:ascii="Calibri" w:hAnsi="Calibri"/>
          <w:sz w:val="22"/>
          <w:szCs w:val="22"/>
        </w:rPr>
        <w:t>SELECTION CRITERIA</w:t>
      </w:r>
    </w:p>
    <w:p w:rsidR="00190D1D" w:rsidRPr="00190D1D" w:rsidRDefault="006965F1" w:rsidP="006965F1">
      <w:pPr>
        <w:spacing w:before="0" w:after="120" w:line="240" w:lineRule="auto"/>
        <w:outlineLvl w:val="3"/>
        <w:rPr>
          <w:rFonts w:ascii="Arial" w:eastAsia="Times New Roman" w:hAnsi="Arial" w:cs="Arial"/>
          <w:b/>
          <w:bCs/>
          <w:lang w:val="en-US"/>
        </w:rPr>
      </w:pPr>
      <w:r w:rsidRPr="00215DC4">
        <w:rPr>
          <w:rFonts w:ascii="Calibri" w:hAnsi="Calibri"/>
          <w:sz w:val="22"/>
          <w:szCs w:val="22"/>
        </w:rPr>
        <w:t>Essential</w:t>
      </w:r>
    </w:p>
    <w:p w:rsidR="00460F91" w:rsidRPr="006965F1" w:rsidRDefault="00460F91" w:rsidP="00460F91">
      <w:pPr>
        <w:numPr>
          <w:ilvl w:val="0"/>
          <w:numId w:val="20"/>
        </w:numPr>
        <w:spacing w:before="0" w:after="120" w:line="240" w:lineRule="auto"/>
        <w:rPr>
          <w:rFonts w:ascii="Calibri" w:eastAsia="Times New Roman" w:hAnsi="Calibri" w:cs="Arial"/>
          <w:sz w:val="22"/>
          <w:szCs w:val="22"/>
          <w:lang w:val="en-US"/>
        </w:rPr>
      </w:pPr>
      <w:r w:rsidRPr="006965F1">
        <w:rPr>
          <w:rFonts w:ascii="Calibri" w:eastAsia="Times New Roman" w:hAnsi="Calibri" w:cs="Arial"/>
          <w:sz w:val="22"/>
          <w:szCs w:val="22"/>
          <w:lang w:val="en-US"/>
        </w:rPr>
        <w:t>Significant experience in running operational organizations and managing operational plans.</w:t>
      </w:r>
    </w:p>
    <w:p w:rsidR="00460F91" w:rsidRPr="006965F1" w:rsidRDefault="00460F91" w:rsidP="00460F91">
      <w:pPr>
        <w:numPr>
          <w:ilvl w:val="0"/>
          <w:numId w:val="20"/>
        </w:numPr>
        <w:spacing w:before="0" w:after="120" w:line="240" w:lineRule="auto"/>
        <w:rPr>
          <w:rFonts w:ascii="Calibri" w:eastAsia="Times New Roman" w:hAnsi="Calibri" w:cs="Arial"/>
          <w:sz w:val="22"/>
          <w:szCs w:val="22"/>
          <w:lang w:val="en-US"/>
        </w:rPr>
      </w:pPr>
      <w:r w:rsidRPr="006965F1">
        <w:rPr>
          <w:rFonts w:ascii="Calibri" w:eastAsia="Times New Roman" w:hAnsi="Calibri" w:cs="Arial"/>
          <w:sz w:val="22"/>
          <w:szCs w:val="22"/>
          <w:lang w:val="en-US"/>
        </w:rPr>
        <w:t>Significant experience at a Management level.</w:t>
      </w:r>
    </w:p>
    <w:p w:rsidR="00460F91" w:rsidRPr="006965F1" w:rsidRDefault="00460F91" w:rsidP="00460F91">
      <w:pPr>
        <w:numPr>
          <w:ilvl w:val="0"/>
          <w:numId w:val="20"/>
        </w:numPr>
        <w:spacing w:before="0" w:after="120" w:line="240" w:lineRule="auto"/>
        <w:rPr>
          <w:rFonts w:ascii="Calibri" w:eastAsia="Times New Roman" w:hAnsi="Calibri" w:cs="Arial"/>
          <w:sz w:val="22"/>
          <w:szCs w:val="22"/>
          <w:lang w:val="en-US"/>
        </w:rPr>
      </w:pPr>
      <w:r w:rsidRPr="006965F1">
        <w:rPr>
          <w:rFonts w:ascii="Calibri" w:eastAsia="Times New Roman" w:hAnsi="Calibri" w:cs="Arial"/>
          <w:sz w:val="22"/>
          <w:szCs w:val="22"/>
          <w:lang w:val="en-US"/>
        </w:rPr>
        <w:t>Well-developed written and verbal communication and interpersonal skills.</w:t>
      </w:r>
    </w:p>
    <w:p w:rsidR="00460F91" w:rsidRPr="006965F1" w:rsidRDefault="00460F91" w:rsidP="00460F91">
      <w:pPr>
        <w:numPr>
          <w:ilvl w:val="0"/>
          <w:numId w:val="20"/>
        </w:numPr>
        <w:spacing w:before="0" w:after="120" w:line="240" w:lineRule="auto"/>
        <w:rPr>
          <w:rFonts w:ascii="Calibri" w:eastAsia="Times New Roman" w:hAnsi="Calibri" w:cs="Arial"/>
          <w:sz w:val="22"/>
          <w:szCs w:val="22"/>
          <w:lang w:val="en-US"/>
        </w:rPr>
      </w:pPr>
      <w:r w:rsidRPr="006965F1">
        <w:rPr>
          <w:rFonts w:ascii="Calibri" w:eastAsia="Times New Roman" w:hAnsi="Calibri" w:cs="Arial"/>
          <w:sz w:val="22"/>
          <w:szCs w:val="22"/>
          <w:lang w:val="en-US"/>
        </w:rPr>
        <w:t>Highly developed organizational and administrative skills.</w:t>
      </w:r>
    </w:p>
    <w:p w:rsidR="00460F91" w:rsidRPr="006965F1" w:rsidRDefault="00460F91" w:rsidP="00460F91">
      <w:pPr>
        <w:numPr>
          <w:ilvl w:val="0"/>
          <w:numId w:val="20"/>
        </w:numPr>
        <w:spacing w:before="0" w:after="120" w:line="240" w:lineRule="auto"/>
        <w:rPr>
          <w:rFonts w:ascii="Calibri" w:eastAsia="Times New Roman" w:hAnsi="Calibri" w:cs="Arial"/>
          <w:sz w:val="22"/>
          <w:szCs w:val="22"/>
          <w:lang w:val="en-US"/>
        </w:rPr>
      </w:pPr>
      <w:r w:rsidRPr="006965F1">
        <w:rPr>
          <w:rFonts w:ascii="Calibri" w:eastAsia="Times New Roman" w:hAnsi="Calibri" w:cs="Arial"/>
          <w:sz w:val="22"/>
          <w:szCs w:val="22"/>
          <w:lang w:val="en-US"/>
        </w:rPr>
        <w:t>Ability to manage a variety of conflicting priorities over extended periods.</w:t>
      </w:r>
    </w:p>
    <w:p w:rsidR="00460F91" w:rsidRPr="006965F1" w:rsidRDefault="00460F91" w:rsidP="00460F91">
      <w:pPr>
        <w:numPr>
          <w:ilvl w:val="0"/>
          <w:numId w:val="20"/>
        </w:numPr>
        <w:spacing w:before="0" w:after="120" w:line="240" w:lineRule="auto"/>
        <w:rPr>
          <w:rFonts w:ascii="Calibri" w:eastAsia="Times New Roman" w:hAnsi="Calibri" w:cs="Arial"/>
          <w:sz w:val="22"/>
          <w:szCs w:val="22"/>
          <w:lang w:val="en-US"/>
        </w:rPr>
      </w:pPr>
      <w:r w:rsidRPr="006965F1">
        <w:rPr>
          <w:rFonts w:ascii="Calibri" w:eastAsia="Times New Roman" w:hAnsi="Calibri" w:cs="Arial"/>
          <w:sz w:val="22"/>
          <w:szCs w:val="22"/>
          <w:lang w:val="en-US"/>
        </w:rPr>
        <w:t>Ability to deliver to deadlines and within budgets.</w:t>
      </w:r>
    </w:p>
    <w:p w:rsidR="00460F91" w:rsidRPr="006965F1" w:rsidRDefault="00460F91" w:rsidP="00460F91">
      <w:pPr>
        <w:numPr>
          <w:ilvl w:val="0"/>
          <w:numId w:val="20"/>
        </w:numPr>
        <w:spacing w:before="0" w:after="120" w:line="240" w:lineRule="auto"/>
        <w:rPr>
          <w:rFonts w:ascii="Calibri" w:eastAsia="Times New Roman" w:hAnsi="Calibri" w:cs="Arial"/>
          <w:sz w:val="22"/>
          <w:szCs w:val="22"/>
          <w:lang w:val="en-US"/>
        </w:rPr>
      </w:pPr>
      <w:r w:rsidRPr="006965F1">
        <w:rPr>
          <w:rFonts w:ascii="Calibri" w:eastAsia="Times New Roman" w:hAnsi="Calibri" w:cs="Arial"/>
          <w:sz w:val="22"/>
          <w:szCs w:val="22"/>
          <w:lang w:val="en-US"/>
        </w:rPr>
        <w:t>Well-developed client service skills.</w:t>
      </w:r>
    </w:p>
    <w:p w:rsidR="00460F91" w:rsidRPr="006965F1" w:rsidRDefault="00460F91" w:rsidP="00460F91">
      <w:pPr>
        <w:numPr>
          <w:ilvl w:val="0"/>
          <w:numId w:val="20"/>
        </w:numPr>
        <w:spacing w:before="0" w:after="120" w:line="240" w:lineRule="auto"/>
        <w:rPr>
          <w:rFonts w:ascii="Calibri" w:eastAsia="Times New Roman" w:hAnsi="Calibri" w:cs="Arial"/>
          <w:sz w:val="22"/>
          <w:szCs w:val="22"/>
          <w:lang w:val="en-US"/>
        </w:rPr>
      </w:pPr>
      <w:r w:rsidRPr="006965F1">
        <w:rPr>
          <w:rFonts w:ascii="Calibri" w:eastAsia="Times New Roman" w:hAnsi="Calibri" w:cs="Arial"/>
          <w:sz w:val="22"/>
          <w:szCs w:val="22"/>
          <w:lang w:val="en-US"/>
        </w:rPr>
        <w:t>Highly developed computer skills.</w:t>
      </w:r>
    </w:p>
    <w:p w:rsidR="00460F91" w:rsidRPr="006965F1" w:rsidRDefault="00460F91" w:rsidP="00460F91">
      <w:pPr>
        <w:numPr>
          <w:ilvl w:val="0"/>
          <w:numId w:val="20"/>
        </w:numPr>
        <w:spacing w:before="0" w:after="120" w:line="240" w:lineRule="auto"/>
        <w:rPr>
          <w:rFonts w:ascii="Calibri" w:eastAsia="Times New Roman" w:hAnsi="Calibri" w:cs="Arial"/>
          <w:sz w:val="22"/>
          <w:szCs w:val="22"/>
          <w:lang w:val="en-US"/>
        </w:rPr>
      </w:pPr>
      <w:r w:rsidRPr="006965F1">
        <w:rPr>
          <w:rFonts w:ascii="Calibri" w:eastAsia="Times New Roman" w:hAnsi="Calibri" w:cs="Arial"/>
          <w:sz w:val="22"/>
          <w:szCs w:val="22"/>
          <w:lang w:val="en-US"/>
        </w:rPr>
        <w:t>Ability to work within and motivate a small team.</w:t>
      </w:r>
    </w:p>
    <w:p w:rsidR="00460F91" w:rsidRPr="006965F1" w:rsidRDefault="00460F91" w:rsidP="00460F91">
      <w:pPr>
        <w:numPr>
          <w:ilvl w:val="0"/>
          <w:numId w:val="20"/>
        </w:numPr>
        <w:spacing w:before="0" w:after="120" w:line="240" w:lineRule="auto"/>
        <w:ind w:left="357" w:hanging="357"/>
        <w:rPr>
          <w:rFonts w:ascii="Calibri" w:eastAsia="Times New Roman" w:hAnsi="Calibri" w:cs="Arial"/>
          <w:sz w:val="22"/>
          <w:szCs w:val="22"/>
          <w:lang w:val="en-US"/>
        </w:rPr>
      </w:pPr>
      <w:r w:rsidRPr="006965F1">
        <w:rPr>
          <w:rFonts w:ascii="Calibri" w:eastAsia="Times New Roman" w:hAnsi="Calibri" w:cs="Arial"/>
          <w:sz w:val="22"/>
          <w:szCs w:val="22"/>
          <w:lang w:val="en-US"/>
        </w:rPr>
        <w:t>Willingness and an ability to work evenings and weekends as required.</w:t>
      </w:r>
    </w:p>
    <w:p w:rsidR="00460F91" w:rsidRPr="006965F1" w:rsidRDefault="00460F91" w:rsidP="00460F91">
      <w:pPr>
        <w:numPr>
          <w:ilvl w:val="0"/>
          <w:numId w:val="20"/>
        </w:numPr>
        <w:spacing w:before="0" w:after="0" w:line="240" w:lineRule="auto"/>
        <w:rPr>
          <w:rFonts w:ascii="Calibri" w:eastAsia="Times New Roman" w:hAnsi="Calibri" w:cs="Arial"/>
          <w:sz w:val="22"/>
          <w:szCs w:val="22"/>
          <w:lang w:val="en-US"/>
        </w:rPr>
      </w:pPr>
      <w:r w:rsidRPr="006965F1">
        <w:rPr>
          <w:rFonts w:ascii="Calibri" w:eastAsia="Times New Roman" w:hAnsi="Calibri" w:cs="Arial"/>
          <w:sz w:val="22"/>
          <w:szCs w:val="22"/>
          <w:lang w:val="en-US"/>
        </w:rPr>
        <w:t>Tertiary qualifications (or relevant experienced).</w:t>
      </w:r>
    </w:p>
    <w:p w:rsidR="00460F91" w:rsidRPr="006965F1" w:rsidRDefault="00460F91" w:rsidP="00460F91">
      <w:pPr>
        <w:spacing w:before="0" w:after="0" w:line="240" w:lineRule="auto"/>
        <w:rPr>
          <w:rFonts w:ascii="Calibri" w:eastAsia="Times New Roman" w:hAnsi="Calibri" w:cs="Arial"/>
          <w:sz w:val="22"/>
          <w:szCs w:val="22"/>
          <w:lang w:val="en-US"/>
        </w:rPr>
      </w:pPr>
    </w:p>
    <w:p w:rsidR="00460F91" w:rsidRPr="006965F1" w:rsidRDefault="00460F91" w:rsidP="00460F91">
      <w:pPr>
        <w:numPr>
          <w:ilvl w:val="0"/>
          <w:numId w:val="20"/>
        </w:numPr>
        <w:spacing w:before="0" w:after="0" w:line="240" w:lineRule="auto"/>
        <w:rPr>
          <w:rFonts w:ascii="Calibri" w:eastAsia="Times New Roman" w:hAnsi="Calibri" w:cs="Arial"/>
          <w:sz w:val="22"/>
          <w:szCs w:val="22"/>
          <w:lang w:val="en-US"/>
        </w:rPr>
      </w:pPr>
      <w:r w:rsidRPr="006965F1">
        <w:rPr>
          <w:rFonts w:ascii="Calibri" w:eastAsia="Times New Roman" w:hAnsi="Calibri" w:cs="Arial"/>
          <w:sz w:val="22"/>
          <w:szCs w:val="22"/>
          <w:lang w:val="en-US"/>
        </w:rPr>
        <w:t>‘C’ class WA driver’s licence.</w:t>
      </w:r>
    </w:p>
    <w:p w:rsidR="00460F91" w:rsidRPr="006965F1" w:rsidRDefault="00460F91" w:rsidP="00460F91">
      <w:pPr>
        <w:jc w:val="both"/>
        <w:rPr>
          <w:rFonts w:ascii="Calibri" w:hAnsi="Calibri"/>
          <w:sz w:val="22"/>
          <w:szCs w:val="22"/>
        </w:rPr>
      </w:pPr>
    </w:p>
    <w:p w:rsidR="00460F91" w:rsidRPr="006965F1" w:rsidRDefault="00460F91" w:rsidP="00460F91">
      <w:pPr>
        <w:jc w:val="both"/>
        <w:rPr>
          <w:rFonts w:ascii="Calibri" w:hAnsi="Calibri"/>
          <w:sz w:val="22"/>
          <w:szCs w:val="22"/>
        </w:rPr>
      </w:pPr>
      <w:r w:rsidRPr="006965F1">
        <w:rPr>
          <w:rFonts w:ascii="Calibri" w:hAnsi="Calibri"/>
          <w:sz w:val="22"/>
          <w:szCs w:val="22"/>
        </w:rPr>
        <w:t>Desirable Skills and Experience</w:t>
      </w:r>
    </w:p>
    <w:p w:rsidR="00460F91" w:rsidRPr="006965F1" w:rsidRDefault="00460F91" w:rsidP="00460F91">
      <w:pPr>
        <w:numPr>
          <w:ilvl w:val="0"/>
          <w:numId w:val="81"/>
        </w:numPr>
        <w:spacing w:before="0" w:after="120" w:line="240" w:lineRule="auto"/>
        <w:rPr>
          <w:rFonts w:ascii="Calibri" w:eastAsia="Times New Roman" w:hAnsi="Calibri" w:cs="Arial"/>
          <w:sz w:val="22"/>
          <w:szCs w:val="22"/>
          <w:lang w:val="en-US"/>
        </w:rPr>
      </w:pPr>
      <w:r w:rsidRPr="006965F1">
        <w:rPr>
          <w:rFonts w:ascii="Calibri" w:eastAsia="Times New Roman" w:hAnsi="Calibri" w:cs="Arial"/>
          <w:sz w:val="22"/>
          <w:szCs w:val="22"/>
          <w:lang w:val="en-US"/>
        </w:rPr>
        <w:t>Understanding of sporting structures,</w:t>
      </w:r>
    </w:p>
    <w:p w:rsidR="00460F91" w:rsidRPr="006965F1" w:rsidRDefault="00460F91" w:rsidP="00460F91">
      <w:pPr>
        <w:numPr>
          <w:ilvl w:val="0"/>
          <w:numId w:val="81"/>
        </w:numPr>
        <w:spacing w:before="0" w:after="120" w:line="240" w:lineRule="auto"/>
        <w:rPr>
          <w:rFonts w:ascii="Calibri" w:eastAsia="Times New Roman" w:hAnsi="Calibri" w:cs="Arial"/>
          <w:sz w:val="22"/>
          <w:szCs w:val="22"/>
          <w:lang w:val="en-US"/>
        </w:rPr>
      </w:pPr>
      <w:r w:rsidRPr="006965F1">
        <w:rPr>
          <w:rFonts w:ascii="Calibri" w:eastAsia="Times New Roman" w:hAnsi="Calibri" w:cs="Arial"/>
          <w:sz w:val="22"/>
          <w:szCs w:val="22"/>
          <w:lang w:val="en-US"/>
        </w:rPr>
        <w:t>Knowledge of sport and related issues.</w:t>
      </w:r>
    </w:p>
    <w:p w:rsidR="00460F91" w:rsidRPr="006965F1" w:rsidRDefault="00460F91" w:rsidP="00460F91">
      <w:pPr>
        <w:numPr>
          <w:ilvl w:val="0"/>
          <w:numId w:val="81"/>
        </w:numPr>
        <w:spacing w:before="0" w:after="120" w:line="240" w:lineRule="auto"/>
        <w:rPr>
          <w:rFonts w:ascii="Calibri" w:eastAsia="Times New Roman" w:hAnsi="Calibri" w:cs="Arial"/>
          <w:sz w:val="22"/>
          <w:szCs w:val="22"/>
          <w:lang w:val="en-US"/>
        </w:rPr>
      </w:pPr>
      <w:r w:rsidRPr="006965F1">
        <w:rPr>
          <w:rFonts w:ascii="Calibri" w:eastAsia="Times New Roman" w:hAnsi="Calibri" w:cs="Arial"/>
          <w:sz w:val="22"/>
          <w:szCs w:val="22"/>
          <w:lang w:val="en-US"/>
        </w:rPr>
        <w:t>Experience working within a member-based association.</w:t>
      </w:r>
    </w:p>
    <w:p w:rsidR="00460F91" w:rsidRPr="00215DC4" w:rsidRDefault="00460F91" w:rsidP="00460F91">
      <w:pPr>
        <w:jc w:val="both"/>
        <w:rPr>
          <w:rFonts w:ascii="Calibri" w:hAnsi="Calibri"/>
          <w:sz w:val="22"/>
          <w:szCs w:val="22"/>
        </w:rPr>
      </w:pPr>
    </w:p>
    <w:p w:rsidR="00460F91" w:rsidRPr="00215DC4" w:rsidRDefault="00460F91" w:rsidP="00460F91">
      <w:pPr>
        <w:jc w:val="both"/>
        <w:rPr>
          <w:rFonts w:ascii="Calibri" w:hAnsi="Calibri"/>
          <w:sz w:val="22"/>
          <w:szCs w:val="22"/>
        </w:rPr>
      </w:pPr>
      <w:r w:rsidRPr="00215DC4">
        <w:rPr>
          <w:rFonts w:ascii="Calibri" w:hAnsi="Calibri"/>
          <w:sz w:val="22"/>
          <w:szCs w:val="22"/>
        </w:rPr>
        <w:t>Applications including a copy of your resume together with a covering letter indicating your suitability for the role, anticipated salary and possible date of commencement, should be sent via e-mail to (organization contact details)</w:t>
      </w:r>
    </w:p>
    <w:p w:rsidR="00460F91" w:rsidRDefault="00460F91" w:rsidP="00460F91">
      <w:pPr>
        <w:jc w:val="both"/>
        <w:rPr>
          <w:rFonts w:ascii="Calibri" w:hAnsi="Calibri"/>
          <w:sz w:val="22"/>
          <w:szCs w:val="22"/>
          <w:lang w:val="en-US"/>
        </w:rPr>
      </w:pPr>
    </w:p>
    <w:p w:rsidR="00190D1D" w:rsidRPr="00190D1D" w:rsidRDefault="00190D1D" w:rsidP="00190D1D">
      <w:pPr>
        <w:spacing w:before="0" w:after="0" w:line="240" w:lineRule="auto"/>
        <w:rPr>
          <w:rFonts w:ascii="Arial" w:eastAsia="Times New Roman" w:hAnsi="Arial" w:cs="Arial"/>
          <w:lang w:val="en-US"/>
        </w:rPr>
      </w:pPr>
    </w:p>
    <w:p w:rsidR="00190D1D" w:rsidRPr="00190D1D" w:rsidRDefault="00190D1D" w:rsidP="00190D1D">
      <w:pPr>
        <w:spacing w:before="0" w:after="120" w:line="240" w:lineRule="auto"/>
        <w:outlineLvl w:val="3"/>
        <w:rPr>
          <w:rFonts w:ascii="Arial" w:eastAsia="Times New Roman" w:hAnsi="Arial" w:cs="Arial"/>
          <w:b/>
          <w:bCs/>
          <w:lang w:val="en-US"/>
        </w:rPr>
      </w:pPr>
    </w:p>
    <w:p w:rsidR="00190D1D" w:rsidRPr="00190D1D" w:rsidRDefault="00190D1D" w:rsidP="00190D1D">
      <w:pPr>
        <w:spacing w:before="0" w:after="0" w:line="240" w:lineRule="auto"/>
        <w:rPr>
          <w:rFonts w:ascii="Gill Sans MT" w:eastAsia="Times New Roman" w:hAnsi="Gill Sans MT" w:cs="Times New Roman"/>
          <w:lang w:val="en-US"/>
        </w:rPr>
      </w:pPr>
    </w:p>
    <w:p w:rsidR="00190D1D" w:rsidRDefault="00190D1D" w:rsidP="00190D1D">
      <w:pPr>
        <w:jc w:val="both"/>
        <w:rPr>
          <w:rFonts w:ascii="Calibri" w:hAnsi="Calibri"/>
          <w:sz w:val="22"/>
          <w:szCs w:val="22"/>
          <w:lang w:val="en-US"/>
        </w:rPr>
      </w:pPr>
    </w:p>
    <w:p w:rsidR="00190D1D" w:rsidRDefault="00190D1D" w:rsidP="00190D1D">
      <w:pPr>
        <w:jc w:val="both"/>
        <w:rPr>
          <w:rFonts w:ascii="Calibri" w:hAnsi="Calibri"/>
          <w:sz w:val="22"/>
          <w:szCs w:val="22"/>
          <w:lang w:val="en-US"/>
        </w:rPr>
      </w:pPr>
    </w:p>
    <w:p w:rsidR="00190D1D" w:rsidRDefault="00190D1D" w:rsidP="00190D1D">
      <w:pPr>
        <w:jc w:val="both"/>
        <w:rPr>
          <w:rFonts w:ascii="Calibri" w:hAnsi="Calibri"/>
          <w:sz w:val="22"/>
          <w:szCs w:val="22"/>
          <w:lang w:val="en-US"/>
        </w:rPr>
      </w:pPr>
    </w:p>
    <w:p w:rsidR="00190D1D" w:rsidRDefault="00190D1D" w:rsidP="00190D1D">
      <w:pPr>
        <w:jc w:val="both"/>
        <w:rPr>
          <w:rFonts w:ascii="Calibri" w:hAnsi="Calibri"/>
          <w:sz w:val="22"/>
          <w:szCs w:val="22"/>
          <w:lang w:val="en-US"/>
        </w:rPr>
      </w:pPr>
    </w:p>
    <w:p w:rsidR="00190D1D" w:rsidRDefault="00190D1D" w:rsidP="00190D1D">
      <w:pPr>
        <w:jc w:val="both"/>
        <w:rPr>
          <w:rFonts w:ascii="Calibri" w:hAnsi="Calibri"/>
          <w:sz w:val="22"/>
          <w:szCs w:val="22"/>
          <w:lang w:val="en-US"/>
        </w:rPr>
      </w:pPr>
    </w:p>
    <w:p w:rsidR="00190D1D" w:rsidRDefault="00190D1D" w:rsidP="00190D1D">
      <w:pPr>
        <w:jc w:val="both"/>
        <w:rPr>
          <w:rFonts w:ascii="Calibri" w:hAnsi="Calibri"/>
          <w:sz w:val="22"/>
          <w:szCs w:val="22"/>
          <w:lang w:val="en-US"/>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0"/>
        <w:gridCol w:w="4427"/>
        <w:gridCol w:w="2127"/>
        <w:gridCol w:w="1701"/>
      </w:tblGrid>
      <w:tr w:rsidR="00460F91" w:rsidRPr="00215DC4" w:rsidTr="00A10E67">
        <w:trPr>
          <w:trHeight w:val="425"/>
        </w:trPr>
        <w:tc>
          <w:tcPr>
            <w:tcW w:w="1810" w:type="dxa"/>
            <w:tcBorders>
              <w:bottom w:val="nil"/>
            </w:tcBorders>
            <w:shd w:val="pct30" w:color="auto" w:fill="FFFFFF"/>
            <w:vAlign w:val="center"/>
          </w:tcPr>
          <w:p w:rsidR="00460F91" w:rsidRPr="00215DC4" w:rsidRDefault="00460F91" w:rsidP="00A10E67">
            <w:pPr>
              <w:jc w:val="both"/>
              <w:rPr>
                <w:rFonts w:ascii="Calibri" w:hAnsi="Calibri"/>
                <w:sz w:val="22"/>
                <w:szCs w:val="22"/>
              </w:rPr>
            </w:pPr>
            <w:r w:rsidRPr="00215DC4">
              <w:rPr>
                <w:rFonts w:ascii="Calibri" w:hAnsi="Calibri"/>
                <w:sz w:val="22"/>
                <w:szCs w:val="22"/>
              </w:rPr>
              <w:t>JOB TITLE</w:t>
            </w:r>
          </w:p>
        </w:tc>
        <w:tc>
          <w:tcPr>
            <w:tcW w:w="4427" w:type="dxa"/>
            <w:vAlign w:val="center"/>
          </w:tcPr>
          <w:p w:rsidR="00460F91" w:rsidRPr="00215DC4" w:rsidRDefault="00460F91" w:rsidP="00460F91">
            <w:pPr>
              <w:jc w:val="both"/>
              <w:rPr>
                <w:rFonts w:ascii="Calibri" w:hAnsi="Calibri"/>
                <w:sz w:val="22"/>
                <w:szCs w:val="22"/>
              </w:rPr>
            </w:pPr>
            <w:r>
              <w:rPr>
                <w:rFonts w:ascii="Calibri" w:hAnsi="Calibri"/>
                <w:sz w:val="22"/>
                <w:szCs w:val="22"/>
              </w:rPr>
              <w:t>Program Officer</w:t>
            </w:r>
          </w:p>
        </w:tc>
        <w:tc>
          <w:tcPr>
            <w:tcW w:w="2127" w:type="dxa"/>
            <w:tcBorders>
              <w:bottom w:val="nil"/>
            </w:tcBorders>
            <w:shd w:val="pct30" w:color="auto" w:fill="FFFFFF"/>
            <w:vAlign w:val="center"/>
          </w:tcPr>
          <w:p w:rsidR="00460F91" w:rsidRPr="00215DC4" w:rsidRDefault="00460F91" w:rsidP="00A10E67">
            <w:pPr>
              <w:jc w:val="both"/>
              <w:rPr>
                <w:rFonts w:ascii="Calibri" w:hAnsi="Calibri"/>
                <w:sz w:val="22"/>
                <w:szCs w:val="22"/>
              </w:rPr>
            </w:pPr>
            <w:r w:rsidRPr="00215DC4">
              <w:rPr>
                <w:rFonts w:ascii="Calibri" w:hAnsi="Calibri"/>
                <w:sz w:val="22"/>
                <w:szCs w:val="22"/>
              </w:rPr>
              <w:t>INCUMBENT</w:t>
            </w:r>
          </w:p>
        </w:tc>
        <w:tc>
          <w:tcPr>
            <w:tcW w:w="1701" w:type="dxa"/>
            <w:vAlign w:val="center"/>
          </w:tcPr>
          <w:p w:rsidR="00460F91" w:rsidRPr="00215DC4" w:rsidRDefault="00460F91" w:rsidP="00A10E67">
            <w:pPr>
              <w:jc w:val="both"/>
              <w:rPr>
                <w:rFonts w:ascii="Calibri" w:hAnsi="Calibri"/>
                <w:sz w:val="22"/>
                <w:szCs w:val="22"/>
              </w:rPr>
            </w:pPr>
            <w:r w:rsidRPr="00215DC4">
              <w:rPr>
                <w:rFonts w:ascii="Calibri" w:hAnsi="Calibri"/>
                <w:sz w:val="22"/>
                <w:szCs w:val="22"/>
              </w:rPr>
              <w:t>Vacant</w:t>
            </w:r>
          </w:p>
        </w:tc>
      </w:tr>
      <w:tr w:rsidR="00460F91" w:rsidRPr="00215DC4" w:rsidTr="00A10E67">
        <w:trPr>
          <w:trHeight w:val="425"/>
        </w:trPr>
        <w:tc>
          <w:tcPr>
            <w:tcW w:w="1810" w:type="dxa"/>
            <w:shd w:val="pct30" w:color="auto" w:fill="FFFFFF"/>
            <w:vAlign w:val="center"/>
          </w:tcPr>
          <w:p w:rsidR="00460F91" w:rsidRPr="00215DC4" w:rsidRDefault="00460F91" w:rsidP="00A10E67">
            <w:pPr>
              <w:jc w:val="both"/>
              <w:rPr>
                <w:rFonts w:ascii="Calibri" w:hAnsi="Calibri"/>
                <w:sz w:val="22"/>
                <w:szCs w:val="22"/>
              </w:rPr>
            </w:pPr>
            <w:r w:rsidRPr="00215DC4">
              <w:rPr>
                <w:rFonts w:ascii="Calibri" w:hAnsi="Calibri"/>
                <w:sz w:val="22"/>
                <w:szCs w:val="22"/>
              </w:rPr>
              <w:t>REPORTS TO</w:t>
            </w:r>
          </w:p>
        </w:tc>
        <w:tc>
          <w:tcPr>
            <w:tcW w:w="4427" w:type="dxa"/>
            <w:vAlign w:val="center"/>
          </w:tcPr>
          <w:p w:rsidR="00460F91" w:rsidRPr="00215DC4" w:rsidRDefault="00460F91" w:rsidP="00460F91">
            <w:pPr>
              <w:jc w:val="both"/>
              <w:rPr>
                <w:rFonts w:ascii="Calibri" w:hAnsi="Calibri"/>
                <w:sz w:val="22"/>
                <w:szCs w:val="22"/>
              </w:rPr>
            </w:pPr>
            <w:r>
              <w:rPr>
                <w:rFonts w:ascii="Calibri" w:hAnsi="Calibri"/>
                <w:sz w:val="22"/>
                <w:szCs w:val="22"/>
              </w:rPr>
              <w:t>Development Manager</w:t>
            </w:r>
            <w:r w:rsidRPr="00215DC4">
              <w:rPr>
                <w:rFonts w:ascii="Calibri" w:hAnsi="Calibri"/>
                <w:sz w:val="22"/>
                <w:szCs w:val="22"/>
              </w:rPr>
              <w:t xml:space="preserve"> </w:t>
            </w:r>
          </w:p>
        </w:tc>
        <w:tc>
          <w:tcPr>
            <w:tcW w:w="2127" w:type="dxa"/>
            <w:shd w:val="pct30" w:color="auto" w:fill="FFFFFF"/>
            <w:vAlign w:val="center"/>
          </w:tcPr>
          <w:p w:rsidR="00460F91" w:rsidRPr="00215DC4" w:rsidRDefault="00460F91" w:rsidP="00A10E67">
            <w:pPr>
              <w:jc w:val="both"/>
              <w:rPr>
                <w:rFonts w:ascii="Calibri" w:hAnsi="Calibri"/>
                <w:sz w:val="22"/>
                <w:szCs w:val="22"/>
              </w:rPr>
            </w:pPr>
            <w:r w:rsidRPr="00215DC4">
              <w:rPr>
                <w:rFonts w:ascii="Calibri" w:hAnsi="Calibri"/>
                <w:sz w:val="22"/>
                <w:szCs w:val="22"/>
              </w:rPr>
              <w:t>DATE REVISED</w:t>
            </w:r>
          </w:p>
        </w:tc>
        <w:tc>
          <w:tcPr>
            <w:tcW w:w="1701" w:type="dxa"/>
            <w:vAlign w:val="center"/>
          </w:tcPr>
          <w:p w:rsidR="00460F91" w:rsidRPr="00215DC4" w:rsidRDefault="00460F91" w:rsidP="00A10E67">
            <w:pPr>
              <w:jc w:val="both"/>
              <w:rPr>
                <w:rFonts w:ascii="Calibri" w:hAnsi="Calibri"/>
                <w:sz w:val="22"/>
                <w:szCs w:val="22"/>
              </w:rPr>
            </w:pPr>
          </w:p>
        </w:tc>
      </w:tr>
    </w:tbl>
    <w:tbl>
      <w:tblPr>
        <w:tblpPr w:leftFromText="180" w:rightFromText="180" w:vertAnchor="text" w:horzAnchor="margin" w:tblpXSpec="center" w:tblpY="208"/>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0"/>
      </w:tblGrid>
      <w:tr w:rsidR="00460F91" w:rsidRPr="00215DC4" w:rsidTr="00A10E67">
        <w:trPr>
          <w:trHeight w:val="425"/>
        </w:trPr>
        <w:tc>
          <w:tcPr>
            <w:tcW w:w="10060" w:type="dxa"/>
            <w:shd w:val="pct30" w:color="auto" w:fill="FFFFFF"/>
            <w:vAlign w:val="center"/>
          </w:tcPr>
          <w:p w:rsidR="00460F91" w:rsidRPr="00215DC4" w:rsidRDefault="00460F91" w:rsidP="00A10E67">
            <w:pPr>
              <w:jc w:val="both"/>
              <w:rPr>
                <w:rFonts w:ascii="Calibri" w:hAnsi="Calibri"/>
                <w:sz w:val="22"/>
                <w:szCs w:val="22"/>
              </w:rPr>
            </w:pPr>
            <w:r w:rsidRPr="00215DC4">
              <w:rPr>
                <w:rFonts w:ascii="Calibri" w:hAnsi="Calibri"/>
                <w:sz w:val="22"/>
                <w:szCs w:val="22"/>
              </w:rPr>
              <w:t>JOB OUTLINE</w:t>
            </w:r>
          </w:p>
        </w:tc>
      </w:tr>
      <w:tr w:rsidR="00460F91" w:rsidRPr="00215DC4" w:rsidTr="00A10E67">
        <w:tc>
          <w:tcPr>
            <w:tcW w:w="10060" w:type="dxa"/>
          </w:tcPr>
          <w:p w:rsidR="00460F91" w:rsidRPr="00215DC4" w:rsidRDefault="00460F91" w:rsidP="00A10E67">
            <w:pPr>
              <w:jc w:val="both"/>
              <w:rPr>
                <w:rFonts w:ascii="Calibri" w:hAnsi="Calibri"/>
                <w:sz w:val="22"/>
                <w:szCs w:val="22"/>
              </w:rPr>
            </w:pPr>
            <w:r w:rsidRPr="00215DC4">
              <w:rPr>
                <w:rFonts w:ascii="Calibri" w:hAnsi="Calibri"/>
                <w:sz w:val="22"/>
                <w:szCs w:val="22"/>
                <w:lang w:val="en-US"/>
              </w:rPr>
              <w:t>To coor</w:t>
            </w:r>
            <w:r>
              <w:rPr>
                <w:rFonts w:ascii="Calibri" w:hAnsi="Calibri"/>
                <w:sz w:val="22"/>
                <w:szCs w:val="22"/>
                <w:lang w:val="en-US"/>
              </w:rPr>
              <w:t>dinate participation in</w:t>
            </w:r>
            <w:r w:rsidRPr="00215DC4">
              <w:rPr>
                <w:rFonts w:ascii="Calibri" w:hAnsi="Calibri"/>
                <w:sz w:val="22"/>
                <w:szCs w:val="22"/>
                <w:lang w:val="en-US"/>
              </w:rPr>
              <w:t xml:space="preserve"> the</w:t>
            </w:r>
            <w:r>
              <w:rPr>
                <w:rFonts w:ascii="Calibri" w:hAnsi="Calibri"/>
                <w:sz w:val="22"/>
                <w:szCs w:val="22"/>
                <w:lang w:val="en-US"/>
              </w:rPr>
              <w:t xml:space="preserve"> high performance programs of the organisation</w:t>
            </w:r>
            <w:r w:rsidRPr="00215DC4">
              <w:rPr>
                <w:rFonts w:ascii="Calibri" w:hAnsi="Calibri"/>
                <w:sz w:val="22"/>
                <w:szCs w:val="22"/>
                <w:lang w:val="en-US"/>
              </w:rPr>
              <w:t>, with a focus on continuous improvement, in support of the development of the sport in Western Australia.</w:t>
            </w:r>
          </w:p>
          <w:p w:rsidR="00460F91" w:rsidRPr="00215DC4" w:rsidRDefault="00460F91" w:rsidP="00A10E67">
            <w:pPr>
              <w:jc w:val="both"/>
              <w:rPr>
                <w:rFonts w:ascii="Calibri" w:hAnsi="Calibri"/>
                <w:sz w:val="22"/>
                <w:szCs w:val="22"/>
              </w:rPr>
            </w:pPr>
            <w:r w:rsidRPr="00215DC4">
              <w:rPr>
                <w:rFonts w:ascii="Calibri" w:hAnsi="Calibri"/>
                <w:sz w:val="22"/>
                <w:szCs w:val="22"/>
              </w:rPr>
              <w:t>Remuneration &amp; Benefits: circa $XXk per annum, inclusive of superannuation.</w:t>
            </w:r>
          </w:p>
          <w:p w:rsidR="00460F91" w:rsidRPr="00215DC4" w:rsidRDefault="00460F91" w:rsidP="00A10E67">
            <w:pPr>
              <w:jc w:val="both"/>
              <w:rPr>
                <w:rFonts w:ascii="Calibri" w:hAnsi="Calibri"/>
                <w:sz w:val="22"/>
                <w:szCs w:val="22"/>
              </w:rPr>
            </w:pPr>
            <w:r w:rsidRPr="00215DC4">
              <w:rPr>
                <w:rFonts w:ascii="Calibri" w:hAnsi="Calibri"/>
                <w:sz w:val="22"/>
                <w:szCs w:val="22"/>
              </w:rPr>
              <w:t>Working Hours: The role is contracted based upon a 37.5hr working week, however a flexible approach to working hours is required due to the nature of working within a community sports association.</w:t>
            </w:r>
          </w:p>
        </w:tc>
      </w:tr>
    </w:tbl>
    <w:p w:rsidR="00460F91" w:rsidRPr="00215DC4" w:rsidRDefault="00460F91" w:rsidP="00460F91">
      <w:pPr>
        <w:jc w:val="both"/>
        <w:rPr>
          <w:rFonts w:ascii="Calibri" w:hAnsi="Calibri"/>
          <w:sz w:val="22"/>
          <w:szCs w:val="22"/>
        </w:rPr>
      </w:pPr>
    </w:p>
    <w:tbl>
      <w:tblPr>
        <w:tblpPr w:leftFromText="180" w:rightFromText="180" w:vertAnchor="text" w:horzAnchor="margin" w:tblpXSpec="center" w:tblpY="151"/>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0"/>
      </w:tblGrid>
      <w:tr w:rsidR="00460F91" w:rsidRPr="00215DC4" w:rsidTr="00A10E67">
        <w:trPr>
          <w:trHeight w:val="557"/>
        </w:trPr>
        <w:tc>
          <w:tcPr>
            <w:tcW w:w="10060" w:type="dxa"/>
            <w:shd w:val="pct30" w:color="auto" w:fill="FFFFFF"/>
            <w:vAlign w:val="center"/>
          </w:tcPr>
          <w:p w:rsidR="00460F91" w:rsidRPr="00215DC4" w:rsidRDefault="00460F91" w:rsidP="00A10E67">
            <w:pPr>
              <w:jc w:val="both"/>
              <w:rPr>
                <w:rFonts w:ascii="Calibri" w:hAnsi="Calibri"/>
                <w:sz w:val="22"/>
                <w:szCs w:val="22"/>
              </w:rPr>
            </w:pPr>
            <w:r w:rsidRPr="00215DC4">
              <w:rPr>
                <w:rFonts w:ascii="Calibri" w:hAnsi="Calibri"/>
                <w:sz w:val="22"/>
                <w:szCs w:val="22"/>
              </w:rPr>
              <w:br w:type="page"/>
              <w:t>MAJOR ACCOUNTABILITIES AND RESPONSBILIITIES</w:t>
            </w:r>
          </w:p>
        </w:tc>
      </w:tr>
      <w:tr w:rsidR="00460F91" w:rsidRPr="00215DC4" w:rsidTr="00A10E67">
        <w:trPr>
          <w:trHeight w:val="1540"/>
        </w:trPr>
        <w:tc>
          <w:tcPr>
            <w:tcW w:w="10060" w:type="dxa"/>
            <w:vAlign w:val="center"/>
          </w:tcPr>
          <w:p w:rsidR="00460F91" w:rsidRPr="00215DC4" w:rsidRDefault="00460F91" w:rsidP="00A10E67">
            <w:pPr>
              <w:jc w:val="both"/>
              <w:rPr>
                <w:rFonts w:ascii="Calibri" w:hAnsi="Calibri"/>
                <w:b/>
                <w:sz w:val="22"/>
                <w:szCs w:val="22"/>
              </w:rPr>
            </w:pPr>
            <w:r>
              <w:rPr>
                <w:rFonts w:ascii="Calibri" w:hAnsi="Calibri"/>
                <w:b/>
                <w:sz w:val="22"/>
                <w:szCs w:val="22"/>
              </w:rPr>
              <w:t xml:space="preserve">Program </w:t>
            </w:r>
            <w:r w:rsidR="000C0E32">
              <w:rPr>
                <w:rFonts w:ascii="Calibri" w:hAnsi="Calibri"/>
                <w:b/>
                <w:sz w:val="22"/>
                <w:szCs w:val="22"/>
              </w:rPr>
              <w:t>Management</w:t>
            </w:r>
            <w:r w:rsidRPr="00215DC4">
              <w:rPr>
                <w:rFonts w:ascii="Calibri" w:hAnsi="Calibri"/>
                <w:b/>
                <w:sz w:val="22"/>
                <w:szCs w:val="22"/>
              </w:rPr>
              <w:t xml:space="preserve"> </w:t>
            </w:r>
            <w:r w:rsidR="000C0E32">
              <w:rPr>
                <w:rFonts w:ascii="Calibri" w:hAnsi="Calibri"/>
                <w:b/>
                <w:sz w:val="22"/>
                <w:szCs w:val="22"/>
              </w:rPr>
              <w:t xml:space="preserve">&amp; Development </w:t>
            </w:r>
            <w:r w:rsidRPr="00215DC4">
              <w:rPr>
                <w:rFonts w:ascii="Calibri" w:hAnsi="Calibri"/>
                <w:b/>
                <w:sz w:val="22"/>
                <w:szCs w:val="22"/>
              </w:rPr>
              <w:t>(60%)</w:t>
            </w:r>
          </w:p>
          <w:p w:rsidR="00460F91" w:rsidRDefault="00460F91" w:rsidP="00A10E67">
            <w:pPr>
              <w:numPr>
                <w:ilvl w:val="0"/>
                <w:numId w:val="94"/>
              </w:numPr>
              <w:spacing w:before="0" w:after="0" w:line="240" w:lineRule="auto"/>
              <w:rPr>
                <w:rFonts w:ascii="Calibri" w:eastAsia="Times New Roman" w:hAnsi="Calibri" w:cs="Arial"/>
                <w:sz w:val="22"/>
                <w:lang w:val="en-US"/>
              </w:rPr>
            </w:pPr>
            <w:r>
              <w:rPr>
                <w:rFonts w:ascii="Calibri" w:eastAsia="Times New Roman" w:hAnsi="Calibri" w:cs="Arial"/>
                <w:sz w:val="22"/>
                <w:lang w:val="en-US"/>
              </w:rPr>
              <w:t>Work with the Development Manager regarding annual program budget and plans</w:t>
            </w:r>
          </w:p>
          <w:p w:rsidR="000C0E32" w:rsidRDefault="000C0E32" w:rsidP="00A10E67">
            <w:pPr>
              <w:numPr>
                <w:ilvl w:val="0"/>
                <w:numId w:val="94"/>
              </w:numPr>
              <w:spacing w:before="0" w:after="0" w:line="240" w:lineRule="auto"/>
              <w:rPr>
                <w:rFonts w:ascii="Calibri" w:eastAsia="Times New Roman" w:hAnsi="Calibri" w:cs="Arial"/>
                <w:sz w:val="22"/>
                <w:lang w:val="en-US"/>
              </w:rPr>
            </w:pPr>
            <w:r>
              <w:rPr>
                <w:rFonts w:ascii="Calibri" w:eastAsia="Times New Roman" w:hAnsi="Calibri" w:cs="Arial"/>
                <w:sz w:val="22"/>
                <w:lang w:val="en-US"/>
              </w:rPr>
              <w:t>Develop protocols and processes related to the programs</w:t>
            </w:r>
          </w:p>
          <w:p w:rsidR="000C0E32" w:rsidRDefault="000C0E32" w:rsidP="00A10E67">
            <w:pPr>
              <w:numPr>
                <w:ilvl w:val="0"/>
                <w:numId w:val="94"/>
              </w:numPr>
              <w:spacing w:before="0" w:after="0" w:line="240" w:lineRule="auto"/>
              <w:rPr>
                <w:rFonts w:ascii="Calibri" w:eastAsia="Times New Roman" w:hAnsi="Calibri" w:cs="Arial"/>
                <w:sz w:val="22"/>
                <w:lang w:val="en-US"/>
              </w:rPr>
            </w:pPr>
            <w:r>
              <w:rPr>
                <w:rFonts w:ascii="Calibri" w:eastAsia="Times New Roman" w:hAnsi="Calibri" w:cs="Arial"/>
                <w:sz w:val="22"/>
                <w:lang w:val="en-US"/>
              </w:rPr>
              <w:t>Manage all related administration, including attendance records.</w:t>
            </w:r>
          </w:p>
          <w:p w:rsidR="000C0E32" w:rsidRDefault="000C0E32" w:rsidP="00A10E67">
            <w:pPr>
              <w:numPr>
                <w:ilvl w:val="0"/>
                <w:numId w:val="94"/>
              </w:numPr>
              <w:spacing w:before="0" w:after="0" w:line="240" w:lineRule="auto"/>
              <w:rPr>
                <w:rFonts w:ascii="Calibri" w:eastAsia="Times New Roman" w:hAnsi="Calibri" w:cs="Arial"/>
                <w:sz w:val="22"/>
                <w:lang w:val="en-US"/>
              </w:rPr>
            </w:pPr>
            <w:r>
              <w:rPr>
                <w:rFonts w:ascii="Calibri" w:eastAsia="Times New Roman" w:hAnsi="Calibri" w:cs="Arial"/>
                <w:sz w:val="22"/>
                <w:lang w:val="en-US"/>
              </w:rPr>
              <w:t>Develop and coordinate processes and protocols related to state team representation</w:t>
            </w:r>
          </w:p>
          <w:p w:rsidR="000C0E32" w:rsidRPr="000C0E32" w:rsidRDefault="000C0E32" w:rsidP="00A10E67">
            <w:pPr>
              <w:numPr>
                <w:ilvl w:val="0"/>
                <w:numId w:val="94"/>
              </w:numPr>
              <w:spacing w:before="0" w:after="0" w:line="240" w:lineRule="auto"/>
              <w:rPr>
                <w:rFonts w:ascii="Calibri" w:eastAsia="Times New Roman" w:hAnsi="Calibri" w:cs="Arial"/>
                <w:sz w:val="22"/>
                <w:lang w:val="en-US"/>
              </w:rPr>
            </w:pPr>
            <w:r w:rsidRPr="000C0E32">
              <w:rPr>
                <w:rFonts w:ascii="Calibri" w:eastAsia="Times New Roman" w:hAnsi="Calibri" w:cs="Arial"/>
                <w:bCs/>
                <w:sz w:val="22"/>
                <w:lang w:val="en-US"/>
              </w:rPr>
              <w:t>Produce and monitor detailed project implementation plans for HP development programs, Camps and Academies</w:t>
            </w:r>
          </w:p>
          <w:p w:rsidR="000C0E32" w:rsidRPr="000C0E32" w:rsidRDefault="000C0E32" w:rsidP="00A10E67">
            <w:pPr>
              <w:numPr>
                <w:ilvl w:val="0"/>
                <w:numId w:val="94"/>
              </w:numPr>
              <w:spacing w:before="0" w:after="0" w:line="240" w:lineRule="auto"/>
              <w:rPr>
                <w:rFonts w:ascii="Calibri" w:eastAsia="Times New Roman" w:hAnsi="Calibri" w:cs="Arial"/>
                <w:sz w:val="22"/>
                <w:lang w:val="en-US"/>
              </w:rPr>
            </w:pPr>
            <w:r>
              <w:rPr>
                <w:rFonts w:ascii="Calibri" w:eastAsia="Times New Roman" w:hAnsi="Calibri" w:cs="Arial"/>
                <w:bCs/>
                <w:sz w:val="22"/>
                <w:lang w:val="en-US"/>
              </w:rPr>
              <w:t>Develop program improvement initiatives</w:t>
            </w:r>
          </w:p>
          <w:p w:rsidR="000C0E32" w:rsidRDefault="000C0E32" w:rsidP="00A10E67">
            <w:pPr>
              <w:numPr>
                <w:ilvl w:val="0"/>
                <w:numId w:val="94"/>
              </w:numPr>
              <w:spacing w:before="0" w:after="0" w:line="240" w:lineRule="auto"/>
              <w:rPr>
                <w:rFonts w:ascii="Calibri" w:eastAsia="Times New Roman" w:hAnsi="Calibri" w:cs="Arial"/>
                <w:sz w:val="22"/>
                <w:lang w:val="en-US"/>
              </w:rPr>
            </w:pPr>
            <w:r w:rsidRPr="000C0E32">
              <w:rPr>
                <w:rFonts w:ascii="Calibri" w:eastAsia="Times New Roman" w:hAnsi="Calibri" w:cs="Arial"/>
                <w:bCs/>
                <w:sz w:val="22"/>
                <w:lang w:val="en-US"/>
              </w:rPr>
              <w:t>Assist in the development and coordination of functions and events as requested</w:t>
            </w:r>
          </w:p>
          <w:p w:rsidR="00460F91" w:rsidRPr="00215DC4" w:rsidRDefault="00460F91" w:rsidP="000C0E32">
            <w:pPr>
              <w:spacing w:before="0" w:after="0" w:line="240" w:lineRule="auto"/>
              <w:ind w:left="720"/>
            </w:pPr>
          </w:p>
        </w:tc>
      </w:tr>
      <w:tr w:rsidR="00460F91" w:rsidRPr="00215DC4" w:rsidTr="00A10E67">
        <w:trPr>
          <w:trHeight w:val="567"/>
        </w:trPr>
        <w:tc>
          <w:tcPr>
            <w:tcW w:w="10060" w:type="dxa"/>
            <w:vAlign w:val="center"/>
          </w:tcPr>
          <w:p w:rsidR="00460F91" w:rsidRPr="00215DC4" w:rsidRDefault="000C0E32" w:rsidP="00A10E67">
            <w:pPr>
              <w:jc w:val="both"/>
              <w:rPr>
                <w:rFonts w:ascii="Calibri" w:hAnsi="Calibri"/>
                <w:b/>
                <w:sz w:val="22"/>
                <w:szCs w:val="22"/>
              </w:rPr>
            </w:pPr>
            <w:r>
              <w:rPr>
                <w:rFonts w:ascii="Calibri" w:hAnsi="Calibri"/>
                <w:b/>
                <w:sz w:val="22"/>
                <w:szCs w:val="22"/>
              </w:rPr>
              <w:t>Stakeholder Communication</w:t>
            </w:r>
            <w:r w:rsidR="00460F91" w:rsidRPr="00215DC4">
              <w:rPr>
                <w:rFonts w:ascii="Calibri" w:hAnsi="Calibri"/>
                <w:b/>
                <w:sz w:val="22"/>
                <w:szCs w:val="22"/>
              </w:rPr>
              <w:t xml:space="preserve"> (</w:t>
            </w:r>
            <w:r w:rsidR="00460F91">
              <w:rPr>
                <w:rFonts w:ascii="Calibri" w:hAnsi="Calibri"/>
                <w:b/>
                <w:sz w:val="22"/>
                <w:szCs w:val="22"/>
              </w:rPr>
              <w:t>2</w:t>
            </w:r>
            <w:r w:rsidR="00460F91" w:rsidRPr="00215DC4">
              <w:rPr>
                <w:rFonts w:ascii="Calibri" w:hAnsi="Calibri"/>
                <w:b/>
                <w:sz w:val="22"/>
                <w:szCs w:val="22"/>
              </w:rPr>
              <w:t>0%)</w:t>
            </w:r>
          </w:p>
          <w:p w:rsidR="000C0E32" w:rsidRDefault="000C0E32" w:rsidP="000C0E32">
            <w:pPr>
              <w:numPr>
                <w:ilvl w:val="0"/>
                <w:numId w:val="96"/>
              </w:numPr>
              <w:spacing w:before="0" w:after="0" w:line="240" w:lineRule="auto"/>
              <w:rPr>
                <w:rFonts w:ascii="Calibri" w:eastAsia="Times New Roman" w:hAnsi="Calibri" w:cs="Arial"/>
                <w:sz w:val="22"/>
                <w:lang w:val="en-US"/>
              </w:rPr>
            </w:pPr>
            <w:r>
              <w:rPr>
                <w:rFonts w:ascii="Calibri" w:eastAsia="Times New Roman" w:hAnsi="Calibri" w:cs="Arial"/>
                <w:sz w:val="22"/>
                <w:lang w:val="en-US"/>
              </w:rPr>
              <w:t>Manage communication related to the programs</w:t>
            </w:r>
          </w:p>
          <w:p w:rsidR="000C0E32" w:rsidRPr="000C0E32" w:rsidRDefault="000C0E32" w:rsidP="000C0E32">
            <w:pPr>
              <w:pStyle w:val="ListParagraph"/>
              <w:numPr>
                <w:ilvl w:val="0"/>
                <w:numId w:val="96"/>
              </w:numPr>
              <w:rPr>
                <w:rFonts w:ascii="Calibri" w:hAnsi="Calibri"/>
                <w:sz w:val="22"/>
              </w:rPr>
            </w:pPr>
            <w:r w:rsidRPr="000C0E32">
              <w:rPr>
                <w:rFonts w:ascii="Calibri" w:hAnsi="Calibri" w:cs="Times New Roman"/>
                <w:bCs/>
                <w:sz w:val="22"/>
                <w:szCs w:val="22"/>
                <w:lang w:val="en-US"/>
              </w:rPr>
              <w:t xml:space="preserve">Work closely with the </w:t>
            </w:r>
            <w:r>
              <w:rPr>
                <w:rFonts w:ascii="Calibri" w:hAnsi="Calibri" w:cs="Times New Roman"/>
                <w:bCs/>
                <w:sz w:val="22"/>
                <w:szCs w:val="22"/>
                <w:lang w:val="en-US"/>
              </w:rPr>
              <w:t>marketing department</w:t>
            </w:r>
            <w:r w:rsidRPr="000C0E32">
              <w:rPr>
                <w:rFonts w:ascii="Calibri" w:hAnsi="Calibri" w:cs="Times New Roman"/>
                <w:bCs/>
                <w:sz w:val="22"/>
                <w:szCs w:val="22"/>
                <w:lang w:val="en-US"/>
              </w:rPr>
              <w:t xml:space="preserve"> to develop and implement program promotional strategies and related materials.</w:t>
            </w:r>
          </w:p>
          <w:p w:rsidR="000C0E32" w:rsidRPr="000C0E32" w:rsidRDefault="000C0E32" w:rsidP="000C0E32">
            <w:pPr>
              <w:pStyle w:val="ListParagraph"/>
              <w:numPr>
                <w:ilvl w:val="0"/>
                <w:numId w:val="96"/>
              </w:numPr>
              <w:rPr>
                <w:rFonts w:ascii="Calibri" w:hAnsi="Calibri"/>
                <w:sz w:val="22"/>
              </w:rPr>
            </w:pPr>
            <w:r w:rsidRPr="000C0E32">
              <w:rPr>
                <w:rFonts w:ascii="Calibri" w:hAnsi="Calibri" w:cs="Times New Roman"/>
                <w:bCs/>
                <w:sz w:val="22"/>
                <w:szCs w:val="22"/>
                <w:lang w:val="en-US"/>
              </w:rPr>
              <w:t>Develop and produce the content required around each development program to ensure programs objectives and benefits are clearly defined</w:t>
            </w:r>
          </w:p>
          <w:p w:rsidR="000C0E32" w:rsidRPr="000C0E32" w:rsidRDefault="000C0E32" w:rsidP="000C0E32">
            <w:pPr>
              <w:pStyle w:val="ListParagraph"/>
              <w:numPr>
                <w:ilvl w:val="0"/>
                <w:numId w:val="96"/>
              </w:numPr>
              <w:rPr>
                <w:rFonts w:ascii="Calibri" w:hAnsi="Calibri"/>
                <w:sz w:val="22"/>
              </w:rPr>
            </w:pPr>
            <w:r w:rsidRPr="000C0E32">
              <w:rPr>
                <w:rFonts w:ascii="Calibri" w:hAnsi="Calibri" w:cs="Times New Roman"/>
                <w:bCs/>
                <w:sz w:val="22"/>
                <w:szCs w:val="22"/>
                <w:lang w:val="en-US"/>
              </w:rPr>
              <w:t>Work with the Marketing Manager and determine needs, frequency and format of stakeholder communications related to Education and Development.</w:t>
            </w:r>
          </w:p>
          <w:p w:rsidR="000C0E32" w:rsidRPr="000C0E32" w:rsidRDefault="000C0E32" w:rsidP="000C0E32">
            <w:pPr>
              <w:pStyle w:val="ListParagraph"/>
              <w:numPr>
                <w:ilvl w:val="0"/>
                <w:numId w:val="96"/>
              </w:numPr>
              <w:rPr>
                <w:rFonts w:ascii="Calibri" w:hAnsi="Calibri"/>
                <w:sz w:val="22"/>
              </w:rPr>
            </w:pPr>
            <w:r w:rsidRPr="000C0E32">
              <w:rPr>
                <w:rFonts w:ascii="Calibri" w:hAnsi="Calibri" w:cs="Times New Roman"/>
                <w:bCs/>
                <w:sz w:val="22"/>
                <w:szCs w:val="22"/>
                <w:lang w:val="en-US"/>
              </w:rPr>
              <w:t>Provide proactive and relevant feedback to internal/external stakeholders</w:t>
            </w:r>
          </w:p>
          <w:p w:rsidR="00460F91" w:rsidRPr="000C0E32" w:rsidRDefault="000C0E32" w:rsidP="00A10E67">
            <w:pPr>
              <w:pStyle w:val="ListParagraph"/>
              <w:numPr>
                <w:ilvl w:val="0"/>
                <w:numId w:val="96"/>
              </w:numPr>
              <w:rPr>
                <w:rFonts w:ascii="Calibri" w:hAnsi="Calibri"/>
                <w:sz w:val="22"/>
              </w:rPr>
            </w:pPr>
            <w:r w:rsidRPr="000C0E32">
              <w:rPr>
                <w:rFonts w:ascii="Calibri" w:hAnsi="Calibri" w:cs="Times New Roman"/>
                <w:bCs/>
                <w:sz w:val="22"/>
                <w:szCs w:val="22"/>
                <w:lang w:val="en-US"/>
              </w:rPr>
              <w:t>Work with the Membership officer to manage information databases related to programs, coaches and participants</w:t>
            </w:r>
          </w:p>
          <w:p w:rsidR="000C0E32" w:rsidRPr="000C0E32" w:rsidRDefault="000C0E32" w:rsidP="00A10E67">
            <w:pPr>
              <w:pStyle w:val="ListParagraph"/>
              <w:numPr>
                <w:ilvl w:val="0"/>
                <w:numId w:val="96"/>
              </w:numPr>
              <w:rPr>
                <w:rFonts w:ascii="Calibri" w:hAnsi="Calibri"/>
                <w:sz w:val="22"/>
              </w:rPr>
            </w:pPr>
            <w:r w:rsidRPr="000C0E32">
              <w:rPr>
                <w:rFonts w:ascii="Calibri" w:hAnsi="Calibri" w:cs="Times New Roman"/>
                <w:bCs/>
                <w:sz w:val="22"/>
                <w:szCs w:val="22"/>
                <w:lang w:val="en-US"/>
              </w:rPr>
              <w:t>Work with the Marketing Manager to ensure format and branding of programs is aligned with marketing strategy.</w:t>
            </w:r>
          </w:p>
          <w:p w:rsidR="000C0E32" w:rsidRPr="000C0E32" w:rsidRDefault="000C0E32" w:rsidP="000C0E32">
            <w:pPr>
              <w:rPr>
                <w:rFonts w:ascii="Calibri" w:hAnsi="Calibri"/>
                <w:sz w:val="22"/>
              </w:rPr>
            </w:pPr>
          </w:p>
          <w:p w:rsidR="00460F91" w:rsidRPr="006773C9" w:rsidRDefault="00460F91" w:rsidP="00A10E67">
            <w:pPr>
              <w:pStyle w:val="ListParagraph"/>
              <w:rPr>
                <w:rFonts w:ascii="Calibri" w:hAnsi="Calibri"/>
                <w:sz w:val="22"/>
              </w:rPr>
            </w:pPr>
          </w:p>
        </w:tc>
      </w:tr>
    </w:tbl>
    <w:p w:rsidR="00460F91" w:rsidRPr="00215DC4" w:rsidRDefault="00460F91" w:rsidP="00460F91">
      <w:pPr>
        <w:jc w:val="both"/>
        <w:rPr>
          <w:rFonts w:ascii="Calibri" w:hAnsi="Calibri"/>
          <w:sz w:val="22"/>
          <w:szCs w:val="22"/>
        </w:rPr>
      </w:pPr>
      <w:r w:rsidRPr="00215DC4">
        <w:rPr>
          <w:rFonts w:ascii="Calibri" w:hAnsi="Calibri"/>
          <w:sz w:val="22"/>
          <w:szCs w:val="22"/>
        </w:rPr>
        <w:lastRenderedPageBreak/>
        <w:t>SELECTION CRITERIA</w:t>
      </w:r>
    </w:p>
    <w:p w:rsidR="00460F91" w:rsidRDefault="00460F91" w:rsidP="00460F91">
      <w:pPr>
        <w:spacing w:before="0" w:after="120" w:line="240" w:lineRule="auto"/>
        <w:outlineLvl w:val="3"/>
        <w:rPr>
          <w:rFonts w:ascii="Calibri" w:hAnsi="Calibri"/>
          <w:sz w:val="22"/>
          <w:szCs w:val="22"/>
        </w:rPr>
      </w:pPr>
      <w:r w:rsidRPr="00215DC4">
        <w:rPr>
          <w:rFonts w:ascii="Calibri" w:hAnsi="Calibri"/>
          <w:sz w:val="22"/>
          <w:szCs w:val="22"/>
        </w:rPr>
        <w:t>Essential</w:t>
      </w:r>
    </w:p>
    <w:p w:rsidR="000C0E32" w:rsidRDefault="000C0E32" w:rsidP="00460F91">
      <w:pPr>
        <w:spacing w:before="0" w:after="120" w:line="240" w:lineRule="auto"/>
        <w:outlineLvl w:val="3"/>
        <w:rPr>
          <w:rFonts w:ascii="Calibri" w:hAnsi="Calibri"/>
          <w:sz w:val="22"/>
          <w:szCs w:val="22"/>
        </w:rPr>
      </w:pPr>
    </w:p>
    <w:p w:rsidR="000C0E32" w:rsidRPr="000C0E32" w:rsidRDefault="000C0E32" w:rsidP="000C0E32">
      <w:pPr>
        <w:numPr>
          <w:ilvl w:val="0"/>
          <w:numId w:val="20"/>
        </w:numPr>
        <w:spacing w:before="0" w:after="120" w:line="240" w:lineRule="auto"/>
        <w:outlineLvl w:val="3"/>
        <w:rPr>
          <w:rFonts w:ascii="Calibri" w:hAnsi="Calibri"/>
          <w:sz w:val="22"/>
          <w:szCs w:val="22"/>
          <w:lang w:val="en-US"/>
        </w:rPr>
      </w:pPr>
      <w:r w:rsidRPr="000C0E32">
        <w:rPr>
          <w:rFonts w:ascii="Calibri" w:hAnsi="Calibri"/>
          <w:sz w:val="22"/>
          <w:szCs w:val="22"/>
          <w:lang w:val="en-US"/>
        </w:rPr>
        <w:t>Sports development program administration experience</w:t>
      </w:r>
    </w:p>
    <w:p w:rsidR="000C0E32" w:rsidRPr="000C0E32" w:rsidRDefault="000C0E32" w:rsidP="000C0E32">
      <w:pPr>
        <w:numPr>
          <w:ilvl w:val="0"/>
          <w:numId w:val="20"/>
        </w:numPr>
        <w:spacing w:before="0" w:after="120" w:line="240" w:lineRule="auto"/>
        <w:outlineLvl w:val="3"/>
        <w:rPr>
          <w:rFonts w:ascii="Calibri" w:hAnsi="Calibri"/>
          <w:sz w:val="22"/>
          <w:szCs w:val="22"/>
          <w:lang w:val="en-US"/>
        </w:rPr>
      </w:pPr>
      <w:r w:rsidRPr="000C0E32">
        <w:rPr>
          <w:rFonts w:ascii="Calibri" w:hAnsi="Calibri"/>
          <w:sz w:val="22"/>
          <w:szCs w:val="22"/>
          <w:lang w:val="en-US"/>
        </w:rPr>
        <w:t xml:space="preserve">Well-developed written and verbal communication </w:t>
      </w:r>
    </w:p>
    <w:p w:rsidR="000C0E32" w:rsidRPr="000C0E32" w:rsidRDefault="000C0E32" w:rsidP="000C0E32">
      <w:pPr>
        <w:numPr>
          <w:ilvl w:val="0"/>
          <w:numId w:val="20"/>
        </w:numPr>
        <w:spacing w:before="0" w:after="120" w:line="240" w:lineRule="auto"/>
        <w:outlineLvl w:val="3"/>
        <w:rPr>
          <w:rFonts w:ascii="Calibri" w:hAnsi="Calibri"/>
          <w:sz w:val="22"/>
          <w:szCs w:val="22"/>
          <w:lang w:val="en-US"/>
        </w:rPr>
      </w:pPr>
      <w:r w:rsidRPr="000C0E32">
        <w:rPr>
          <w:rFonts w:ascii="Calibri" w:hAnsi="Calibri"/>
          <w:sz w:val="22"/>
          <w:szCs w:val="22"/>
          <w:lang w:val="en-US"/>
        </w:rPr>
        <w:t>Well developed interpersonal skills.</w:t>
      </w:r>
    </w:p>
    <w:p w:rsidR="000C0E32" w:rsidRPr="000C0E32" w:rsidRDefault="000C0E32" w:rsidP="000C0E32">
      <w:pPr>
        <w:numPr>
          <w:ilvl w:val="0"/>
          <w:numId w:val="20"/>
        </w:numPr>
        <w:spacing w:before="0" w:after="120" w:line="240" w:lineRule="auto"/>
        <w:outlineLvl w:val="3"/>
        <w:rPr>
          <w:rFonts w:ascii="Calibri" w:hAnsi="Calibri"/>
          <w:sz w:val="22"/>
          <w:szCs w:val="22"/>
          <w:lang w:val="en-US"/>
        </w:rPr>
      </w:pPr>
      <w:r w:rsidRPr="000C0E32">
        <w:rPr>
          <w:rFonts w:ascii="Calibri" w:hAnsi="Calibri"/>
          <w:sz w:val="22"/>
          <w:szCs w:val="22"/>
          <w:lang w:val="en-US"/>
        </w:rPr>
        <w:t>Highly developed organisational and administrative skills.</w:t>
      </w:r>
    </w:p>
    <w:p w:rsidR="000C0E32" w:rsidRPr="000C0E32" w:rsidRDefault="000C0E32" w:rsidP="000C0E32">
      <w:pPr>
        <w:numPr>
          <w:ilvl w:val="0"/>
          <w:numId w:val="20"/>
        </w:numPr>
        <w:spacing w:before="0" w:after="120" w:line="240" w:lineRule="auto"/>
        <w:outlineLvl w:val="3"/>
        <w:rPr>
          <w:rFonts w:ascii="Calibri" w:hAnsi="Calibri"/>
          <w:sz w:val="22"/>
          <w:szCs w:val="22"/>
          <w:lang w:val="en-US"/>
        </w:rPr>
      </w:pPr>
      <w:r w:rsidRPr="000C0E32">
        <w:rPr>
          <w:rFonts w:ascii="Calibri" w:hAnsi="Calibri"/>
          <w:sz w:val="22"/>
          <w:szCs w:val="22"/>
          <w:lang w:val="en-US"/>
        </w:rPr>
        <w:t>Ability to manage a variety of conflicting priorities over extended periods.</w:t>
      </w:r>
    </w:p>
    <w:p w:rsidR="000C0E32" w:rsidRPr="000C0E32" w:rsidRDefault="000C0E32" w:rsidP="000C0E32">
      <w:pPr>
        <w:numPr>
          <w:ilvl w:val="0"/>
          <w:numId w:val="20"/>
        </w:numPr>
        <w:spacing w:before="0" w:after="120" w:line="240" w:lineRule="auto"/>
        <w:outlineLvl w:val="3"/>
        <w:rPr>
          <w:rFonts w:ascii="Calibri" w:hAnsi="Calibri"/>
          <w:sz w:val="22"/>
          <w:szCs w:val="22"/>
          <w:lang w:val="en-US"/>
        </w:rPr>
      </w:pPr>
      <w:r w:rsidRPr="000C0E32">
        <w:rPr>
          <w:rFonts w:ascii="Calibri" w:hAnsi="Calibri"/>
          <w:sz w:val="22"/>
          <w:szCs w:val="22"/>
          <w:lang w:val="en-US"/>
        </w:rPr>
        <w:t>Ability to work irregular hours as per the needs of the business.</w:t>
      </w:r>
    </w:p>
    <w:p w:rsidR="000C0E32" w:rsidRPr="000C0E32" w:rsidRDefault="000C0E32" w:rsidP="000C0E32">
      <w:pPr>
        <w:numPr>
          <w:ilvl w:val="0"/>
          <w:numId w:val="20"/>
        </w:numPr>
        <w:spacing w:before="0" w:after="120" w:line="240" w:lineRule="auto"/>
        <w:outlineLvl w:val="3"/>
        <w:rPr>
          <w:rFonts w:ascii="Calibri" w:hAnsi="Calibri"/>
          <w:sz w:val="22"/>
          <w:szCs w:val="22"/>
          <w:lang w:val="en-US"/>
        </w:rPr>
      </w:pPr>
      <w:r w:rsidRPr="000C0E32">
        <w:rPr>
          <w:rFonts w:ascii="Calibri" w:hAnsi="Calibri"/>
          <w:sz w:val="22"/>
          <w:szCs w:val="22"/>
          <w:lang w:val="en-US"/>
        </w:rPr>
        <w:t>Well-developed client service skills.</w:t>
      </w:r>
    </w:p>
    <w:p w:rsidR="000C0E32" w:rsidRPr="000C0E32" w:rsidRDefault="000C0E32" w:rsidP="000C0E32">
      <w:pPr>
        <w:numPr>
          <w:ilvl w:val="0"/>
          <w:numId w:val="20"/>
        </w:numPr>
        <w:spacing w:before="0" w:after="120" w:line="240" w:lineRule="auto"/>
        <w:outlineLvl w:val="3"/>
        <w:rPr>
          <w:rFonts w:ascii="Calibri" w:hAnsi="Calibri"/>
          <w:sz w:val="22"/>
          <w:szCs w:val="22"/>
          <w:lang w:val="en-US"/>
        </w:rPr>
      </w:pPr>
      <w:r w:rsidRPr="000C0E32">
        <w:rPr>
          <w:rFonts w:ascii="Calibri" w:hAnsi="Calibri"/>
          <w:sz w:val="22"/>
          <w:szCs w:val="22"/>
          <w:lang w:val="en-US"/>
        </w:rPr>
        <w:t>Ability to work within a small team.</w:t>
      </w:r>
    </w:p>
    <w:p w:rsidR="000C0E32" w:rsidRPr="000C0E32" w:rsidRDefault="000C0E32" w:rsidP="000C0E32">
      <w:pPr>
        <w:numPr>
          <w:ilvl w:val="0"/>
          <w:numId w:val="20"/>
        </w:numPr>
        <w:spacing w:before="0" w:after="120" w:line="240" w:lineRule="auto"/>
        <w:outlineLvl w:val="3"/>
        <w:rPr>
          <w:rFonts w:ascii="Calibri" w:hAnsi="Calibri"/>
          <w:sz w:val="22"/>
          <w:szCs w:val="22"/>
          <w:lang w:val="en-US"/>
        </w:rPr>
      </w:pPr>
      <w:r w:rsidRPr="000C0E32">
        <w:rPr>
          <w:rFonts w:ascii="Calibri" w:hAnsi="Calibri"/>
          <w:sz w:val="22"/>
          <w:szCs w:val="22"/>
          <w:lang w:val="en-US"/>
        </w:rPr>
        <w:t xml:space="preserve"> ‘</w:t>
      </w:r>
      <w:r w:rsidR="00D9547E">
        <w:rPr>
          <w:rFonts w:ascii="Calibri" w:hAnsi="Calibri"/>
          <w:sz w:val="22"/>
          <w:szCs w:val="22"/>
          <w:lang w:val="en-US"/>
        </w:rPr>
        <w:t>C</w:t>
      </w:r>
      <w:r w:rsidRPr="000C0E32">
        <w:rPr>
          <w:rFonts w:ascii="Calibri" w:hAnsi="Calibri"/>
          <w:sz w:val="22"/>
          <w:szCs w:val="22"/>
          <w:lang w:val="en-US"/>
        </w:rPr>
        <w:t>’ class WA driver’s licence.</w:t>
      </w:r>
    </w:p>
    <w:p w:rsidR="00D9547E" w:rsidRDefault="00D9547E" w:rsidP="00D9547E">
      <w:pPr>
        <w:jc w:val="both"/>
        <w:rPr>
          <w:rFonts w:ascii="Calibri" w:hAnsi="Calibri"/>
          <w:sz w:val="22"/>
          <w:szCs w:val="22"/>
        </w:rPr>
      </w:pPr>
    </w:p>
    <w:p w:rsidR="00D9547E" w:rsidRPr="00D9547E" w:rsidRDefault="00D9547E" w:rsidP="00D9547E">
      <w:pPr>
        <w:jc w:val="both"/>
        <w:rPr>
          <w:rFonts w:ascii="Calibri" w:hAnsi="Calibri"/>
          <w:sz w:val="22"/>
          <w:szCs w:val="22"/>
        </w:rPr>
      </w:pPr>
      <w:r w:rsidRPr="00D9547E">
        <w:rPr>
          <w:rFonts w:ascii="Calibri" w:hAnsi="Calibri"/>
          <w:sz w:val="22"/>
          <w:szCs w:val="22"/>
        </w:rPr>
        <w:t>Desirable Skills and Experience</w:t>
      </w:r>
    </w:p>
    <w:p w:rsidR="00D9547E" w:rsidRPr="00D9547E" w:rsidRDefault="00D9547E" w:rsidP="00D9547E">
      <w:pPr>
        <w:numPr>
          <w:ilvl w:val="0"/>
          <w:numId w:val="81"/>
        </w:numPr>
        <w:jc w:val="both"/>
        <w:rPr>
          <w:rFonts w:ascii="Calibri" w:hAnsi="Calibri"/>
          <w:sz w:val="22"/>
          <w:szCs w:val="22"/>
          <w:lang w:val="en-US"/>
        </w:rPr>
      </w:pPr>
      <w:r w:rsidRPr="00D9547E">
        <w:rPr>
          <w:rFonts w:ascii="Calibri" w:hAnsi="Calibri"/>
          <w:sz w:val="22"/>
          <w:szCs w:val="22"/>
          <w:lang w:val="en-US"/>
        </w:rPr>
        <w:t>Understanding of sporting structures,</w:t>
      </w:r>
    </w:p>
    <w:p w:rsidR="00D9547E" w:rsidRPr="00D9547E" w:rsidRDefault="00D9547E" w:rsidP="00D9547E">
      <w:pPr>
        <w:numPr>
          <w:ilvl w:val="0"/>
          <w:numId w:val="81"/>
        </w:numPr>
        <w:jc w:val="both"/>
        <w:rPr>
          <w:rFonts w:ascii="Calibri" w:hAnsi="Calibri"/>
          <w:sz w:val="22"/>
          <w:szCs w:val="22"/>
          <w:lang w:val="en-US"/>
        </w:rPr>
      </w:pPr>
      <w:r w:rsidRPr="00D9547E">
        <w:rPr>
          <w:rFonts w:ascii="Calibri" w:hAnsi="Calibri"/>
          <w:sz w:val="22"/>
          <w:szCs w:val="22"/>
          <w:lang w:val="en-US"/>
        </w:rPr>
        <w:t>Knowledge of sport and related issues.</w:t>
      </w:r>
    </w:p>
    <w:p w:rsidR="00D9547E" w:rsidRPr="00D9547E" w:rsidRDefault="00D9547E" w:rsidP="00D9547E">
      <w:pPr>
        <w:numPr>
          <w:ilvl w:val="0"/>
          <w:numId w:val="81"/>
        </w:numPr>
        <w:jc w:val="both"/>
        <w:rPr>
          <w:rFonts w:ascii="Calibri" w:hAnsi="Calibri"/>
          <w:sz w:val="22"/>
          <w:szCs w:val="22"/>
          <w:lang w:val="en-US"/>
        </w:rPr>
      </w:pPr>
      <w:r w:rsidRPr="00D9547E">
        <w:rPr>
          <w:rFonts w:ascii="Calibri" w:hAnsi="Calibri"/>
          <w:sz w:val="22"/>
          <w:szCs w:val="22"/>
          <w:lang w:val="en-US"/>
        </w:rPr>
        <w:t>Experience working within a member-based association.</w:t>
      </w:r>
    </w:p>
    <w:p w:rsidR="00460F91" w:rsidRDefault="00460F91" w:rsidP="00460F91">
      <w:pPr>
        <w:jc w:val="both"/>
        <w:rPr>
          <w:rFonts w:ascii="Calibri" w:hAnsi="Calibri"/>
          <w:sz w:val="22"/>
          <w:szCs w:val="22"/>
        </w:rPr>
      </w:pPr>
    </w:p>
    <w:p w:rsidR="00D9547E" w:rsidRPr="00215DC4" w:rsidRDefault="00D9547E" w:rsidP="00460F91">
      <w:pPr>
        <w:jc w:val="both"/>
        <w:rPr>
          <w:rFonts w:ascii="Calibri" w:hAnsi="Calibri"/>
          <w:sz w:val="22"/>
          <w:szCs w:val="22"/>
        </w:rPr>
      </w:pPr>
    </w:p>
    <w:p w:rsidR="00460F91" w:rsidRPr="00215DC4" w:rsidRDefault="00460F91" w:rsidP="00460F91">
      <w:pPr>
        <w:jc w:val="both"/>
        <w:rPr>
          <w:rFonts w:ascii="Calibri" w:hAnsi="Calibri"/>
          <w:sz w:val="22"/>
          <w:szCs w:val="22"/>
        </w:rPr>
      </w:pPr>
      <w:r w:rsidRPr="00215DC4">
        <w:rPr>
          <w:rFonts w:ascii="Calibri" w:hAnsi="Calibri"/>
          <w:sz w:val="22"/>
          <w:szCs w:val="22"/>
        </w:rPr>
        <w:t>Applications including a copy of your resume together with a covering letter indicating your suitability for the role, anticipated salary and possible date of commencement, should be sent via e-mail to (organization contact details)</w:t>
      </w:r>
    </w:p>
    <w:p w:rsidR="00190D1D" w:rsidRDefault="00190D1D" w:rsidP="00190D1D">
      <w:pPr>
        <w:jc w:val="both"/>
        <w:rPr>
          <w:rFonts w:ascii="Calibri" w:hAnsi="Calibri"/>
          <w:sz w:val="22"/>
          <w:szCs w:val="22"/>
          <w:lang w:val="en-US"/>
        </w:rPr>
      </w:pPr>
    </w:p>
    <w:p w:rsidR="0084190B" w:rsidRDefault="0084190B" w:rsidP="00190D1D">
      <w:pPr>
        <w:jc w:val="both"/>
        <w:rPr>
          <w:rFonts w:ascii="Calibri" w:hAnsi="Calibri"/>
          <w:sz w:val="22"/>
          <w:szCs w:val="22"/>
          <w:lang w:val="en-US"/>
        </w:rPr>
      </w:pPr>
    </w:p>
    <w:p w:rsidR="00190D1D" w:rsidRDefault="00190D1D" w:rsidP="00190D1D">
      <w:pPr>
        <w:jc w:val="both"/>
        <w:rPr>
          <w:rFonts w:ascii="Calibri" w:hAnsi="Calibri"/>
          <w:sz w:val="22"/>
          <w:szCs w:val="22"/>
          <w:lang w:val="en-US"/>
        </w:rPr>
      </w:pPr>
    </w:p>
    <w:p w:rsidR="00770CC7" w:rsidRPr="00770CC7" w:rsidRDefault="00770CC7" w:rsidP="00770CC7">
      <w:pPr>
        <w:spacing w:before="0" w:after="0" w:line="240" w:lineRule="auto"/>
        <w:jc w:val="center"/>
        <w:rPr>
          <w:rFonts w:ascii="Gill Sans MT" w:eastAsia="Times New Roman" w:hAnsi="Gill Sans MT" w:cs="Times New Roman"/>
          <w:sz w:val="22"/>
          <w:lang w:val="en-US"/>
        </w:rPr>
      </w:pPr>
    </w:p>
    <w:p w:rsidR="00770CC7" w:rsidRPr="00770CC7" w:rsidRDefault="00770CC7" w:rsidP="00770CC7">
      <w:pPr>
        <w:spacing w:before="0" w:after="0" w:line="240" w:lineRule="auto"/>
        <w:rPr>
          <w:rFonts w:ascii="Gill Sans MT" w:eastAsia="Times New Roman" w:hAnsi="Gill Sans MT" w:cs="Times New Roman"/>
          <w:sz w:val="22"/>
          <w:lang w:val="en-US"/>
        </w:rPr>
      </w:pPr>
    </w:p>
    <w:p w:rsidR="00770CC7" w:rsidRPr="00770CC7" w:rsidRDefault="00770CC7" w:rsidP="00770CC7">
      <w:pPr>
        <w:spacing w:before="0" w:after="0" w:line="240" w:lineRule="auto"/>
        <w:rPr>
          <w:rFonts w:ascii="Gill Sans MT" w:eastAsia="Times New Roman" w:hAnsi="Gill Sans MT" w:cs="Times New Roman"/>
          <w:sz w:val="22"/>
          <w:lang w:val="en-US"/>
        </w:rPr>
      </w:pPr>
    </w:p>
    <w:p w:rsidR="00190D1D" w:rsidRDefault="00190D1D" w:rsidP="00190D1D">
      <w:pPr>
        <w:jc w:val="both"/>
        <w:rPr>
          <w:rFonts w:ascii="Calibri" w:hAnsi="Calibri"/>
          <w:sz w:val="22"/>
          <w:szCs w:val="22"/>
          <w:lang w:val="en-US"/>
        </w:rPr>
      </w:pPr>
    </w:p>
    <w:p w:rsidR="00D9547E" w:rsidRDefault="00D9547E" w:rsidP="00190D1D">
      <w:pPr>
        <w:jc w:val="both"/>
        <w:rPr>
          <w:rFonts w:ascii="Calibri" w:hAnsi="Calibri"/>
          <w:sz w:val="22"/>
          <w:szCs w:val="22"/>
          <w:lang w:val="en-US"/>
        </w:rPr>
      </w:pPr>
    </w:p>
    <w:p w:rsidR="00D9547E" w:rsidRDefault="00D9547E" w:rsidP="00190D1D">
      <w:pPr>
        <w:jc w:val="both"/>
        <w:rPr>
          <w:rFonts w:ascii="Calibri" w:hAnsi="Calibri"/>
          <w:sz w:val="22"/>
          <w:szCs w:val="22"/>
          <w:lang w:val="en-US"/>
        </w:rPr>
      </w:pPr>
    </w:p>
    <w:p w:rsidR="00D9547E" w:rsidRDefault="00D9547E" w:rsidP="00190D1D">
      <w:pPr>
        <w:jc w:val="both"/>
        <w:rPr>
          <w:rFonts w:ascii="Calibri" w:hAnsi="Calibri"/>
          <w:sz w:val="22"/>
          <w:szCs w:val="22"/>
          <w:lang w:val="en-US"/>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0"/>
        <w:gridCol w:w="4427"/>
        <w:gridCol w:w="2127"/>
        <w:gridCol w:w="1701"/>
      </w:tblGrid>
      <w:tr w:rsidR="00D9547E" w:rsidRPr="00215DC4" w:rsidTr="00A10E67">
        <w:trPr>
          <w:trHeight w:val="425"/>
        </w:trPr>
        <w:tc>
          <w:tcPr>
            <w:tcW w:w="1810" w:type="dxa"/>
            <w:tcBorders>
              <w:bottom w:val="nil"/>
            </w:tcBorders>
            <w:shd w:val="pct30" w:color="auto" w:fill="FFFFFF"/>
            <w:vAlign w:val="center"/>
          </w:tcPr>
          <w:p w:rsidR="00D9547E" w:rsidRPr="00215DC4" w:rsidRDefault="00D9547E" w:rsidP="00A10E67">
            <w:pPr>
              <w:jc w:val="both"/>
              <w:rPr>
                <w:rFonts w:ascii="Calibri" w:hAnsi="Calibri"/>
                <w:sz w:val="22"/>
                <w:szCs w:val="22"/>
              </w:rPr>
            </w:pPr>
            <w:r w:rsidRPr="00215DC4">
              <w:rPr>
                <w:rFonts w:ascii="Calibri" w:hAnsi="Calibri"/>
                <w:sz w:val="22"/>
                <w:szCs w:val="22"/>
              </w:rPr>
              <w:t>JOB TITLE</w:t>
            </w:r>
          </w:p>
        </w:tc>
        <w:tc>
          <w:tcPr>
            <w:tcW w:w="4427" w:type="dxa"/>
            <w:vAlign w:val="center"/>
          </w:tcPr>
          <w:p w:rsidR="00D9547E" w:rsidRPr="00215DC4" w:rsidRDefault="00D9547E" w:rsidP="00D9547E">
            <w:pPr>
              <w:jc w:val="both"/>
              <w:rPr>
                <w:rFonts w:ascii="Calibri" w:hAnsi="Calibri"/>
                <w:sz w:val="22"/>
                <w:szCs w:val="22"/>
              </w:rPr>
            </w:pPr>
            <w:r>
              <w:rPr>
                <w:rFonts w:ascii="Calibri" w:hAnsi="Calibri"/>
                <w:sz w:val="22"/>
                <w:szCs w:val="22"/>
              </w:rPr>
              <w:t>Media Officer</w:t>
            </w:r>
          </w:p>
        </w:tc>
        <w:tc>
          <w:tcPr>
            <w:tcW w:w="2127" w:type="dxa"/>
            <w:tcBorders>
              <w:bottom w:val="nil"/>
            </w:tcBorders>
            <w:shd w:val="pct30" w:color="auto" w:fill="FFFFFF"/>
            <w:vAlign w:val="center"/>
          </w:tcPr>
          <w:p w:rsidR="00D9547E" w:rsidRPr="00215DC4" w:rsidRDefault="00D9547E" w:rsidP="00A10E67">
            <w:pPr>
              <w:jc w:val="both"/>
              <w:rPr>
                <w:rFonts w:ascii="Calibri" w:hAnsi="Calibri"/>
                <w:sz w:val="22"/>
                <w:szCs w:val="22"/>
              </w:rPr>
            </w:pPr>
            <w:r w:rsidRPr="00215DC4">
              <w:rPr>
                <w:rFonts w:ascii="Calibri" w:hAnsi="Calibri"/>
                <w:sz w:val="22"/>
                <w:szCs w:val="22"/>
              </w:rPr>
              <w:t>INCUMBENT</w:t>
            </w:r>
          </w:p>
        </w:tc>
        <w:tc>
          <w:tcPr>
            <w:tcW w:w="1701" w:type="dxa"/>
            <w:vAlign w:val="center"/>
          </w:tcPr>
          <w:p w:rsidR="00D9547E" w:rsidRPr="00215DC4" w:rsidRDefault="00D9547E" w:rsidP="00A10E67">
            <w:pPr>
              <w:jc w:val="both"/>
              <w:rPr>
                <w:rFonts w:ascii="Calibri" w:hAnsi="Calibri"/>
                <w:sz w:val="22"/>
                <w:szCs w:val="22"/>
              </w:rPr>
            </w:pPr>
            <w:r w:rsidRPr="00215DC4">
              <w:rPr>
                <w:rFonts w:ascii="Calibri" w:hAnsi="Calibri"/>
                <w:sz w:val="22"/>
                <w:szCs w:val="22"/>
              </w:rPr>
              <w:t>Vacant</w:t>
            </w:r>
          </w:p>
        </w:tc>
      </w:tr>
      <w:tr w:rsidR="00D9547E" w:rsidRPr="00215DC4" w:rsidTr="00A10E67">
        <w:trPr>
          <w:trHeight w:val="425"/>
        </w:trPr>
        <w:tc>
          <w:tcPr>
            <w:tcW w:w="1810" w:type="dxa"/>
            <w:shd w:val="pct30" w:color="auto" w:fill="FFFFFF"/>
            <w:vAlign w:val="center"/>
          </w:tcPr>
          <w:p w:rsidR="00D9547E" w:rsidRPr="00215DC4" w:rsidRDefault="00D9547E" w:rsidP="00A10E67">
            <w:pPr>
              <w:jc w:val="both"/>
              <w:rPr>
                <w:rFonts w:ascii="Calibri" w:hAnsi="Calibri"/>
                <w:sz w:val="22"/>
                <w:szCs w:val="22"/>
              </w:rPr>
            </w:pPr>
            <w:r w:rsidRPr="00215DC4">
              <w:rPr>
                <w:rFonts w:ascii="Calibri" w:hAnsi="Calibri"/>
                <w:sz w:val="22"/>
                <w:szCs w:val="22"/>
              </w:rPr>
              <w:t>REPORTS TO</w:t>
            </w:r>
          </w:p>
        </w:tc>
        <w:tc>
          <w:tcPr>
            <w:tcW w:w="4427" w:type="dxa"/>
            <w:vAlign w:val="center"/>
          </w:tcPr>
          <w:p w:rsidR="00D9547E" w:rsidRPr="00215DC4" w:rsidRDefault="00D9547E" w:rsidP="00D9547E">
            <w:pPr>
              <w:jc w:val="both"/>
              <w:rPr>
                <w:rFonts w:ascii="Calibri" w:hAnsi="Calibri"/>
                <w:sz w:val="22"/>
                <w:szCs w:val="22"/>
              </w:rPr>
            </w:pPr>
            <w:r>
              <w:rPr>
                <w:rFonts w:ascii="Calibri" w:hAnsi="Calibri"/>
                <w:sz w:val="22"/>
                <w:szCs w:val="22"/>
              </w:rPr>
              <w:t>Marketing Manager</w:t>
            </w:r>
            <w:r w:rsidRPr="00215DC4">
              <w:rPr>
                <w:rFonts w:ascii="Calibri" w:hAnsi="Calibri"/>
                <w:sz w:val="22"/>
                <w:szCs w:val="22"/>
              </w:rPr>
              <w:t xml:space="preserve"> </w:t>
            </w:r>
          </w:p>
        </w:tc>
        <w:tc>
          <w:tcPr>
            <w:tcW w:w="2127" w:type="dxa"/>
            <w:shd w:val="pct30" w:color="auto" w:fill="FFFFFF"/>
            <w:vAlign w:val="center"/>
          </w:tcPr>
          <w:p w:rsidR="00D9547E" w:rsidRPr="00215DC4" w:rsidRDefault="00D9547E" w:rsidP="00A10E67">
            <w:pPr>
              <w:jc w:val="both"/>
              <w:rPr>
                <w:rFonts w:ascii="Calibri" w:hAnsi="Calibri"/>
                <w:sz w:val="22"/>
                <w:szCs w:val="22"/>
              </w:rPr>
            </w:pPr>
            <w:r w:rsidRPr="00215DC4">
              <w:rPr>
                <w:rFonts w:ascii="Calibri" w:hAnsi="Calibri"/>
                <w:sz w:val="22"/>
                <w:szCs w:val="22"/>
              </w:rPr>
              <w:t>DATE REVISED</w:t>
            </w:r>
          </w:p>
        </w:tc>
        <w:tc>
          <w:tcPr>
            <w:tcW w:w="1701" w:type="dxa"/>
            <w:vAlign w:val="center"/>
          </w:tcPr>
          <w:p w:rsidR="00D9547E" w:rsidRPr="00215DC4" w:rsidRDefault="00D9547E" w:rsidP="00A10E67">
            <w:pPr>
              <w:jc w:val="both"/>
              <w:rPr>
                <w:rFonts w:ascii="Calibri" w:hAnsi="Calibri"/>
                <w:sz w:val="22"/>
                <w:szCs w:val="22"/>
              </w:rPr>
            </w:pPr>
          </w:p>
        </w:tc>
      </w:tr>
    </w:tbl>
    <w:tbl>
      <w:tblPr>
        <w:tblpPr w:leftFromText="180" w:rightFromText="180" w:vertAnchor="text" w:horzAnchor="margin" w:tblpXSpec="center" w:tblpY="208"/>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0"/>
      </w:tblGrid>
      <w:tr w:rsidR="00D9547E" w:rsidRPr="00215DC4" w:rsidTr="00A10E67">
        <w:trPr>
          <w:trHeight w:val="425"/>
        </w:trPr>
        <w:tc>
          <w:tcPr>
            <w:tcW w:w="10060" w:type="dxa"/>
            <w:shd w:val="pct30" w:color="auto" w:fill="FFFFFF"/>
            <w:vAlign w:val="center"/>
          </w:tcPr>
          <w:p w:rsidR="00D9547E" w:rsidRPr="00215DC4" w:rsidRDefault="00D9547E" w:rsidP="00A10E67">
            <w:pPr>
              <w:jc w:val="both"/>
              <w:rPr>
                <w:rFonts w:ascii="Calibri" w:hAnsi="Calibri"/>
                <w:sz w:val="22"/>
                <w:szCs w:val="22"/>
              </w:rPr>
            </w:pPr>
            <w:r w:rsidRPr="00215DC4">
              <w:rPr>
                <w:rFonts w:ascii="Calibri" w:hAnsi="Calibri"/>
                <w:sz w:val="22"/>
                <w:szCs w:val="22"/>
              </w:rPr>
              <w:t>JOB OUTLINE</w:t>
            </w:r>
          </w:p>
        </w:tc>
      </w:tr>
      <w:tr w:rsidR="00D9547E" w:rsidRPr="00215DC4" w:rsidTr="00A10E67">
        <w:tc>
          <w:tcPr>
            <w:tcW w:w="10060" w:type="dxa"/>
          </w:tcPr>
          <w:p w:rsidR="00D9547E" w:rsidRPr="00215DC4" w:rsidRDefault="00D9547E" w:rsidP="00A10E67">
            <w:pPr>
              <w:jc w:val="both"/>
              <w:rPr>
                <w:rFonts w:ascii="Calibri" w:hAnsi="Calibri"/>
                <w:sz w:val="22"/>
                <w:szCs w:val="22"/>
              </w:rPr>
            </w:pPr>
            <w:r w:rsidRPr="00215DC4">
              <w:rPr>
                <w:rFonts w:ascii="Calibri" w:hAnsi="Calibri"/>
                <w:sz w:val="22"/>
                <w:szCs w:val="22"/>
                <w:lang w:val="en-US"/>
              </w:rPr>
              <w:t>To coor</w:t>
            </w:r>
            <w:r>
              <w:rPr>
                <w:rFonts w:ascii="Calibri" w:hAnsi="Calibri"/>
                <w:sz w:val="22"/>
                <w:szCs w:val="22"/>
                <w:lang w:val="en-US"/>
              </w:rPr>
              <w:t>dinate media and communications of the organisation</w:t>
            </w:r>
            <w:r w:rsidRPr="00215DC4">
              <w:rPr>
                <w:rFonts w:ascii="Calibri" w:hAnsi="Calibri"/>
                <w:sz w:val="22"/>
                <w:szCs w:val="22"/>
                <w:lang w:val="en-US"/>
              </w:rPr>
              <w:t>, with a focus on continuous improvement, in support of the development of the sport in Western Australia.</w:t>
            </w:r>
          </w:p>
          <w:p w:rsidR="00D9547E" w:rsidRPr="00215DC4" w:rsidRDefault="00D9547E" w:rsidP="00A10E67">
            <w:pPr>
              <w:jc w:val="both"/>
              <w:rPr>
                <w:rFonts w:ascii="Calibri" w:hAnsi="Calibri"/>
                <w:sz w:val="22"/>
                <w:szCs w:val="22"/>
              </w:rPr>
            </w:pPr>
            <w:r w:rsidRPr="00215DC4">
              <w:rPr>
                <w:rFonts w:ascii="Calibri" w:hAnsi="Calibri"/>
                <w:sz w:val="22"/>
                <w:szCs w:val="22"/>
              </w:rPr>
              <w:t>Remuneration &amp; Benefits: circa $XXk per annum, inclusive of superannuation.</w:t>
            </w:r>
          </w:p>
          <w:p w:rsidR="00D9547E" w:rsidRPr="00215DC4" w:rsidRDefault="00D9547E" w:rsidP="00A10E67">
            <w:pPr>
              <w:jc w:val="both"/>
              <w:rPr>
                <w:rFonts w:ascii="Calibri" w:hAnsi="Calibri"/>
                <w:sz w:val="22"/>
                <w:szCs w:val="22"/>
              </w:rPr>
            </w:pPr>
            <w:r w:rsidRPr="00215DC4">
              <w:rPr>
                <w:rFonts w:ascii="Calibri" w:hAnsi="Calibri"/>
                <w:sz w:val="22"/>
                <w:szCs w:val="22"/>
              </w:rPr>
              <w:t>Working Hours: The role is contracted based upon a 37.5hr working week, however a flexible approach to working hours is required due to the nature of working within a community sports association.</w:t>
            </w:r>
          </w:p>
        </w:tc>
      </w:tr>
    </w:tbl>
    <w:p w:rsidR="00D9547E" w:rsidRPr="00215DC4" w:rsidRDefault="00D9547E" w:rsidP="00D9547E">
      <w:pPr>
        <w:jc w:val="both"/>
        <w:rPr>
          <w:rFonts w:ascii="Calibri" w:hAnsi="Calibri"/>
          <w:sz w:val="22"/>
          <w:szCs w:val="22"/>
        </w:rPr>
      </w:pPr>
    </w:p>
    <w:tbl>
      <w:tblPr>
        <w:tblpPr w:leftFromText="180" w:rightFromText="180" w:vertAnchor="text" w:horzAnchor="margin" w:tblpXSpec="center" w:tblpY="151"/>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0"/>
      </w:tblGrid>
      <w:tr w:rsidR="00D9547E" w:rsidRPr="00215DC4" w:rsidTr="00A10E67">
        <w:trPr>
          <w:trHeight w:val="557"/>
        </w:trPr>
        <w:tc>
          <w:tcPr>
            <w:tcW w:w="10060" w:type="dxa"/>
            <w:shd w:val="pct30" w:color="auto" w:fill="FFFFFF"/>
            <w:vAlign w:val="center"/>
          </w:tcPr>
          <w:p w:rsidR="00D9547E" w:rsidRPr="00215DC4" w:rsidRDefault="00D9547E" w:rsidP="00A10E67">
            <w:pPr>
              <w:jc w:val="both"/>
              <w:rPr>
                <w:rFonts w:ascii="Calibri" w:hAnsi="Calibri"/>
                <w:sz w:val="22"/>
                <w:szCs w:val="22"/>
              </w:rPr>
            </w:pPr>
            <w:r w:rsidRPr="00215DC4">
              <w:rPr>
                <w:rFonts w:ascii="Calibri" w:hAnsi="Calibri"/>
                <w:sz w:val="22"/>
                <w:szCs w:val="22"/>
              </w:rPr>
              <w:br w:type="page"/>
              <w:t>MAJOR ACCOUNTABILITIES AND RESPONSBILIITIES</w:t>
            </w:r>
          </w:p>
        </w:tc>
      </w:tr>
      <w:tr w:rsidR="00D9547E" w:rsidRPr="00215DC4" w:rsidTr="00A10E67">
        <w:trPr>
          <w:trHeight w:val="1540"/>
        </w:trPr>
        <w:tc>
          <w:tcPr>
            <w:tcW w:w="10060" w:type="dxa"/>
            <w:vAlign w:val="center"/>
          </w:tcPr>
          <w:p w:rsidR="00D9547E" w:rsidRPr="00215DC4" w:rsidRDefault="00D9547E" w:rsidP="00A10E67">
            <w:pPr>
              <w:jc w:val="both"/>
              <w:rPr>
                <w:rFonts w:ascii="Calibri" w:hAnsi="Calibri"/>
                <w:b/>
                <w:sz w:val="22"/>
                <w:szCs w:val="22"/>
              </w:rPr>
            </w:pPr>
            <w:r>
              <w:rPr>
                <w:rFonts w:ascii="Calibri" w:hAnsi="Calibri"/>
                <w:b/>
                <w:sz w:val="22"/>
                <w:szCs w:val="22"/>
              </w:rPr>
              <w:t>Planning and Development</w:t>
            </w:r>
            <w:r w:rsidRPr="00215DC4">
              <w:rPr>
                <w:rFonts w:ascii="Calibri" w:hAnsi="Calibri"/>
                <w:b/>
                <w:sz w:val="22"/>
                <w:szCs w:val="22"/>
              </w:rPr>
              <w:t xml:space="preserve"> (</w:t>
            </w:r>
            <w:r w:rsidR="00694FC1">
              <w:rPr>
                <w:rFonts w:ascii="Calibri" w:hAnsi="Calibri"/>
                <w:b/>
                <w:sz w:val="22"/>
                <w:szCs w:val="22"/>
              </w:rPr>
              <w:t>2</w:t>
            </w:r>
            <w:r w:rsidRPr="00215DC4">
              <w:rPr>
                <w:rFonts w:ascii="Calibri" w:hAnsi="Calibri"/>
                <w:b/>
                <w:sz w:val="22"/>
                <w:szCs w:val="22"/>
              </w:rPr>
              <w:t>0%)</w:t>
            </w:r>
          </w:p>
          <w:p w:rsidR="00D9547E" w:rsidRPr="00694FC1" w:rsidRDefault="00D9547E" w:rsidP="00A10E67">
            <w:pPr>
              <w:numPr>
                <w:ilvl w:val="0"/>
                <w:numId w:val="94"/>
              </w:numPr>
              <w:spacing w:before="0" w:after="0" w:line="240" w:lineRule="auto"/>
              <w:rPr>
                <w:rFonts w:ascii="Calibri" w:eastAsia="Times New Roman" w:hAnsi="Calibri" w:cs="Arial"/>
                <w:sz w:val="22"/>
                <w:lang w:val="en-US"/>
              </w:rPr>
            </w:pPr>
            <w:r w:rsidRPr="00D9547E">
              <w:rPr>
                <w:rFonts w:ascii="Calibri" w:eastAsia="Times New Roman" w:hAnsi="Calibri" w:cs="Arial"/>
                <w:bCs/>
                <w:sz w:val="22"/>
                <w:lang w:val="en-US"/>
              </w:rPr>
              <w:t>Assist in the development of the marketing and communications plan – both internal and external plans</w:t>
            </w:r>
          </w:p>
          <w:p w:rsidR="00694FC1" w:rsidRPr="00D9547E" w:rsidRDefault="00694FC1" w:rsidP="00A10E67">
            <w:pPr>
              <w:numPr>
                <w:ilvl w:val="0"/>
                <w:numId w:val="94"/>
              </w:numPr>
              <w:spacing w:before="0" w:after="0" w:line="240" w:lineRule="auto"/>
              <w:rPr>
                <w:rFonts w:ascii="Calibri" w:eastAsia="Times New Roman" w:hAnsi="Calibri" w:cs="Arial"/>
                <w:sz w:val="22"/>
                <w:lang w:val="en-US"/>
              </w:rPr>
            </w:pPr>
            <w:r>
              <w:rPr>
                <w:rFonts w:ascii="Calibri" w:eastAsia="Times New Roman" w:hAnsi="Calibri" w:cs="Arial"/>
                <w:bCs/>
                <w:sz w:val="22"/>
                <w:lang w:val="en-US"/>
              </w:rPr>
              <w:t>Assist in the development of the marketing and communications budget</w:t>
            </w:r>
          </w:p>
          <w:p w:rsidR="00D9547E" w:rsidRPr="00D9547E" w:rsidRDefault="00D9547E" w:rsidP="00A10E67">
            <w:pPr>
              <w:numPr>
                <w:ilvl w:val="0"/>
                <w:numId w:val="94"/>
              </w:numPr>
              <w:spacing w:before="0" w:after="0" w:line="240" w:lineRule="auto"/>
              <w:rPr>
                <w:rFonts w:ascii="Calibri" w:eastAsia="Times New Roman" w:hAnsi="Calibri" w:cs="Arial"/>
                <w:sz w:val="22"/>
                <w:lang w:val="en-US"/>
              </w:rPr>
            </w:pPr>
            <w:r w:rsidRPr="00D9547E">
              <w:rPr>
                <w:rFonts w:ascii="Calibri" w:eastAsia="Times New Roman" w:hAnsi="Calibri" w:cs="Arial"/>
                <w:bCs/>
                <w:sz w:val="22"/>
                <w:lang w:val="en-US"/>
              </w:rPr>
              <w:t>Effective implementation of the communications plan</w:t>
            </w:r>
          </w:p>
          <w:p w:rsidR="00D9547E" w:rsidRPr="00D9547E" w:rsidRDefault="00D9547E" w:rsidP="00A10E67">
            <w:pPr>
              <w:numPr>
                <w:ilvl w:val="0"/>
                <w:numId w:val="94"/>
              </w:numPr>
              <w:spacing w:before="0" w:after="0" w:line="240" w:lineRule="auto"/>
              <w:rPr>
                <w:rFonts w:ascii="Calibri" w:eastAsia="Times New Roman" w:hAnsi="Calibri" w:cs="Arial"/>
                <w:sz w:val="22"/>
                <w:lang w:val="en-US"/>
              </w:rPr>
            </w:pPr>
            <w:r w:rsidRPr="00D9547E">
              <w:rPr>
                <w:rFonts w:ascii="Calibri" w:eastAsia="Times New Roman" w:hAnsi="Calibri" w:cs="Arial"/>
                <w:bCs/>
                <w:sz w:val="22"/>
                <w:lang w:val="en-US"/>
              </w:rPr>
              <w:t>Evaluate the communications plan for improvements</w:t>
            </w:r>
          </w:p>
          <w:p w:rsidR="00D9547E" w:rsidRDefault="00D9547E" w:rsidP="00A10E67">
            <w:pPr>
              <w:numPr>
                <w:ilvl w:val="0"/>
                <w:numId w:val="94"/>
              </w:numPr>
              <w:spacing w:before="0" w:after="0" w:line="240" w:lineRule="auto"/>
              <w:rPr>
                <w:rFonts w:ascii="Calibri" w:eastAsia="Times New Roman" w:hAnsi="Calibri" w:cs="Arial"/>
                <w:sz w:val="22"/>
                <w:lang w:val="en-US"/>
              </w:rPr>
            </w:pPr>
            <w:r w:rsidRPr="00D9547E">
              <w:rPr>
                <w:rFonts w:ascii="Calibri" w:eastAsia="Times New Roman" w:hAnsi="Calibri" w:cs="Arial"/>
                <w:sz w:val="22"/>
                <w:lang w:val="en-US"/>
              </w:rPr>
              <w:t>Responsible for the development and distribution of   (e-)newsletters</w:t>
            </w:r>
          </w:p>
          <w:p w:rsidR="00D9547E" w:rsidRDefault="00D9547E" w:rsidP="00A10E67">
            <w:pPr>
              <w:numPr>
                <w:ilvl w:val="0"/>
                <w:numId w:val="94"/>
              </w:numPr>
              <w:spacing w:before="0" w:after="0" w:line="240" w:lineRule="auto"/>
              <w:rPr>
                <w:rFonts w:ascii="Calibri" w:eastAsia="Times New Roman" w:hAnsi="Calibri" w:cs="Arial"/>
                <w:sz w:val="22"/>
                <w:lang w:val="en-US"/>
              </w:rPr>
            </w:pPr>
            <w:r w:rsidRPr="00D9547E">
              <w:rPr>
                <w:rFonts w:ascii="Calibri" w:eastAsia="Times New Roman" w:hAnsi="Calibri" w:cs="Arial"/>
                <w:sz w:val="22"/>
                <w:lang w:val="en-US"/>
              </w:rPr>
              <w:t>Deliver KPI’s, operational plan and budget</w:t>
            </w:r>
          </w:p>
          <w:p w:rsidR="00D9547E" w:rsidRPr="00215DC4" w:rsidRDefault="00D9547E" w:rsidP="00D9547E">
            <w:pPr>
              <w:spacing w:before="0" w:after="0" w:line="240" w:lineRule="auto"/>
              <w:ind w:left="720"/>
            </w:pPr>
          </w:p>
        </w:tc>
      </w:tr>
      <w:tr w:rsidR="00D9547E" w:rsidRPr="00215DC4" w:rsidTr="00A10E67">
        <w:trPr>
          <w:trHeight w:val="567"/>
        </w:trPr>
        <w:tc>
          <w:tcPr>
            <w:tcW w:w="10060" w:type="dxa"/>
            <w:vAlign w:val="center"/>
          </w:tcPr>
          <w:p w:rsidR="00D9547E" w:rsidRPr="00215DC4" w:rsidRDefault="00D9547E" w:rsidP="00A10E67">
            <w:pPr>
              <w:jc w:val="both"/>
              <w:rPr>
                <w:rFonts w:ascii="Calibri" w:hAnsi="Calibri"/>
                <w:b/>
                <w:sz w:val="22"/>
                <w:szCs w:val="22"/>
              </w:rPr>
            </w:pPr>
            <w:r>
              <w:rPr>
                <w:rFonts w:ascii="Calibri" w:hAnsi="Calibri"/>
                <w:b/>
                <w:sz w:val="22"/>
                <w:szCs w:val="22"/>
              </w:rPr>
              <w:t>Communications</w:t>
            </w:r>
            <w:r w:rsidRPr="00215DC4">
              <w:rPr>
                <w:rFonts w:ascii="Calibri" w:hAnsi="Calibri"/>
                <w:b/>
                <w:sz w:val="22"/>
                <w:szCs w:val="22"/>
              </w:rPr>
              <w:t xml:space="preserve"> (</w:t>
            </w:r>
            <w:r w:rsidR="00694FC1">
              <w:rPr>
                <w:rFonts w:ascii="Calibri" w:hAnsi="Calibri"/>
                <w:b/>
                <w:sz w:val="22"/>
                <w:szCs w:val="22"/>
              </w:rPr>
              <w:t>4</w:t>
            </w:r>
            <w:r w:rsidRPr="00215DC4">
              <w:rPr>
                <w:rFonts w:ascii="Calibri" w:hAnsi="Calibri"/>
                <w:b/>
                <w:sz w:val="22"/>
                <w:szCs w:val="22"/>
              </w:rPr>
              <w:t>0%)</w:t>
            </w:r>
          </w:p>
          <w:p w:rsidR="00D9547E" w:rsidRPr="00D9547E" w:rsidRDefault="00D9547E" w:rsidP="00694FC1">
            <w:pPr>
              <w:pStyle w:val="ListParagraph"/>
              <w:numPr>
                <w:ilvl w:val="0"/>
                <w:numId w:val="96"/>
              </w:numPr>
              <w:rPr>
                <w:rFonts w:ascii="Calibri" w:hAnsi="Calibri"/>
                <w:sz w:val="22"/>
              </w:rPr>
            </w:pPr>
            <w:r>
              <w:rPr>
                <w:rFonts w:ascii="Calibri" w:hAnsi="Calibri"/>
                <w:sz w:val="22"/>
                <w:lang w:val="en-US"/>
              </w:rPr>
              <w:t>Develop and i</w:t>
            </w:r>
            <w:r w:rsidRPr="00D9547E">
              <w:rPr>
                <w:rFonts w:ascii="Calibri" w:hAnsi="Calibri"/>
                <w:sz w:val="22"/>
                <w:lang w:val="en-US"/>
              </w:rPr>
              <w:t>mplement media and publicity plan</w:t>
            </w:r>
          </w:p>
          <w:p w:rsidR="00694FC1" w:rsidRPr="00694FC1" w:rsidRDefault="00694FC1" w:rsidP="00694FC1">
            <w:pPr>
              <w:numPr>
                <w:ilvl w:val="0"/>
                <w:numId w:val="96"/>
              </w:numPr>
              <w:spacing w:before="0" w:after="0" w:line="240" w:lineRule="auto"/>
              <w:rPr>
                <w:rFonts w:ascii="Calibri" w:eastAsia="Times New Roman" w:hAnsi="Calibri" w:cs="Times New Roman"/>
                <w:sz w:val="22"/>
                <w:szCs w:val="24"/>
                <w:lang w:val="en-US"/>
              </w:rPr>
            </w:pPr>
            <w:r w:rsidRPr="00694FC1">
              <w:rPr>
                <w:rFonts w:ascii="Calibri" w:eastAsia="Times New Roman" w:hAnsi="Calibri" w:cs="Times New Roman"/>
                <w:sz w:val="22"/>
                <w:szCs w:val="24"/>
                <w:lang w:val="en-US"/>
              </w:rPr>
              <w:t>Develop and implement media policy and protocols</w:t>
            </w:r>
          </w:p>
          <w:p w:rsidR="00694FC1" w:rsidRPr="00694FC1" w:rsidRDefault="00694FC1" w:rsidP="00694FC1">
            <w:pPr>
              <w:numPr>
                <w:ilvl w:val="0"/>
                <w:numId w:val="96"/>
              </w:numPr>
              <w:spacing w:before="0" w:after="0" w:line="240" w:lineRule="auto"/>
              <w:rPr>
                <w:rFonts w:ascii="Calibri" w:eastAsia="Times New Roman" w:hAnsi="Calibri" w:cs="Times New Roman"/>
                <w:sz w:val="22"/>
                <w:szCs w:val="24"/>
                <w:lang w:val="en-US"/>
              </w:rPr>
            </w:pPr>
            <w:r w:rsidRPr="00694FC1">
              <w:rPr>
                <w:rFonts w:ascii="Calibri" w:eastAsia="Times New Roman" w:hAnsi="Calibri" w:cs="Times New Roman"/>
                <w:sz w:val="22"/>
                <w:szCs w:val="24"/>
                <w:lang w:val="en-US"/>
              </w:rPr>
              <w:t>Establish productive relationships with members of the media</w:t>
            </w:r>
          </w:p>
          <w:p w:rsidR="00694FC1" w:rsidRPr="00694FC1" w:rsidRDefault="00694FC1" w:rsidP="00694FC1">
            <w:pPr>
              <w:numPr>
                <w:ilvl w:val="0"/>
                <w:numId w:val="96"/>
              </w:numPr>
              <w:spacing w:before="0" w:after="0" w:line="240" w:lineRule="auto"/>
              <w:rPr>
                <w:rFonts w:ascii="Calibri" w:eastAsia="Times New Roman" w:hAnsi="Calibri" w:cs="Times New Roman"/>
                <w:sz w:val="22"/>
                <w:szCs w:val="22"/>
                <w:lang w:val="en-US"/>
              </w:rPr>
            </w:pPr>
            <w:r w:rsidRPr="00694FC1">
              <w:rPr>
                <w:rFonts w:ascii="Calibri" w:eastAsia="Times New Roman" w:hAnsi="Calibri" w:cs="Times New Roman"/>
                <w:sz w:val="22"/>
                <w:szCs w:val="22"/>
                <w:lang w:val="en-US"/>
              </w:rPr>
              <w:t>Record and prepare responses for all media inquiries</w:t>
            </w:r>
          </w:p>
          <w:p w:rsidR="00D9547E" w:rsidRPr="00694FC1" w:rsidRDefault="00694FC1" w:rsidP="00694FC1">
            <w:pPr>
              <w:pStyle w:val="ListParagraph"/>
              <w:numPr>
                <w:ilvl w:val="0"/>
                <w:numId w:val="96"/>
              </w:numPr>
              <w:rPr>
                <w:rFonts w:ascii="Calibri" w:hAnsi="Calibri"/>
                <w:sz w:val="22"/>
                <w:szCs w:val="22"/>
              </w:rPr>
            </w:pPr>
            <w:r w:rsidRPr="00694FC1">
              <w:rPr>
                <w:rFonts w:ascii="Calibri" w:hAnsi="Calibri"/>
                <w:sz w:val="22"/>
                <w:szCs w:val="22"/>
                <w:lang w:val="en-US"/>
              </w:rPr>
              <w:t>Develop and implement pro-active media and publicity plans</w:t>
            </w:r>
          </w:p>
          <w:p w:rsidR="00694FC1" w:rsidRPr="00694FC1" w:rsidRDefault="00694FC1" w:rsidP="00694FC1">
            <w:pPr>
              <w:numPr>
                <w:ilvl w:val="0"/>
                <w:numId w:val="96"/>
              </w:numPr>
              <w:spacing w:before="0" w:after="0" w:line="240" w:lineRule="auto"/>
              <w:rPr>
                <w:rFonts w:ascii="Calibri" w:eastAsia="Times New Roman" w:hAnsi="Calibri" w:cs="Times New Roman"/>
                <w:sz w:val="22"/>
                <w:szCs w:val="22"/>
                <w:lang w:val="en-US"/>
              </w:rPr>
            </w:pPr>
            <w:r w:rsidRPr="00694FC1">
              <w:rPr>
                <w:rFonts w:ascii="Calibri" w:eastAsia="Times New Roman" w:hAnsi="Calibri" w:cs="Times New Roman"/>
                <w:sz w:val="22"/>
                <w:szCs w:val="22"/>
                <w:lang w:val="en-US"/>
              </w:rPr>
              <w:t>Write and dispatch media releases and publicity copy</w:t>
            </w:r>
          </w:p>
          <w:p w:rsidR="00694FC1" w:rsidRPr="00694FC1" w:rsidRDefault="00694FC1" w:rsidP="00694FC1">
            <w:pPr>
              <w:numPr>
                <w:ilvl w:val="0"/>
                <w:numId w:val="96"/>
              </w:numPr>
              <w:spacing w:before="0" w:after="0" w:line="240" w:lineRule="auto"/>
              <w:rPr>
                <w:rFonts w:ascii="Calibri" w:eastAsia="Times New Roman" w:hAnsi="Calibri" w:cs="Times New Roman"/>
                <w:sz w:val="22"/>
                <w:szCs w:val="22"/>
                <w:lang w:val="en-US"/>
              </w:rPr>
            </w:pPr>
            <w:r w:rsidRPr="00694FC1">
              <w:rPr>
                <w:rFonts w:ascii="Calibri" w:eastAsia="Times New Roman" w:hAnsi="Calibri" w:cs="Times New Roman"/>
                <w:sz w:val="22"/>
                <w:szCs w:val="22"/>
                <w:lang w:val="en-US"/>
              </w:rPr>
              <w:t>Monitor coverage of the sport in both traditional media and web</w:t>
            </w:r>
          </w:p>
          <w:p w:rsidR="00D9547E" w:rsidRPr="006773C9" w:rsidRDefault="00D9547E" w:rsidP="00694FC1">
            <w:pPr>
              <w:pStyle w:val="ListParagraph"/>
              <w:rPr>
                <w:rFonts w:ascii="Calibri" w:hAnsi="Calibri"/>
                <w:sz w:val="22"/>
              </w:rPr>
            </w:pPr>
          </w:p>
        </w:tc>
      </w:tr>
      <w:tr w:rsidR="00D9547E" w:rsidRPr="00215DC4" w:rsidTr="00A10E67">
        <w:trPr>
          <w:trHeight w:val="567"/>
        </w:trPr>
        <w:tc>
          <w:tcPr>
            <w:tcW w:w="10060" w:type="dxa"/>
            <w:vAlign w:val="center"/>
          </w:tcPr>
          <w:p w:rsidR="00D9547E" w:rsidRDefault="00694FC1" w:rsidP="00A10E67">
            <w:pPr>
              <w:jc w:val="both"/>
              <w:rPr>
                <w:rFonts w:ascii="Calibri" w:hAnsi="Calibri"/>
                <w:b/>
                <w:sz w:val="22"/>
                <w:szCs w:val="22"/>
              </w:rPr>
            </w:pPr>
            <w:r>
              <w:rPr>
                <w:rFonts w:ascii="Calibri" w:hAnsi="Calibri"/>
                <w:b/>
                <w:sz w:val="22"/>
                <w:szCs w:val="22"/>
              </w:rPr>
              <w:t>Events and Promotions</w:t>
            </w:r>
            <w:r w:rsidR="00D9547E">
              <w:rPr>
                <w:rFonts w:ascii="Calibri" w:hAnsi="Calibri"/>
                <w:b/>
                <w:sz w:val="22"/>
                <w:szCs w:val="22"/>
              </w:rPr>
              <w:t xml:space="preserve"> (</w:t>
            </w:r>
            <w:r>
              <w:rPr>
                <w:rFonts w:ascii="Calibri" w:hAnsi="Calibri"/>
                <w:b/>
                <w:sz w:val="22"/>
                <w:szCs w:val="22"/>
              </w:rPr>
              <w:t>4</w:t>
            </w:r>
            <w:r w:rsidR="00D9547E">
              <w:rPr>
                <w:rFonts w:ascii="Calibri" w:hAnsi="Calibri"/>
                <w:b/>
                <w:sz w:val="22"/>
                <w:szCs w:val="22"/>
              </w:rPr>
              <w:t>0%)</w:t>
            </w:r>
          </w:p>
          <w:p w:rsidR="00694FC1" w:rsidRPr="00694FC1" w:rsidRDefault="00694FC1" w:rsidP="00A10E67">
            <w:pPr>
              <w:pStyle w:val="ListParagraph"/>
              <w:numPr>
                <w:ilvl w:val="0"/>
                <w:numId w:val="96"/>
              </w:numPr>
              <w:rPr>
                <w:rFonts w:ascii="Calibri" w:hAnsi="Calibri"/>
                <w:sz w:val="22"/>
              </w:rPr>
            </w:pPr>
            <w:r w:rsidRPr="00694FC1">
              <w:rPr>
                <w:rFonts w:ascii="Calibri" w:hAnsi="Calibri"/>
                <w:sz w:val="22"/>
                <w:lang w:val="en-US"/>
              </w:rPr>
              <w:t>Develop and coordinate the delivery of events and promotions for development programs, competitions, corporate announcements</w:t>
            </w:r>
          </w:p>
          <w:p w:rsidR="00694FC1" w:rsidRPr="00694FC1" w:rsidRDefault="00694FC1" w:rsidP="00A10E67">
            <w:pPr>
              <w:pStyle w:val="ListParagraph"/>
              <w:numPr>
                <w:ilvl w:val="0"/>
                <w:numId w:val="96"/>
              </w:numPr>
              <w:rPr>
                <w:rFonts w:ascii="Calibri" w:hAnsi="Calibri"/>
                <w:sz w:val="22"/>
              </w:rPr>
            </w:pPr>
            <w:r w:rsidRPr="00694FC1">
              <w:rPr>
                <w:rFonts w:ascii="Calibri" w:hAnsi="Calibri"/>
                <w:sz w:val="22"/>
                <w:lang w:val="en-US"/>
              </w:rPr>
              <w:t>Plan and co-ordinate regular annual events such as AGM and sponsor launches.</w:t>
            </w:r>
          </w:p>
          <w:p w:rsidR="00694FC1" w:rsidRPr="00694FC1" w:rsidRDefault="00694FC1" w:rsidP="00A10E67">
            <w:pPr>
              <w:pStyle w:val="ListParagraph"/>
              <w:numPr>
                <w:ilvl w:val="0"/>
                <w:numId w:val="96"/>
              </w:numPr>
              <w:rPr>
                <w:rFonts w:ascii="Calibri" w:hAnsi="Calibri"/>
                <w:sz w:val="22"/>
              </w:rPr>
            </w:pPr>
            <w:r w:rsidRPr="00694FC1">
              <w:rPr>
                <w:rFonts w:ascii="Calibri" w:hAnsi="Calibri"/>
                <w:sz w:val="22"/>
                <w:lang w:val="en-US"/>
              </w:rPr>
              <w:lastRenderedPageBreak/>
              <w:t>Where applicable, promotions to achieve measurable targets such as increase in participation and increase in development program participants</w:t>
            </w:r>
          </w:p>
          <w:p w:rsidR="00D9547E" w:rsidRPr="00694FC1" w:rsidRDefault="00694FC1" w:rsidP="00694FC1">
            <w:pPr>
              <w:pStyle w:val="ListParagraph"/>
              <w:numPr>
                <w:ilvl w:val="0"/>
                <w:numId w:val="96"/>
              </w:numPr>
              <w:rPr>
                <w:rFonts w:ascii="Calibri" w:hAnsi="Calibri"/>
                <w:sz w:val="22"/>
              </w:rPr>
            </w:pPr>
            <w:r w:rsidRPr="00694FC1">
              <w:rPr>
                <w:rFonts w:ascii="Calibri" w:hAnsi="Calibri"/>
                <w:sz w:val="22"/>
                <w:lang w:val="en-US"/>
              </w:rPr>
              <w:t>Formalize process for events feedback from stakeholders and sponsors, provide subsequent improvement initiatives</w:t>
            </w:r>
          </w:p>
        </w:tc>
      </w:tr>
    </w:tbl>
    <w:p w:rsidR="00D9547E" w:rsidRPr="00215DC4" w:rsidRDefault="00D9547E" w:rsidP="00D9547E">
      <w:pPr>
        <w:jc w:val="both"/>
        <w:rPr>
          <w:rFonts w:ascii="Calibri" w:hAnsi="Calibri"/>
          <w:sz w:val="22"/>
          <w:szCs w:val="22"/>
        </w:rPr>
      </w:pPr>
      <w:r w:rsidRPr="00215DC4">
        <w:rPr>
          <w:rFonts w:ascii="Calibri" w:hAnsi="Calibri"/>
          <w:sz w:val="22"/>
          <w:szCs w:val="22"/>
        </w:rPr>
        <w:lastRenderedPageBreak/>
        <w:t>SELECTION CRITERIA</w:t>
      </w:r>
    </w:p>
    <w:p w:rsidR="00D9547E" w:rsidRDefault="00D9547E" w:rsidP="00D9547E">
      <w:pPr>
        <w:spacing w:before="0" w:after="120" w:line="240" w:lineRule="auto"/>
        <w:outlineLvl w:val="3"/>
        <w:rPr>
          <w:rFonts w:ascii="Calibri" w:hAnsi="Calibri"/>
          <w:sz w:val="22"/>
          <w:szCs w:val="22"/>
        </w:rPr>
      </w:pPr>
      <w:r w:rsidRPr="00215DC4">
        <w:rPr>
          <w:rFonts w:ascii="Calibri" w:hAnsi="Calibri"/>
          <w:sz w:val="22"/>
          <w:szCs w:val="22"/>
        </w:rPr>
        <w:t>Essential</w:t>
      </w:r>
    </w:p>
    <w:p w:rsidR="00694FC1" w:rsidRPr="00694FC1" w:rsidRDefault="00694FC1" w:rsidP="00694FC1">
      <w:pPr>
        <w:pStyle w:val="ListParagraph"/>
        <w:numPr>
          <w:ilvl w:val="0"/>
          <w:numId w:val="97"/>
        </w:numPr>
        <w:spacing w:after="120"/>
        <w:outlineLvl w:val="3"/>
        <w:rPr>
          <w:rFonts w:ascii="Calibri" w:hAnsi="Calibri"/>
          <w:sz w:val="22"/>
          <w:szCs w:val="22"/>
          <w:lang w:val="en-US"/>
        </w:rPr>
      </w:pPr>
      <w:r w:rsidRPr="00694FC1">
        <w:rPr>
          <w:rFonts w:ascii="Calibri" w:hAnsi="Calibri"/>
          <w:sz w:val="22"/>
          <w:szCs w:val="22"/>
          <w:lang w:val="en-US"/>
        </w:rPr>
        <w:t>A minimum of two years experience in a similar communications role</w:t>
      </w:r>
    </w:p>
    <w:p w:rsidR="00694FC1" w:rsidRPr="00694FC1" w:rsidRDefault="00694FC1" w:rsidP="00694FC1">
      <w:pPr>
        <w:pStyle w:val="ListParagraph"/>
        <w:numPr>
          <w:ilvl w:val="0"/>
          <w:numId w:val="97"/>
        </w:numPr>
        <w:spacing w:after="120"/>
        <w:outlineLvl w:val="3"/>
        <w:rPr>
          <w:rFonts w:ascii="Calibri" w:hAnsi="Calibri"/>
          <w:sz w:val="22"/>
          <w:szCs w:val="22"/>
          <w:lang w:val="en-US"/>
        </w:rPr>
      </w:pPr>
      <w:r w:rsidRPr="00694FC1">
        <w:rPr>
          <w:rFonts w:ascii="Calibri" w:hAnsi="Calibri"/>
          <w:sz w:val="22"/>
          <w:szCs w:val="22"/>
          <w:lang w:val="en-US"/>
        </w:rPr>
        <w:t>Strong written communication skills and experience in preparing copy for media, reports, web, publicity and brochures</w:t>
      </w:r>
    </w:p>
    <w:p w:rsidR="00694FC1" w:rsidRPr="00694FC1" w:rsidRDefault="00694FC1" w:rsidP="00694FC1">
      <w:pPr>
        <w:pStyle w:val="ListParagraph"/>
        <w:numPr>
          <w:ilvl w:val="0"/>
          <w:numId w:val="97"/>
        </w:numPr>
        <w:spacing w:after="120"/>
        <w:outlineLvl w:val="3"/>
        <w:rPr>
          <w:rFonts w:ascii="Calibri" w:hAnsi="Calibri"/>
          <w:sz w:val="22"/>
          <w:szCs w:val="22"/>
          <w:lang w:val="en-US"/>
        </w:rPr>
      </w:pPr>
      <w:r w:rsidRPr="00694FC1">
        <w:rPr>
          <w:rFonts w:ascii="Calibri" w:hAnsi="Calibri"/>
          <w:sz w:val="22"/>
          <w:szCs w:val="22"/>
          <w:lang w:val="en-US"/>
        </w:rPr>
        <w:t>Strong verbal communication, presentation and interpersonal skills.</w:t>
      </w:r>
    </w:p>
    <w:p w:rsidR="00694FC1" w:rsidRPr="00694FC1" w:rsidRDefault="00694FC1" w:rsidP="00694FC1">
      <w:pPr>
        <w:pStyle w:val="ListParagraph"/>
        <w:numPr>
          <w:ilvl w:val="0"/>
          <w:numId w:val="97"/>
        </w:numPr>
        <w:spacing w:after="120"/>
        <w:outlineLvl w:val="3"/>
        <w:rPr>
          <w:rFonts w:ascii="Calibri" w:hAnsi="Calibri"/>
          <w:sz w:val="22"/>
          <w:szCs w:val="22"/>
          <w:lang w:val="en-US"/>
        </w:rPr>
      </w:pPr>
      <w:r w:rsidRPr="00694FC1">
        <w:rPr>
          <w:rFonts w:ascii="Calibri" w:hAnsi="Calibri"/>
          <w:sz w:val="22"/>
          <w:szCs w:val="22"/>
          <w:lang w:val="en-US"/>
        </w:rPr>
        <w:t>Well developed project management and planning skills and experience.</w:t>
      </w:r>
    </w:p>
    <w:p w:rsidR="00694FC1" w:rsidRPr="00694FC1" w:rsidRDefault="00694FC1" w:rsidP="00694FC1">
      <w:pPr>
        <w:pStyle w:val="ListParagraph"/>
        <w:numPr>
          <w:ilvl w:val="0"/>
          <w:numId w:val="97"/>
        </w:numPr>
        <w:spacing w:after="120"/>
        <w:outlineLvl w:val="3"/>
        <w:rPr>
          <w:rFonts w:ascii="Calibri" w:hAnsi="Calibri"/>
          <w:sz w:val="22"/>
          <w:szCs w:val="22"/>
          <w:lang w:val="en-US"/>
        </w:rPr>
      </w:pPr>
      <w:r w:rsidRPr="00694FC1">
        <w:rPr>
          <w:rFonts w:ascii="Calibri" w:hAnsi="Calibri"/>
          <w:sz w:val="22"/>
          <w:szCs w:val="22"/>
          <w:lang w:val="en-US"/>
        </w:rPr>
        <w:t>Experience and skills in developing event plans, implementation and evaluation</w:t>
      </w:r>
    </w:p>
    <w:p w:rsidR="00694FC1" w:rsidRPr="00694FC1" w:rsidRDefault="00694FC1" w:rsidP="00694FC1">
      <w:pPr>
        <w:pStyle w:val="ListParagraph"/>
        <w:numPr>
          <w:ilvl w:val="0"/>
          <w:numId w:val="97"/>
        </w:numPr>
        <w:spacing w:after="120"/>
        <w:outlineLvl w:val="3"/>
        <w:rPr>
          <w:rFonts w:ascii="Calibri" w:hAnsi="Calibri"/>
          <w:sz w:val="22"/>
          <w:szCs w:val="22"/>
          <w:lang w:val="en-US"/>
        </w:rPr>
      </w:pPr>
      <w:r w:rsidRPr="00694FC1">
        <w:rPr>
          <w:rFonts w:ascii="Calibri" w:hAnsi="Calibri"/>
          <w:sz w:val="22"/>
          <w:szCs w:val="22"/>
          <w:lang w:val="en-US"/>
        </w:rPr>
        <w:t>Experience in developing promotional concepts and plans, in implementing and evaluating</w:t>
      </w:r>
    </w:p>
    <w:p w:rsidR="00694FC1" w:rsidRPr="00694FC1" w:rsidRDefault="00694FC1" w:rsidP="00694FC1">
      <w:pPr>
        <w:pStyle w:val="ListParagraph"/>
        <w:numPr>
          <w:ilvl w:val="0"/>
          <w:numId w:val="97"/>
        </w:numPr>
        <w:spacing w:after="120"/>
        <w:outlineLvl w:val="3"/>
        <w:rPr>
          <w:rFonts w:ascii="Calibri" w:hAnsi="Calibri"/>
          <w:sz w:val="22"/>
          <w:szCs w:val="22"/>
          <w:lang w:val="en-US"/>
        </w:rPr>
      </w:pPr>
      <w:r w:rsidRPr="00694FC1">
        <w:rPr>
          <w:rFonts w:ascii="Calibri" w:hAnsi="Calibri"/>
          <w:sz w:val="22"/>
          <w:szCs w:val="22"/>
          <w:lang w:val="en-US"/>
        </w:rPr>
        <w:t>Experience with ability to manage a variety of conflicting priorities over extended periods.</w:t>
      </w:r>
    </w:p>
    <w:p w:rsidR="00694FC1" w:rsidRPr="00694FC1" w:rsidRDefault="00694FC1" w:rsidP="00694FC1">
      <w:pPr>
        <w:pStyle w:val="ListParagraph"/>
        <w:numPr>
          <w:ilvl w:val="0"/>
          <w:numId w:val="97"/>
        </w:numPr>
        <w:spacing w:after="120"/>
        <w:outlineLvl w:val="3"/>
        <w:rPr>
          <w:rFonts w:ascii="Calibri" w:hAnsi="Calibri"/>
          <w:sz w:val="22"/>
          <w:szCs w:val="22"/>
          <w:lang w:val="en-US"/>
        </w:rPr>
      </w:pPr>
      <w:r w:rsidRPr="00694FC1">
        <w:rPr>
          <w:rFonts w:ascii="Calibri" w:hAnsi="Calibri"/>
          <w:sz w:val="22"/>
          <w:szCs w:val="22"/>
          <w:lang w:val="en-US"/>
        </w:rPr>
        <w:t>Ability to work within a small team.</w:t>
      </w:r>
    </w:p>
    <w:p w:rsidR="00694FC1" w:rsidRPr="00694FC1" w:rsidRDefault="00694FC1" w:rsidP="00694FC1">
      <w:pPr>
        <w:pStyle w:val="ListParagraph"/>
        <w:numPr>
          <w:ilvl w:val="0"/>
          <w:numId w:val="97"/>
        </w:numPr>
        <w:spacing w:after="120"/>
        <w:outlineLvl w:val="3"/>
        <w:rPr>
          <w:rFonts w:ascii="Calibri" w:hAnsi="Calibri"/>
          <w:sz w:val="22"/>
          <w:szCs w:val="22"/>
          <w:lang w:val="en-US"/>
        </w:rPr>
      </w:pPr>
      <w:r w:rsidRPr="00694FC1">
        <w:rPr>
          <w:rFonts w:ascii="Calibri" w:hAnsi="Calibri"/>
          <w:sz w:val="22"/>
          <w:szCs w:val="22"/>
          <w:lang w:val="en-US"/>
        </w:rPr>
        <w:t>Tertiary qualifications in communications, public relations or related discipline.</w:t>
      </w:r>
    </w:p>
    <w:p w:rsidR="00694FC1" w:rsidRPr="00694FC1" w:rsidRDefault="00694FC1" w:rsidP="00694FC1">
      <w:pPr>
        <w:spacing w:before="0" w:after="120" w:line="240" w:lineRule="auto"/>
        <w:outlineLvl w:val="3"/>
        <w:rPr>
          <w:rFonts w:ascii="Calibri" w:hAnsi="Calibri"/>
          <w:sz w:val="22"/>
          <w:szCs w:val="22"/>
          <w:lang w:val="en-US"/>
        </w:rPr>
      </w:pPr>
    </w:p>
    <w:p w:rsidR="00694FC1" w:rsidRPr="00694FC1" w:rsidRDefault="00694FC1" w:rsidP="00694FC1">
      <w:pPr>
        <w:spacing w:before="0" w:after="120" w:line="240" w:lineRule="auto"/>
        <w:outlineLvl w:val="3"/>
        <w:rPr>
          <w:rFonts w:ascii="Calibri" w:hAnsi="Calibri"/>
          <w:bCs/>
          <w:sz w:val="22"/>
          <w:szCs w:val="22"/>
          <w:lang w:val="en-US"/>
        </w:rPr>
      </w:pPr>
      <w:r w:rsidRPr="00694FC1">
        <w:rPr>
          <w:rFonts w:ascii="Calibri" w:hAnsi="Calibri"/>
          <w:bCs/>
          <w:sz w:val="22"/>
          <w:szCs w:val="22"/>
          <w:lang w:val="en-US"/>
        </w:rPr>
        <w:t>Desirable Skills and Experience</w:t>
      </w:r>
    </w:p>
    <w:p w:rsidR="00694FC1" w:rsidRPr="00694FC1" w:rsidRDefault="00694FC1" w:rsidP="00694FC1">
      <w:pPr>
        <w:numPr>
          <w:ilvl w:val="0"/>
          <w:numId w:val="81"/>
        </w:numPr>
        <w:spacing w:before="0" w:after="120" w:line="240" w:lineRule="auto"/>
        <w:outlineLvl w:val="3"/>
        <w:rPr>
          <w:rFonts w:ascii="Calibri" w:hAnsi="Calibri"/>
          <w:sz w:val="22"/>
          <w:szCs w:val="22"/>
          <w:lang w:val="en-US"/>
        </w:rPr>
      </w:pPr>
      <w:r w:rsidRPr="00694FC1">
        <w:rPr>
          <w:rFonts w:ascii="Calibri" w:hAnsi="Calibri"/>
          <w:sz w:val="22"/>
          <w:szCs w:val="22"/>
          <w:lang w:val="en-US"/>
        </w:rPr>
        <w:t xml:space="preserve">Membership of the Public Relations Institute of </w:t>
      </w:r>
      <w:smartTag w:uri="urn:schemas-microsoft-com:office:smarttags" w:element="country-region">
        <w:smartTag w:uri="urn:schemas-microsoft-com:office:smarttags" w:element="place">
          <w:r w:rsidRPr="00694FC1">
            <w:rPr>
              <w:rFonts w:ascii="Calibri" w:hAnsi="Calibri"/>
              <w:sz w:val="22"/>
              <w:szCs w:val="22"/>
              <w:lang w:val="en-US"/>
            </w:rPr>
            <w:t>Australia</w:t>
          </w:r>
        </w:smartTag>
      </w:smartTag>
      <w:r w:rsidRPr="00694FC1">
        <w:rPr>
          <w:rFonts w:ascii="Calibri" w:hAnsi="Calibri"/>
          <w:sz w:val="22"/>
          <w:szCs w:val="22"/>
          <w:lang w:val="en-US"/>
        </w:rPr>
        <w:t>.</w:t>
      </w:r>
    </w:p>
    <w:p w:rsidR="00694FC1" w:rsidRPr="00694FC1" w:rsidRDefault="00694FC1" w:rsidP="00694FC1">
      <w:pPr>
        <w:numPr>
          <w:ilvl w:val="0"/>
          <w:numId w:val="78"/>
        </w:numPr>
        <w:tabs>
          <w:tab w:val="num" w:pos="284"/>
        </w:tabs>
        <w:spacing w:before="0" w:after="120" w:line="240" w:lineRule="auto"/>
        <w:outlineLvl w:val="3"/>
        <w:rPr>
          <w:rFonts w:ascii="Calibri" w:hAnsi="Calibri"/>
          <w:sz w:val="22"/>
          <w:szCs w:val="22"/>
          <w:lang w:val="en-US"/>
        </w:rPr>
      </w:pPr>
      <w:r w:rsidRPr="00694FC1">
        <w:rPr>
          <w:rFonts w:ascii="Calibri" w:hAnsi="Calibri"/>
          <w:sz w:val="22"/>
          <w:szCs w:val="22"/>
          <w:lang w:val="en-US"/>
        </w:rPr>
        <w:t>Skills in communications planning, evaluation and accountability.</w:t>
      </w:r>
    </w:p>
    <w:p w:rsidR="00694FC1" w:rsidRPr="00694FC1" w:rsidRDefault="00694FC1" w:rsidP="00694FC1">
      <w:pPr>
        <w:numPr>
          <w:ilvl w:val="0"/>
          <w:numId w:val="79"/>
        </w:numPr>
        <w:spacing w:before="0" w:after="120" w:line="240" w:lineRule="auto"/>
        <w:outlineLvl w:val="3"/>
        <w:rPr>
          <w:rFonts w:ascii="Calibri" w:hAnsi="Calibri"/>
          <w:sz w:val="22"/>
          <w:szCs w:val="22"/>
          <w:lang w:val="en-US"/>
        </w:rPr>
      </w:pPr>
      <w:r w:rsidRPr="00694FC1">
        <w:rPr>
          <w:rFonts w:ascii="Calibri" w:hAnsi="Calibri"/>
          <w:sz w:val="22"/>
          <w:szCs w:val="22"/>
          <w:lang w:val="en-US"/>
        </w:rPr>
        <w:t>Experience in website writing, maintenance and development.</w:t>
      </w:r>
    </w:p>
    <w:p w:rsidR="00694FC1" w:rsidRPr="00190D1D" w:rsidRDefault="00694FC1" w:rsidP="00D9547E">
      <w:pPr>
        <w:spacing w:before="0" w:after="120" w:line="240" w:lineRule="auto"/>
        <w:outlineLvl w:val="3"/>
        <w:rPr>
          <w:rFonts w:ascii="Arial" w:eastAsia="Times New Roman" w:hAnsi="Arial" w:cs="Arial"/>
          <w:b/>
          <w:bCs/>
          <w:lang w:val="en-US"/>
        </w:rPr>
      </w:pPr>
    </w:p>
    <w:p w:rsidR="00D9547E" w:rsidRPr="00215DC4" w:rsidRDefault="00D9547E" w:rsidP="00D9547E">
      <w:pPr>
        <w:jc w:val="both"/>
        <w:rPr>
          <w:rFonts w:ascii="Calibri" w:hAnsi="Calibri"/>
          <w:sz w:val="22"/>
          <w:szCs w:val="22"/>
        </w:rPr>
      </w:pPr>
      <w:r w:rsidRPr="00215DC4">
        <w:rPr>
          <w:rFonts w:ascii="Calibri" w:hAnsi="Calibri"/>
          <w:sz w:val="22"/>
          <w:szCs w:val="22"/>
        </w:rPr>
        <w:t>Applications including a copy of your resume together with a covering letter indicating your suitability for the role, anticipated salary and possible date of commencement, should be sent via e-mail to (organization contact details)</w:t>
      </w:r>
    </w:p>
    <w:p w:rsidR="00857835" w:rsidRDefault="00857835" w:rsidP="005E6E21">
      <w:pPr>
        <w:jc w:val="both"/>
        <w:rPr>
          <w:rFonts w:ascii="Calibri" w:hAnsi="Calibri"/>
          <w:sz w:val="22"/>
          <w:szCs w:val="22"/>
        </w:rPr>
      </w:pPr>
    </w:p>
    <w:p w:rsidR="00D9547E" w:rsidRDefault="00D9547E" w:rsidP="005E6E21">
      <w:pPr>
        <w:jc w:val="both"/>
        <w:rPr>
          <w:rFonts w:ascii="Calibri" w:hAnsi="Calibri"/>
          <w:sz w:val="22"/>
          <w:szCs w:val="22"/>
        </w:rPr>
      </w:pPr>
    </w:p>
    <w:p w:rsidR="00D9547E" w:rsidRDefault="00D9547E" w:rsidP="005E6E21">
      <w:pPr>
        <w:jc w:val="both"/>
        <w:rPr>
          <w:rFonts w:ascii="Calibri" w:hAnsi="Calibri"/>
          <w:sz w:val="22"/>
          <w:szCs w:val="22"/>
        </w:rPr>
      </w:pPr>
    </w:p>
    <w:p w:rsidR="00D9547E" w:rsidRDefault="00D9547E" w:rsidP="005E6E21">
      <w:pPr>
        <w:jc w:val="both"/>
        <w:rPr>
          <w:rFonts w:ascii="Calibri" w:hAnsi="Calibri"/>
          <w:sz w:val="22"/>
          <w:szCs w:val="22"/>
        </w:rPr>
      </w:pPr>
    </w:p>
    <w:p w:rsidR="00D9547E" w:rsidRDefault="00D9547E" w:rsidP="005E6E21">
      <w:pPr>
        <w:jc w:val="both"/>
        <w:rPr>
          <w:rFonts w:ascii="Calibri" w:hAnsi="Calibri"/>
          <w:sz w:val="22"/>
          <w:szCs w:val="22"/>
        </w:rPr>
      </w:pPr>
    </w:p>
    <w:p w:rsidR="00D9547E" w:rsidRDefault="00D9547E" w:rsidP="005E6E21">
      <w:pPr>
        <w:jc w:val="both"/>
        <w:rPr>
          <w:rFonts w:ascii="Calibri" w:hAnsi="Calibri"/>
          <w:sz w:val="22"/>
          <w:szCs w:val="22"/>
        </w:rPr>
      </w:pPr>
    </w:p>
    <w:p w:rsidR="00D9547E" w:rsidRDefault="00D9547E" w:rsidP="005E6E21">
      <w:pPr>
        <w:jc w:val="both"/>
        <w:rPr>
          <w:rFonts w:ascii="Calibri" w:hAnsi="Calibri"/>
          <w:sz w:val="22"/>
          <w:szCs w:val="22"/>
        </w:rPr>
      </w:pPr>
    </w:p>
    <w:p w:rsidR="00D9547E" w:rsidRDefault="00D9547E" w:rsidP="005E6E21">
      <w:pPr>
        <w:jc w:val="both"/>
        <w:rPr>
          <w:rFonts w:ascii="Calibri" w:hAnsi="Calibri"/>
          <w:sz w:val="22"/>
          <w:szCs w:val="22"/>
        </w:rPr>
      </w:pPr>
    </w:p>
    <w:p w:rsidR="00770CC7" w:rsidRPr="00770CC7" w:rsidRDefault="00770CC7" w:rsidP="00770CC7">
      <w:pPr>
        <w:spacing w:before="0" w:after="0" w:line="240" w:lineRule="auto"/>
        <w:rPr>
          <w:rFonts w:ascii="Gill Sans MT" w:eastAsia="Times New Roman" w:hAnsi="Gill Sans MT" w:cs="Times New Roman"/>
          <w:sz w:val="24"/>
          <w:szCs w:val="24"/>
          <w:lang w:val="en-US"/>
        </w:rPr>
      </w:pPr>
    </w:p>
    <w:p w:rsidR="00770CC7" w:rsidRPr="00770CC7" w:rsidRDefault="00770CC7" w:rsidP="00770CC7">
      <w:pPr>
        <w:spacing w:before="0" w:after="0" w:line="240" w:lineRule="auto"/>
        <w:rPr>
          <w:rFonts w:ascii="Gill Sans MT" w:eastAsia="Times New Roman" w:hAnsi="Gill Sans MT" w:cs="Times New Roman"/>
          <w:sz w:val="24"/>
          <w:szCs w:val="24"/>
          <w:lang w:val="en-US"/>
        </w:rPr>
      </w:pPr>
    </w:p>
    <w:p w:rsidR="00770CC7" w:rsidRPr="00770CC7" w:rsidRDefault="00770CC7" w:rsidP="00770CC7">
      <w:pPr>
        <w:spacing w:before="0" w:after="0" w:line="240" w:lineRule="auto"/>
        <w:rPr>
          <w:rFonts w:ascii="Gill Sans MT" w:eastAsia="Times New Roman" w:hAnsi="Gill Sans MT" w:cs="Times New Roman"/>
          <w:sz w:val="24"/>
          <w:szCs w:val="24"/>
          <w:lang w:val="en-US"/>
        </w:rPr>
        <w:sectPr w:rsidR="00770CC7" w:rsidRPr="00770CC7" w:rsidSect="00175EC5">
          <w:footerReference w:type="default" r:id="rId26"/>
          <w:pgSz w:w="11907" w:h="16839" w:code="9"/>
          <w:pgMar w:top="1440" w:right="1440" w:bottom="1440" w:left="1440" w:header="720" w:footer="720" w:gutter="0"/>
          <w:pgNumType w:start="0"/>
          <w:cols w:space="720"/>
          <w:titlePg/>
          <w:docGrid w:linePitch="272"/>
        </w:sectPr>
      </w:pPr>
      <w:r w:rsidRPr="00770CC7">
        <w:rPr>
          <w:rFonts w:ascii="Gill Sans MT" w:eastAsia="Times New Roman" w:hAnsi="Gill Sans MT" w:cs="Times New Roman"/>
          <w:sz w:val="24"/>
          <w:szCs w:val="24"/>
          <w:lang w:val="en-US"/>
        </w:rPr>
        <w:br w:type="page"/>
      </w:r>
    </w:p>
    <w:p w:rsidR="00F40D5E" w:rsidRPr="00F40D5E" w:rsidRDefault="00F40D5E" w:rsidP="00F40D5E">
      <w:pPr>
        <w:spacing w:before="0" w:after="0" w:line="240" w:lineRule="auto"/>
        <w:jc w:val="center"/>
        <w:rPr>
          <w:rFonts w:ascii="Calibri" w:eastAsia="Times New Roman" w:hAnsi="Calibri" w:cs="Times New Roman"/>
          <w:sz w:val="22"/>
          <w:szCs w:val="22"/>
          <w:lang w:val="en-US"/>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147"/>
        <w:gridCol w:w="1985"/>
        <w:gridCol w:w="1843"/>
      </w:tblGrid>
      <w:tr w:rsidR="00F40D5E" w:rsidRPr="00F40D5E" w:rsidTr="00F40D5E">
        <w:trPr>
          <w:trHeight w:val="618"/>
        </w:trPr>
        <w:tc>
          <w:tcPr>
            <w:tcW w:w="1951" w:type="dxa"/>
            <w:tcBorders>
              <w:bottom w:val="nil"/>
            </w:tcBorders>
            <w:shd w:val="pct30" w:color="auto" w:fill="FFFFFF"/>
            <w:vAlign w:val="center"/>
          </w:tcPr>
          <w:p w:rsidR="00F40D5E" w:rsidRPr="00F40D5E" w:rsidRDefault="00F40D5E" w:rsidP="00F40D5E">
            <w:pPr>
              <w:keepNext/>
              <w:spacing w:before="0" w:after="0" w:line="240" w:lineRule="auto"/>
              <w:outlineLvl w:val="0"/>
              <w:rPr>
                <w:rFonts w:ascii="Calibri" w:eastAsia="Times New Roman" w:hAnsi="Calibri" w:cs="Times New Roman"/>
                <w:b/>
                <w:sz w:val="22"/>
                <w:szCs w:val="22"/>
                <w:lang w:val="en-US"/>
              </w:rPr>
            </w:pPr>
            <w:bookmarkStart w:id="149" w:name="_Toc414021138"/>
            <w:bookmarkStart w:id="150" w:name="_Toc414174333"/>
            <w:r w:rsidRPr="00F40D5E">
              <w:rPr>
                <w:rFonts w:ascii="Calibri" w:eastAsia="Times New Roman" w:hAnsi="Calibri" w:cs="Times New Roman"/>
                <w:b/>
                <w:sz w:val="22"/>
                <w:szCs w:val="22"/>
                <w:lang w:val="en-US"/>
              </w:rPr>
              <w:t>JOB TITLE</w:t>
            </w:r>
            <w:bookmarkEnd w:id="149"/>
            <w:bookmarkEnd w:id="150"/>
          </w:p>
        </w:tc>
        <w:tc>
          <w:tcPr>
            <w:tcW w:w="3147" w:type="dxa"/>
            <w:vAlign w:val="center"/>
          </w:tcPr>
          <w:p w:rsidR="00F40D5E" w:rsidRPr="00F40D5E" w:rsidRDefault="00F40D5E" w:rsidP="00F40D5E">
            <w:pPr>
              <w:spacing w:before="0" w:after="0" w:line="240" w:lineRule="auto"/>
              <w:ind w:right="742"/>
              <w:rPr>
                <w:rFonts w:ascii="Calibri" w:eastAsia="Times New Roman" w:hAnsi="Calibri" w:cs="Times New Roman"/>
                <w:sz w:val="22"/>
                <w:szCs w:val="22"/>
                <w:lang w:val="en-US"/>
              </w:rPr>
            </w:pPr>
            <w:r w:rsidRPr="00F40D5E">
              <w:rPr>
                <w:rFonts w:ascii="Calibri" w:eastAsia="Times New Roman" w:hAnsi="Calibri" w:cs="Times New Roman"/>
                <w:sz w:val="22"/>
                <w:szCs w:val="22"/>
                <w:lang w:val="en-US"/>
              </w:rPr>
              <w:t>Operations Coordinator</w:t>
            </w:r>
          </w:p>
        </w:tc>
        <w:tc>
          <w:tcPr>
            <w:tcW w:w="1985" w:type="dxa"/>
            <w:tcBorders>
              <w:bottom w:val="nil"/>
            </w:tcBorders>
            <w:shd w:val="pct30" w:color="auto" w:fill="FFFFFF"/>
            <w:vAlign w:val="center"/>
          </w:tcPr>
          <w:p w:rsidR="00F40D5E" w:rsidRPr="00F40D5E" w:rsidRDefault="00F40D5E" w:rsidP="00F40D5E">
            <w:pPr>
              <w:keepNext/>
              <w:spacing w:before="0" w:after="0" w:line="240" w:lineRule="auto"/>
              <w:outlineLvl w:val="0"/>
              <w:rPr>
                <w:rFonts w:ascii="Calibri" w:eastAsia="Times New Roman" w:hAnsi="Calibri" w:cs="Times New Roman"/>
                <w:b/>
                <w:sz w:val="22"/>
                <w:szCs w:val="22"/>
                <w:lang w:val="en-US"/>
              </w:rPr>
            </w:pPr>
            <w:bookmarkStart w:id="151" w:name="_Toc414021139"/>
            <w:bookmarkStart w:id="152" w:name="_Toc414174334"/>
            <w:r w:rsidRPr="00F40D5E">
              <w:rPr>
                <w:rFonts w:ascii="Calibri" w:eastAsia="Times New Roman" w:hAnsi="Calibri" w:cs="Times New Roman"/>
                <w:b/>
                <w:sz w:val="22"/>
                <w:szCs w:val="22"/>
                <w:lang w:val="en-US"/>
              </w:rPr>
              <w:t>INCUMBENT</w:t>
            </w:r>
            <w:bookmarkEnd w:id="151"/>
            <w:bookmarkEnd w:id="152"/>
          </w:p>
        </w:tc>
        <w:tc>
          <w:tcPr>
            <w:tcW w:w="1843" w:type="dxa"/>
            <w:vAlign w:val="center"/>
          </w:tcPr>
          <w:p w:rsidR="00F40D5E" w:rsidRPr="00F40D5E" w:rsidRDefault="00F40D5E" w:rsidP="00F40D5E">
            <w:pPr>
              <w:spacing w:before="0" w:after="0" w:line="240" w:lineRule="auto"/>
              <w:rPr>
                <w:rFonts w:ascii="Calibri" w:eastAsia="Times New Roman" w:hAnsi="Calibri" w:cs="Times New Roman"/>
                <w:sz w:val="22"/>
                <w:szCs w:val="22"/>
                <w:lang w:val="en-US"/>
              </w:rPr>
            </w:pPr>
            <w:r w:rsidRPr="00F40D5E">
              <w:rPr>
                <w:rFonts w:ascii="Calibri" w:eastAsia="Times New Roman" w:hAnsi="Calibri" w:cs="Times New Roman"/>
                <w:sz w:val="22"/>
                <w:szCs w:val="22"/>
                <w:lang w:val="en-US"/>
              </w:rPr>
              <w:t>Vacant</w:t>
            </w:r>
          </w:p>
        </w:tc>
      </w:tr>
      <w:tr w:rsidR="00F40D5E" w:rsidRPr="00F40D5E" w:rsidTr="00F40D5E">
        <w:trPr>
          <w:trHeight w:val="425"/>
        </w:trPr>
        <w:tc>
          <w:tcPr>
            <w:tcW w:w="1951" w:type="dxa"/>
            <w:shd w:val="pct30" w:color="auto" w:fill="FFFFFF"/>
            <w:vAlign w:val="center"/>
          </w:tcPr>
          <w:p w:rsidR="00F40D5E" w:rsidRPr="00F40D5E" w:rsidRDefault="00F40D5E" w:rsidP="00F40D5E">
            <w:pPr>
              <w:keepNext/>
              <w:spacing w:before="0" w:after="0" w:line="240" w:lineRule="auto"/>
              <w:outlineLvl w:val="0"/>
              <w:rPr>
                <w:rFonts w:ascii="Calibri" w:eastAsia="Times New Roman" w:hAnsi="Calibri" w:cs="Times New Roman"/>
                <w:b/>
                <w:sz w:val="22"/>
                <w:szCs w:val="22"/>
                <w:lang w:val="en-US"/>
              </w:rPr>
            </w:pPr>
            <w:bookmarkStart w:id="153" w:name="_Toc414021140"/>
            <w:bookmarkStart w:id="154" w:name="_Toc414174335"/>
            <w:r w:rsidRPr="00F40D5E">
              <w:rPr>
                <w:rFonts w:ascii="Calibri" w:eastAsia="Times New Roman" w:hAnsi="Calibri" w:cs="Times New Roman"/>
                <w:b/>
                <w:sz w:val="22"/>
                <w:szCs w:val="22"/>
                <w:lang w:val="en-US"/>
              </w:rPr>
              <w:t>REPORTS TO</w:t>
            </w:r>
            <w:bookmarkEnd w:id="153"/>
            <w:bookmarkEnd w:id="154"/>
          </w:p>
        </w:tc>
        <w:tc>
          <w:tcPr>
            <w:tcW w:w="3147" w:type="dxa"/>
            <w:vAlign w:val="center"/>
          </w:tcPr>
          <w:p w:rsidR="00F40D5E" w:rsidRPr="00F40D5E" w:rsidRDefault="00F40D5E" w:rsidP="00F40D5E">
            <w:pPr>
              <w:spacing w:before="0" w:after="0" w:line="240" w:lineRule="auto"/>
              <w:ind w:right="600"/>
              <w:rPr>
                <w:rFonts w:ascii="Calibri" w:eastAsia="Times New Roman" w:hAnsi="Calibri" w:cs="Times New Roman"/>
                <w:sz w:val="22"/>
                <w:szCs w:val="22"/>
                <w:lang w:val="en-US"/>
              </w:rPr>
            </w:pPr>
            <w:r w:rsidRPr="00F40D5E">
              <w:rPr>
                <w:rFonts w:ascii="Calibri" w:eastAsia="Times New Roman" w:hAnsi="Calibri" w:cs="Times New Roman"/>
                <w:sz w:val="22"/>
                <w:szCs w:val="22"/>
                <w:lang w:val="en-US"/>
              </w:rPr>
              <w:t xml:space="preserve">Operations Manager </w:t>
            </w:r>
          </w:p>
        </w:tc>
        <w:tc>
          <w:tcPr>
            <w:tcW w:w="1985" w:type="dxa"/>
            <w:shd w:val="pct30" w:color="auto" w:fill="FFFFFF"/>
            <w:vAlign w:val="center"/>
          </w:tcPr>
          <w:p w:rsidR="00F40D5E" w:rsidRPr="00F40D5E" w:rsidRDefault="00F40D5E" w:rsidP="00F40D5E">
            <w:pPr>
              <w:keepNext/>
              <w:spacing w:before="0" w:after="0" w:line="240" w:lineRule="auto"/>
              <w:outlineLvl w:val="0"/>
              <w:rPr>
                <w:rFonts w:ascii="Calibri" w:eastAsia="Times New Roman" w:hAnsi="Calibri" w:cs="Times New Roman"/>
                <w:b/>
                <w:sz w:val="22"/>
                <w:szCs w:val="22"/>
                <w:lang w:val="en-US"/>
              </w:rPr>
            </w:pPr>
            <w:bookmarkStart w:id="155" w:name="_Toc414021141"/>
            <w:bookmarkStart w:id="156" w:name="_Toc414174336"/>
            <w:r w:rsidRPr="00F40D5E">
              <w:rPr>
                <w:rFonts w:ascii="Calibri" w:eastAsia="Times New Roman" w:hAnsi="Calibri" w:cs="Times New Roman"/>
                <w:b/>
                <w:sz w:val="22"/>
                <w:szCs w:val="22"/>
                <w:lang w:val="en-US"/>
              </w:rPr>
              <w:t>DATE REVISED</w:t>
            </w:r>
            <w:bookmarkEnd w:id="155"/>
            <w:bookmarkEnd w:id="156"/>
          </w:p>
        </w:tc>
        <w:tc>
          <w:tcPr>
            <w:tcW w:w="1843" w:type="dxa"/>
            <w:vAlign w:val="center"/>
          </w:tcPr>
          <w:p w:rsidR="00F40D5E" w:rsidRPr="00F40D5E" w:rsidRDefault="00F40D5E" w:rsidP="00F40D5E">
            <w:pPr>
              <w:spacing w:before="0" w:after="0" w:line="240" w:lineRule="auto"/>
              <w:rPr>
                <w:rFonts w:ascii="Calibri" w:eastAsia="Times New Roman" w:hAnsi="Calibri" w:cs="Times New Roman"/>
                <w:sz w:val="22"/>
                <w:szCs w:val="22"/>
                <w:lang w:val="en-US"/>
              </w:rPr>
            </w:pPr>
          </w:p>
        </w:tc>
      </w:tr>
    </w:tbl>
    <w:p w:rsidR="00F40D5E" w:rsidRPr="00F40D5E" w:rsidRDefault="00F40D5E" w:rsidP="00F40D5E">
      <w:pPr>
        <w:spacing w:before="0" w:after="0" w:line="240" w:lineRule="auto"/>
        <w:rPr>
          <w:rFonts w:ascii="Calibri" w:eastAsia="Times New Roman" w:hAnsi="Calibri" w:cs="Times New Roman"/>
          <w:sz w:val="22"/>
          <w:szCs w:val="22"/>
          <w:lang w:val="en-US"/>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6"/>
      </w:tblGrid>
      <w:tr w:rsidR="00F40D5E" w:rsidRPr="00F40D5E" w:rsidTr="00F40D5E">
        <w:trPr>
          <w:trHeight w:val="425"/>
        </w:trPr>
        <w:tc>
          <w:tcPr>
            <w:tcW w:w="8926" w:type="dxa"/>
            <w:shd w:val="pct30" w:color="auto" w:fill="FFFFFF"/>
            <w:vAlign w:val="center"/>
          </w:tcPr>
          <w:p w:rsidR="00F40D5E" w:rsidRPr="00F40D5E" w:rsidRDefault="00F40D5E" w:rsidP="003911EC">
            <w:pPr>
              <w:keepNext/>
              <w:shd w:val="pct30" w:color="auto" w:fill="FFFFFF"/>
              <w:spacing w:before="0" w:after="0" w:line="240" w:lineRule="auto"/>
              <w:outlineLvl w:val="4"/>
              <w:rPr>
                <w:rFonts w:ascii="Calibri" w:eastAsia="Times New Roman" w:hAnsi="Calibri" w:cs="Times New Roman"/>
                <w:b/>
                <w:bCs/>
                <w:sz w:val="22"/>
                <w:szCs w:val="22"/>
                <w:lang w:val="en-US"/>
              </w:rPr>
            </w:pPr>
            <w:r w:rsidRPr="00F40D5E">
              <w:rPr>
                <w:rFonts w:ascii="Calibri" w:eastAsia="Times New Roman" w:hAnsi="Calibri" w:cs="Times New Roman"/>
                <w:b/>
                <w:bCs/>
                <w:sz w:val="22"/>
                <w:szCs w:val="22"/>
                <w:lang w:val="en-US"/>
              </w:rPr>
              <w:t xml:space="preserve">JOB </w:t>
            </w:r>
            <w:r w:rsidR="003911EC">
              <w:rPr>
                <w:rFonts w:ascii="Calibri" w:eastAsia="Times New Roman" w:hAnsi="Calibri" w:cs="Times New Roman"/>
                <w:b/>
                <w:bCs/>
                <w:sz w:val="22"/>
                <w:szCs w:val="22"/>
                <w:lang w:val="en-US"/>
              </w:rPr>
              <w:t>OUTLINE</w:t>
            </w:r>
          </w:p>
        </w:tc>
      </w:tr>
      <w:tr w:rsidR="00F40D5E" w:rsidRPr="00F40D5E" w:rsidTr="00F40D5E">
        <w:tc>
          <w:tcPr>
            <w:tcW w:w="8926" w:type="dxa"/>
          </w:tcPr>
          <w:p w:rsidR="00F40D5E" w:rsidRPr="00F40D5E" w:rsidRDefault="00F40D5E" w:rsidP="00F40D5E">
            <w:pPr>
              <w:spacing w:before="0" w:after="0" w:line="240" w:lineRule="auto"/>
              <w:rPr>
                <w:rFonts w:ascii="Calibri" w:eastAsia="Times New Roman" w:hAnsi="Calibri" w:cs="Times New Roman"/>
                <w:sz w:val="22"/>
                <w:szCs w:val="22"/>
                <w:lang w:val="en-US"/>
              </w:rPr>
            </w:pPr>
          </w:p>
          <w:p w:rsidR="003911EC" w:rsidRDefault="00F40D5E" w:rsidP="00F40D5E">
            <w:pPr>
              <w:spacing w:before="0" w:after="0" w:line="240" w:lineRule="auto"/>
              <w:jc w:val="both"/>
              <w:rPr>
                <w:rFonts w:ascii="Calibri" w:eastAsia="Times New Roman" w:hAnsi="Calibri" w:cs="Arial"/>
                <w:color w:val="000000"/>
                <w:sz w:val="22"/>
                <w:szCs w:val="22"/>
                <w:lang w:val="en-US"/>
              </w:rPr>
            </w:pPr>
            <w:r w:rsidRPr="00F40D5E">
              <w:rPr>
                <w:rFonts w:ascii="Calibri" w:eastAsia="Times New Roman" w:hAnsi="Calibri" w:cs="Arial"/>
                <w:color w:val="000000"/>
                <w:sz w:val="22"/>
                <w:szCs w:val="22"/>
                <w:lang w:val="en-US"/>
              </w:rPr>
              <w:t>The Operations Coordinator reports to the Operations Manager and is responsible for managing the processes related to membership of the sport in Western Australia, related stakeholder communications, some financial administration, and holistic administrative support aimed at the smooth and efficient running of the organization, particularly related to sports administration, competitions and events.</w:t>
            </w:r>
          </w:p>
          <w:p w:rsidR="003911EC" w:rsidRDefault="003911EC" w:rsidP="00F40D5E">
            <w:pPr>
              <w:spacing w:before="0" w:after="0" w:line="240" w:lineRule="auto"/>
              <w:jc w:val="both"/>
              <w:rPr>
                <w:rFonts w:ascii="Calibri" w:eastAsia="Times New Roman" w:hAnsi="Calibri" w:cs="Arial"/>
                <w:color w:val="000000"/>
                <w:sz w:val="22"/>
                <w:szCs w:val="22"/>
                <w:lang w:val="en-US"/>
              </w:rPr>
            </w:pPr>
          </w:p>
          <w:p w:rsidR="003911EC" w:rsidRPr="003911EC" w:rsidRDefault="003911EC" w:rsidP="003911EC">
            <w:pPr>
              <w:spacing w:before="0" w:after="0" w:line="240" w:lineRule="auto"/>
              <w:jc w:val="both"/>
              <w:rPr>
                <w:rFonts w:ascii="Calibri" w:eastAsia="Times New Roman" w:hAnsi="Calibri" w:cs="Arial"/>
                <w:color w:val="000000"/>
                <w:sz w:val="22"/>
                <w:szCs w:val="22"/>
                <w:lang w:val="en-US"/>
              </w:rPr>
            </w:pPr>
            <w:r w:rsidRPr="003911EC">
              <w:rPr>
                <w:rFonts w:ascii="Calibri" w:eastAsia="Times New Roman" w:hAnsi="Calibri" w:cs="Arial"/>
                <w:color w:val="000000"/>
                <w:sz w:val="22"/>
                <w:szCs w:val="22"/>
                <w:lang w:val="en-US"/>
              </w:rPr>
              <w:t>The role is contracted based upon a 37.5hr working week, however a flexible approach to working hours is required due to the nature of working within a community sports association</w:t>
            </w:r>
          </w:p>
          <w:p w:rsidR="00F40D5E" w:rsidRPr="00F40D5E" w:rsidRDefault="00F40D5E" w:rsidP="00F40D5E">
            <w:pPr>
              <w:spacing w:before="0" w:after="0" w:line="240" w:lineRule="auto"/>
              <w:jc w:val="both"/>
              <w:rPr>
                <w:rFonts w:ascii="Calibri" w:eastAsia="Times New Roman" w:hAnsi="Calibri" w:cs="Arial"/>
                <w:color w:val="000000"/>
                <w:sz w:val="22"/>
                <w:szCs w:val="22"/>
                <w:lang w:val="en-US"/>
              </w:rPr>
            </w:pPr>
          </w:p>
          <w:p w:rsidR="00F40D5E" w:rsidRPr="00F40D5E" w:rsidRDefault="00F40D5E" w:rsidP="00F40D5E">
            <w:pPr>
              <w:spacing w:before="0" w:after="0" w:line="240" w:lineRule="auto"/>
              <w:rPr>
                <w:rFonts w:ascii="Calibri" w:eastAsia="Times New Roman" w:hAnsi="Calibri" w:cs="Times New Roman"/>
                <w:sz w:val="22"/>
                <w:szCs w:val="22"/>
                <w:lang w:val="en-US"/>
              </w:rPr>
            </w:pPr>
          </w:p>
        </w:tc>
      </w:tr>
    </w:tbl>
    <w:p w:rsidR="00F40D5E" w:rsidRPr="00F40D5E" w:rsidRDefault="00F40D5E" w:rsidP="00F40D5E">
      <w:pPr>
        <w:spacing w:before="0" w:after="0" w:line="240" w:lineRule="auto"/>
        <w:rPr>
          <w:rFonts w:ascii="Calibri" w:eastAsia="Times New Roman" w:hAnsi="Calibri" w:cs="Times New Roman"/>
          <w:sz w:val="22"/>
          <w:szCs w:val="22"/>
          <w:lang w:val="en-US"/>
        </w:rPr>
      </w:pPr>
    </w:p>
    <w:p w:rsidR="00F40D5E" w:rsidRPr="00F40D5E" w:rsidRDefault="00F40D5E" w:rsidP="00F40D5E">
      <w:pPr>
        <w:spacing w:before="0" w:after="0" w:line="240" w:lineRule="auto"/>
        <w:rPr>
          <w:rFonts w:ascii="Calibri" w:eastAsia="Times New Roman" w:hAnsi="Calibri" w:cs="Times New Roman"/>
          <w:sz w:val="22"/>
          <w:szCs w:val="22"/>
          <w:lang w:val="en-US"/>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6"/>
      </w:tblGrid>
      <w:tr w:rsidR="00F40D5E" w:rsidRPr="00F40D5E" w:rsidTr="00F40D5E">
        <w:trPr>
          <w:trHeight w:val="1265"/>
        </w:trPr>
        <w:tc>
          <w:tcPr>
            <w:tcW w:w="8926" w:type="dxa"/>
            <w:tcBorders>
              <w:bottom w:val="single" w:sz="4" w:space="0" w:color="auto"/>
            </w:tcBorders>
            <w:shd w:val="pct30" w:color="auto" w:fill="FFFFFF"/>
            <w:vAlign w:val="center"/>
          </w:tcPr>
          <w:p w:rsidR="00F40D5E" w:rsidRPr="00F40D5E" w:rsidRDefault="00F40D5E" w:rsidP="00F40D5E">
            <w:pPr>
              <w:keepNext/>
              <w:spacing w:before="0" w:after="0" w:line="240" w:lineRule="auto"/>
              <w:jc w:val="both"/>
              <w:outlineLvl w:val="0"/>
              <w:rPr>
                <w:rFonts w:ascii="Calibri" w:eastAsia="Times New Roman" w:hAnsi="Calibri" w:cs="Times New Roman"/>
                <w:b/>
                <w:sz w:val="22"/>
                <w:szCs w:val="22"/>
                <w:lang w:val="en-US"/>
              </w:rPr>
            </w:pPr>
            <w:r w:rsidRPr="00F40D5E">
              <w:rPr>
                <w:rFonts w:ascii="Calibri" w:eastAsia="Times New Roman" w:hAnsi="Calibri" w:cs="Times New Roman"/>
                <w:b/>
                <w:sz w:val="22"/>
                <w:szCs w:val="22"/>
                <w:lang w:val="en-US"/>
              </w:rPr>
              <w:br w:type="page"/>
            </w:r>
            <w:bookmarkStart w:id="157" w:name="_Toc414021142"/>
            <w:bookmarkStart w:id="158" w:name="_Toc414174337"/>
            <w:r w:rsidRPr="00F40D5E">
              <w:rPr>
                <w:rFonts w:ascii="Calibri" w:eastAsia="Times New Roman" w:hAnsi="Calibri" w:cs="Times New Roman"/>
                <w:b/>
                <w:sz w:val="22"/>
                <w:szCs w:val="22"/>
                <w:lang w:val="en-US"/>
              </w:rPr>
              <w:t>MAJOR ACCOUNTABILITIES AND RESPONSBILIITIES</w:t>
            </w:r>
            <w:bookmarkEnd w:id="157"/>
            <w:bookmarkEnd w:id="158"/>
          </w:p>
        </w:tc>
      </w:tr>
      <w:tr w:rsidR="00F40D5E" w:rsidRPr="00F40D5E" w:rsidTr="00F40D5E">
        <w:trPr>
          <w:trHeight w:val="1540"/>
        </w:trPr>
        <w:tc>
          <w:tcPr>
            <w:tcW w:w="8926" w:type="dxa"/>
            <w:vAlign w:val="center"/>
          </w:tcPr>
          <w:p w:rsidR="00F40D5E" w:rsidRPr="00F40D5E" w:rsidRDefault="00F40D5E" w:rsidP="00F40D5E">
            <w:pPr>
              <w:spacing w:before="0" w:after="0" w:line="240" w:lineRule="auto"/>
              <w:rPr>
                <w:rFonts w:ascii="Calibri" w:eastAsia="Times New Roman" w:hAnsi="Calibri" w:cs="Arial"/>
                <w:b/>
                <w:sz w:val="22"/>
                <w:szCs w:val="22"/>
                <w:lang w:val="en-US"/>
              </w:rPr>
            </w:pPr>
            <w:r w:rsidRPr="00F40D5E">
              <w:rPr>
                <w:rFonts w:ascii="Calibri" w:eastAsia="Times New Roman" w:hAnsi="Calibri" w:cs="Arial"/>
                <w:b/>
                <w:sz w:val="22"/>
                <w:szCs w:val="22"/>
                <w:lang w:val="en-US"/>
              </w:rPr>
              <w:t>Sports Administration, Competitions &amp; Events (60%)</w:t>
            </w:r>
          </w:p>
          <w:p w:rsidR="00F40D5E" w:rsidRPr="00F40D5E" w:rsidRDefault="00F40D5E" w:rsidP="00F40D5E">
            <w:pPr>
              <w:numPr>
                <w:ilvl w:val="0"/>
                <w:numId w:val="22"/>
              </w:numPr>
              <w:tabs>
                <w:tab w:val="clear" w:pos="720"/>
              </w:tabs>
              <w:spacing w:before="0" w:after="0" w:line="240" w:lineRule="auto"/>
              <w:rPr>
                <w:rFonts w:ascii="Calibri" w:eastAsia="Times New Roman" w:hAnsi="Calibri" w:cs="Times New Roman"/>
                <w:sz w:val="22"/>
                <w:szCs w:val="22"/>
                <w:lang w:val="en-US"/>
              </w:rPr>
            </w:pPr>
            <w:r w:rsidRPr="00F40D5E">
              <w:rPr>
                <w:rFonts w:ascii="Calibri" w:eastAsia="Times New Roman" w:hAnsi="Calibri" w:cs="Times New Roman"/>
                <w:sz w:val="22"/>
                <w:szCs w:val="22"/>
                <w:lang w:val="en-US"/>
              </w:rPr>
              <w:t>Assist in the development and execution of operational plans</w:t>
            </w:r>
          </w:p>
          <w:p w:rsidR="00F40D5E" w:rsidRPr="00F40D5E" w:rsidRDefault="00F40D5E" w:rsidP="00F40D5E">
            <w:pPr>
              <w:numPr>
                <w:ilvl w:val="0"/>
                <w:numId w:val="22"/>
              </w:numPr>
              <w:tabs>
                <w:tab w:val="clear" w:pos="720"/>
              </w:tabs>
              <w:spacing w:before="0" w:after="0" w:line="240" w:lineRule="auto"/>
              <w:rPr>
                <w:rFonts w:ascii="Calibri" w:eastAsia="Times New Roman" w:hAnsi="Calibri" w:cs="Times New Roman"/>
                <w:sz w:val="22"/>
                <w:szCs w:val="22"/>
                <w:lang w:val="en-US"/>
              </w:rPr>
            </w:pPr>
            <w:r w:rsidRPr="00F40D5E">
              <w:rPr>
                <w:rFonts w:ascii="Calibri" w:eastAsia="Times New Roman" w:hAnsi="Calibri" w:cs="Times New Roman"/>
                <w:sz w:val="22"/>
                <w:szCs w:val="22"/>
                <w:lang w:val="en-US"/>
              </w:rPr>
              <w:t>Manage administration of related activities</w:t>
            </w:r>
          </w:p>
          <w:p w:rsidR="00F40D5E" w:rsidRPr="00F40D5E" w:rsidRDefault="00F40D5E" w:rsidP="00F40D5E">
            <w:pPr>
              <w:numPr>
                <w:ilvl w:val="0"/>
                <w:numId w:val="22"/>
              </w:numPr>
              <w:tabs>
                <w:tab w:val="clear" w:pos="720"/>
              </w:tabs>
              <w:spacing w:before="0" w:after="0" w:line="240" w:lineRule="auto"/>
              <w:rPr>
                <w:rFonts w:ascii="Calibri" w:eastAsia="Times New Roman" w:hAnsi="Calibri" w:cs="Times New Roman"/>
                <w:sz w:val="22"/>
                <w:szCs w:val="22"/>
                <w:lang w:val="en-US"/>
              </w:rPr>
            </w:pPr>
            <w:r w:rsidRPr="00F40D5E">
              <w:rPr>
                <w:rFonts w:ascii="Calibri" w:eastAsia="Times New Roman" w:hAnsi="Calibri" w:cs="Times New Roman"/>
                <w:sz w:val="22"/>
                <w:szCs w:val="22"/>
                <w:lang w:val="en-US"/>
              </w:rPr>
              <w:t>Provide effective and professional ongoing support to regional &amp; metropolitan clubs and members including Events administrative support</w:t>
            </w:r>
          </w:p>
          <w:p w:rsidR="00F40D5E" w:rsidRPr="00F40D5E" w:rsidRDefault="00F40D5E" w:rsidP="00F40D5E">
            <w:pPr>
              <w:numPr>
                <w:ilvl w:val="0"/>
                <w:numId w:val="22"/>
              </w:numPr>
              <w:tabs>
                <w:tab w:val="clear" w:pos="720"/>
              </w:tabs>
              <w:spacing w:before="0" w:after="0" w:line="240" w:lineRule="auto"/>
              <w:rPr>
                <w:rFonts w:ascii="Calibri" w:eastAsia="Times New Roman" w:hAnsi="Calibri" w:cs="Times New Roman"/>
                <w:sz w:val="22"/>
                <w:szCs w:val="22"/>
                <w:lang w:val="en-US"/>
              </w:rPr>
            </w:pPr>
            <w:r w:rsidRPr="00F40D5E">
              <w:rPr>
                <w:rFonts w:ascii="Calibri" w:eastAsia="Times New Roman" w:hAnsi="Calibri" w:cs="Times New Roman"/>
                <w:sz w:val="22"/>
                <w:szCs w:val="22"/>
                <w:lang w:val="en-US"/>
              </w:rPr>
              <w:t xml:space="preserve">Handle incoming telephone/e-mail enquiries </w:t>
            </w:r>
          </w:p>
          <w:p w:rsidR="00F40D5E" w:rsidRPr="00F40D5E" w:rsidRDefault="00F40D5E" w:rsidP="00F40D5E">
            <w:pPr>
              <w:numPr>
                <w:ilvl w:val="0"/>
                <w:numId w:val="22"/>
              </w:numPr>
              <w:tabs>
                <w:tab w:val="clear" w:pos="720"/>
              </w:tabs>
              <w:spacing w:before="0" w:after="0" w:line="240" w:lineRule="auto"/>
              <w:rPr>
                <w:rFonts w:ascii="Calibri" w:eastAsia="Times New Roman" w:hAnsi="Calibri" w:cs="Times New Roman"/>
                <w:sz w:val="22"/>
                <w:szCs w:val="22"/>
                <w:lang w:val="en-US"/>
              </w:rPr>
            </w:pPr>
            <w:r w:rsidRPr="00F40D5E">
              <w:rPr>
                <w:rFonts w:ascii="Calibri" w:eastAsia="Times New Roman" w:hAnsi="Calibri" w:cs="Times New Roman"/>
                <w:sz w:val="22"/>
                <w:szCs w:val="22"/>
                <w:lang w:val="en-US"/>
              </w:rPr>
              <w:t>Coordination and related administration of the Membership registration process</w:t>
            </w:r>
          </w:p>
          <w:p w:rsidR="00F40D5E" w:rsidRPr="00F40D5E" w:rsidRDefault="00F40D5E" w:rsidP="00F40D5E">
            <w:pPr>
              <w:numPr>
                <w:ilvl w:val="0"/>
                <w:numId w:val="22"/>
              </w:numPr>
              <w:tabs>
                <w:tab w:val="clear" w:pos="720"/>
              </w:tabs>
              <w:spacing w:before="0" w:after="0" w:line="240" w:lineRule="auto"/>
              <w:rPr>
                <w:rFonts w:ascii="Calibri" w:eastAsia="Times New Roman" w:hAnsi="Calibri" w:cs="Times New Roman"/>
                <w:sz w:val="22"/>
                <w:szCs w:val="22"/>
                <w:lang w:val="en-US"/>
              </w:rPr>
            </w:pPr>
            <w:r w:rsidRPr="00F40D5E">
              <w:rPr>
                <w:rFonts w:ascii="Calibri" w:eastAsia="Times New Roman" w:hAnsi="Calibri" w:cs="Times New Roman"/>
                <w:sz w:val="22"/>
                <w:szCs w:val="22"/>
                <w:lang w:val="en-US"/>
              </w:rPr>
              <w:t>Related database management</w:t>
            </w:r>
          </w:p>
          <w:p w:rsidR="00F40D5E" w:rsidRPr="00F40D5E" w:rsidRDefault="00F40D5E" w:rsidP="00F40D5E">
            <w:pPr>
              <w:numPr>
                <w:ilvl w:val="0"/>
                <w:numId w:val="22"/>
              </w:numPr>
              <w:tabs>
                <w:tab w:val="clear" w:pos="720"/>
              </w:tabs>
              <w:spacing w:before="0" w:after="0" w:line="240" w:lineRule="auto"/>
              <w:rPr>
                <w:rFonts w:ascii="Calibri" w:eastAsia="Times New Roman" w:hAnsi="Calibri" w:cs="Times New Roman"/>
                <w:sz w:val="22"/>
                <w:szCs w:val="22"/>
                <w:lang w:val="en-US"/>
              </w:rPr>
            </w:pPr>
            <w:r w:rsidRPr="00F40D5E">
              <w:rPr>
                <w:rFonts w:ascii="Calibri" w:eastAsia="Times New Roman" w:hAnsi="Calibri" w:cs="Times New Roman"/>
                <w:sz w:val="22"/>
                <w:szCs w:val="22"/>
                <w:lang w:val="en-US"/>
              </w:rPr>
              <w:t>Production &amp; development of associated reports</w:t>
            </w:r>
          </w:p>
        </w:tc>
      </w:tr>
      <w:tr w:rsidR="00F40D5E" w:rsidRPr="00F40D5E" w:rsidTr="00F40D5E">
        <w:trPr>
          <w:trHeight w:val="1540"/>
        </w:trPr>
        <w:tc>
          <w:tcPr>
            <w:tcW w:w="8926" w:type="dxa"/>
            <w:vAlign w:val="center"/>
          </w:tcPr>
          <w:p w:rsidR="00F40D5E" w:rsidRPr="00F40D5E" w:rsidRDefault="00F40D5E" w:rsidP="00F40D5E">
            <w:pPr>
              <w:keepNext/>
              <w:spacing w:before="0" w:after="0" w:line="240" w:lineRule="auto"/>
              <w:jc w:val="both"/>
              <w:outlineLvl w:val="0"/>
              <w:rPr>
                <w:rFonts w:ascii="Calibri" w:eastAsia="Times New Roman" w:hAnsi="Calibri" w:cs="Arial"/>
                <w:b/>
                <w:bCs/>
                <w:sz w:val="22"/>
                <w:szCs w:val="22"/>
                <w:lang w:val="en-US"/>
              </w:rPr>
            </w:pPr>
            <w:bookmarkStart w:id="159" w:name="_Toc414021143"/>
            <w:bookmarkStart w:id="160" w:name="_Toc414174338"/>
            <w:r w:rsidRPr="00F40D5E">
              <w:rPr>
                <w:rFonts w:ascii="Calibri" w:eastAsia="Times New Roman" w:hAnsi="Calibri" w:cs="Arial"/>
                <w:b/>
                <w:bCs/>
                <w:sz w:val="22"/>
                <w:szCs w:val="22"/>
                <w:lang w:val="en-US"/>
              </w:rPr>
              <w:t>Stakeholder Management &amp; Communications (30%)</w:t>
            </w:r>
            <w:bookmarkEnd w:id="159"/>
            <w:bookmarkEnd w:id="160"/>
          </w:p>
          <w:p w:rsidR="00F40D5E" w:rsidRPr="00F40D5E" w:rsidRDefault="00F40D5E" w:rsidP="00F40D5E">
            <w:pPr>
              <w:numPr>
                <w:ilvl w:val="0"/>
                <w:numId w:val="21"/>
              </w:numPr>
              <w:spacing w:before="0" w:after="0" w:line="240" w:lineRule="auto"/>
              <w:rPr>
                <w:rFonts w:ascii="Calibri" w:eastAsia="Times New Roman" w:hAnsi="Calibri" w:cs="Arial"/>
                <w:sz w:val="22"/>
                <w:szCs w:val="22"/>
                <w:lang w:val="en-US"/>
              </w:rPr>
            </w:pPr>
            <w:r w:rsidRPr="00F40D5E">
              <w:rPr>
                <w:rFonts w:ascii="Calibri" w:eastAsia="Times New Roman" w:hAnsi="Calibri" w:cs="Arial"/>
                <w:sz w:val="22"/>
                <w:szCs w:val="22"/>
                <w:lang w:val="en-US"/>
              </w:rPr>
              <w:t>Maintenance, updating and report generation related to member database</w:t>
            </w:r>
          </w:p>
          <w:p w:rsidR="00F40D5E" w:rsidRPr="00F40D5E" w:rsidRDefault="00F40D5E" w:rsidP="00F40D5E">
            <w:pPr>
              <w:numPr>
                <w:ilvl w:val="0"/>
                <w:numId w:val="21"/>
              </w:numPr>
              <w:spacing w:before="0" w:after="0" w:line="240" w:lineRule="auto"/>
              <w:rPr>
                <w:rFonts w:ascii="Calibri" w:eastAsia="Times New Roman" w:hAnsi="Calibri" w:cs="Arial"/>
                <w:sz w:val="22"/>
                <w:szCs w:val="22"/>
                <w:lang w:val="en-US"/>
              </w:rPr>
            </w:pPr>
            <w:r w:rsidRPr="00F40D5E">
              <w:rPr>
                <w:rFonts w:ascii="Calibri" w:eastAsia="Times New Roman" w:hAnsi="Calibri" w:cs="Arial"/>
                <w:sz w:val="22"/>
                <w:szCs w:val="22"/>
                <w:lang w:val="en-US"/>
              </w:rPr>
              <w:t>Production &amp; distribution of weekly e-news bulletin to members and other stakeholders</w:t>
            </w:r>
          </w:p>
          <w:p w:rsidR="00F40D5E" w:rsidRPr="00F40D5E" w:rsidRDefault="00F40D5E" w:rsidP="00F40D5E">
            <w:pPr>
              <w:numPr>
                <w:ilvl w:val="0"/>
                <w:numId w:val="21"/>
              </w:numPr>
              <w:spacing w:before="0" w:after="0" w:line="240" w:lineRule="auto"/>
              <w:rPr>
                <w:rFonts w:ascii="Calibri" w:eastAsia="Times New Roman" w:hAnsi="Calibri" w:cs="Arial"/>
                <w:sz w:val="22"/>
                <w:szCs w:val="22"/>
                <w:lang w:val="en-US"/>
              </w:rPr>
            </w:pPr>
            <w:r w:rsidRPr="00F40D5E">
              <w:rPr>
                <w:rFonts w:ascii="Calibri" w:eastAsia="Times New Roman" w:hAnsi="Calibri" w:cs="Arial"/>
                <w:sz w:val="22"/>
                <w:szCs w:val="22"/>
                <w:lang w:val="en-US"/>
              </w:rPr>
              <w:t>Updating of website as required (content management)</w:t>
            </w:r>
          </w:p>
          <w:p w:rsidR="00F40D5E" w:rsidRPr="00F40D5E" w:rsidRDefault="00F40D5E" w:rsidP="00F40D5E">
            <w:pPr>
              <w:numPr>
                <w:ilvl w:val="0"/>
                <w:numId w:val="21"/>
              </w:numPr>
              <w:spacing w:before="0" w:after="0" w:line="240" w:lineRule="auto"/>
              <w:rPr>
                <w:rFonts w:ascii="Calibri" w:eastAsia="Times New Roman" w:hAnsi="Calibri" w:cs="Arial"/>
                <w:sz w:val="22"/>
                <w:szCs w:val="22"/>
                <w:lang w:val="en-US"/>
              </w:rPr>
            </w:pPr>
            <w:r w:rsidRPr="00F40D5E">
              <w:rPr>
                <w:rFonts w:ascii="Calibri" w:eastAsia="Times New Roman" w:hAnsi="Calibri" w:cs="Arial"/>
                <w:sz w:val="22"/>
                <w:szCs w:val="22"/>
                <w:lang w:val="en-US"/>
              </w:rPr>
              <w:t>Proactive approach to communication with diverse stakeholder groups, including identification of initiatives aimed at improving communication lines and plans.</w:t>
            </w:r>
          </w:p>
          <w:p w:rsidR="00F40D5E" w:rsidRPr="00F40D5E" w:rsidRDefault="00F40D5E" w:rsidP="00F40D5E">
            <w:pPr>
              <w:numPr>
                <w:ilvl w:val="0"/>
                <w:numId w:val="21"/>
              </w:numPr>
              <w:spacing w:before="0" w:after="0" w:line="240" w:lineRule="auto"/>
              <w:rPr>
                <w:rFonts w:ascii="Calibri" w:eastAsia="Times New Roman" w:hAnsi="Calibri" w:cs="Arial"/>
                <w:sz w:val="22"/>
                <w:szCs w:val="22"/>
                <w:lang w:val="en-US"/>
              </w:rPr>
            </w:pPr>
            <w:r w:rsidRPr="00F40D5E">
              <w:rPr>
                <w:rFonts w:ascii="Calibri" w:eastAsia="Times New Roman" w:hAnsi="Calibri" w:cs="Times New Roman"/>
                <w:sz w:val="22"/>
                <w:szCs w:val="22"/>
                <w:lang w:val="en-US"/>
              </w:rPr>
              <w:t>Undertake necessary duties and tasks as requested by the Operations Manager &amp; CEO</w:t>
            </w:r>
          </w:p>
          <w:p w:rsidR="00F40D5E" w:rsidRPr="00F40D5E" w:rsidRDefault="00F40D5E" w:rsidP="00F40D5E">
            <w:pPr>
              <w:spacing w:before="0" w:after="0" w:line="240" w:lineRule="auto"/>
              <w:rPr>
                <w:rFonts w:ascii="Calibri" w:eastAsia="Times New Roman" w:hAnsi="Calibri" w:cs="Arial"/>
                <w:sz w:val="22"/>
                <w:szCs w:val="22"/>
                <w:lang w:val="en-US"/>
              </w:rPr>
            </w:pPr>
          </w:p>
        </w:tc>
      </w:tr>
      <w:tr w:rsidR="00F40D5E" w:rsidRPr="00F40D5E" w:rsidTr="00F40D5E">
        <w:trPr>
          <w:trHeight w:val="567"/>
        </w:trPr>
        <w:tc>
          <w:tcPr>
            <w:tcW w:w="8926" w:type="dxa"/>
            <w:vAlign w:val="center"/>
          </w:tcPr>
          <w:p w:rsidR="00F40D5E" w:rsidRPr="00F40D5E" w:rsidRDefault="00F40D5E" w:rsidP="00F40D5E">
            <w:pPr>
              <w:spacing w:before="0" w:after="0" w:line="240" w:lineRule="auto"/>
              <w:rPr>
                <w:rFonts w:ascii="Calibri" w:eastAsia="Times New Roman" w:hAnsi="Calibri" w:cs="Arial"/>
                <w:b/>
                <w:sz w:val="22"/>
                <w:szCs w:val="22"/>
                <w:lang w:val="en-US"/>
              </w:rPr>
            </w:pPr>
            <w:r w:rsidRPr="00F40D5E">
              <w:rPr>
                <w:rFonts w:ascii="Calibri" w:eastAsia="Times New Roman" w:hAnsi="Calibri" w:cs="Arial"/>
                <w:b/>
                <w:sz w:val="22"/>
                <w:szCs w:val="22"/>
                <w:lang w:val="en-US"/>
              </w:rPr>
              <w:t>Finance &amp; Funding (10%)</w:t>
            </w:r>
          </w:p>
          <w:p w:rsidR="00F40D5E" w:rsidRPr="00F40D5E" w:rsidRDefault="00F40D5E" w:rsidP="009E4D97">
            <w:pPr>
              <w:numPr>
                <w:ilvl w:val="0"/>
                <w:numId w:val="93"/>
              </w:numPr>
              <w:spacing w:before="0" w:after="0" w:line="240" w:lineRule="auto"/>
              <w:rPr>
                <w:rFonts w:ascii="Calibri" w:eastAsia="Times New Roman" w:hAnsi="Calibri" w:cs="Arial"/>
                <w:sz w:val="22"/>
                <w:szCs w:val="22"/>
                <w:lang w:val="en-US"/>
              </w:rPr>
            </w:pPr>
            <w:r w:rsidRPr="00F40D5E">
              <w:rPr>
                <w:rFonts w:ascii="Calibri" w:eastAsia="Times New Roman" w:hAnsi="Calibri" w:cs="Arial"/>
                <w:sz w:val="22"/>
                <w:szCs w:val="22"/>
                <w:lang w:val="en-US"/>
              </w:rPr>
              <w:t>Process accounts payables/receivables &amp; generate invoices</w:t>
            </w:r>
          </w:p>
          <w:p w:rsidR="00F40D5E" w:rsidRPr="00F40D5E" w:rsidRDefault="00F40D5E" w:rsidP="009E4D97">
            <w:pPr>
              <w:numPr>
                <w:ilvl w:val="0"/>
                <w:numId w:val="93"/>
              </w:numPr>
              <w:spacing w:before="0" w:after="0" w:line="240" w:lineRule="auto"/>
              <w:rPr>
                <w:rFonts w:ascii="Calibri" w:eastAsia="Times New Roman" w:hAnsi="Calibri" w:cs="Arial"/>
                <w:sz w:val="22"/>
                <w:szCs w:val="22"/>
                <w:lang w:val="en-US"/>
              </w:rPr>
            </w:pPr>
            <w:r w:rsidRPr="00F40D5E">
              <w:rPr>
                <w:rFonts w:ascii="Calibri" w:eastAsia="Times New Roman" w:hAnsi="Calibri" w:cs="Arial"/>
                <w:sz w:val="22"/>
                <w:szCs w:val="22"/>
                <w:lang w:val="en-US"/>
              </w:rPr>
              <w:t>Assist with end of year audit process and production of annual accounts</w:t>
            </w:r>
          </w:p>
          <w:p w:rsidR="00F40D5E" w:rsidRPr="00F40D5E" w:rsidRDefault="00F40D5E" w:rsidP="00F40D5E">
            <w:pPr>
              <w:spacing w:before="0" w:after="0" w:line="240" w:lineRule="auto"/>
              <w:ind w:left="720"/>
              <w:rPr>
                <w:rFonts w:ascii="Calibri" w:eastAsia="Times New Roman" w:hAnsi="Calibri" w:cs="Arial"/>
                <w:sz w:val="22"/>
                <w:szCs w:val="22"/>
                <w:lang w:val="en-US"/>
              </w:rPr>
            </w:pPr>
          </w:p>
        </w:tc>
      </w:tr>
    </w:tbl>
    <w:p w:rsidR="00CE4257" w:rsidRDefault="00CE4257" w:rsidP="00F40D5E">
      <w:pPr>
        <w:spacing w:before="0" w:after="120" w:line="240" w:lineRule="auto"/>
        <w:outlineLvl w:val="3"/>
        <w:rPr>
          <w:rFonts w:ascii="Calibri" w:eastAsia="Times New Roman" w:hAnsi="Calibri" w:cs="Arial"/>
          <w:b/>
          <w:bCs/>
          <w:sz w:val="22"/>
          <w:szCs w:val="22"/>
          <w:lang w:val="en-US"/>
        </w:rPr>
      </w:pPr>
    </w:p>
    <w:p w:rsidR="00CE4257" w:rsidRDefault="00CE4257" w:rsidP="00F40D5E">
      <w:pPr>
        <w:spacing w:before="0" w:after="120" w:line="240" w:lineRule="auto"/>
        <w:outlineLvl w:val="3"/>
        <w:rPr>
          <w:rFonts w:ascii="Calibri" w:eastAsia="Times New Roman" w:hAnsi="Calibri" w:cs="Arial"/>
          <w:b/>
          <w:bCs/>
          <w:sz w:val="22"/>
          <w:szCs w:val="22"/>
          <w:lang w:val="en-US"/>
        </w:rPr>
      </w:pPr>
    </w:p>
    <w:p w:rsidR="00CE4257" w:rsidRDefault="00CE4257" w:rsidP="00F40D5E">
      <w:pPr>
        <w:spacing w:before="0" w:after="120" w:line="240" w:lineRule="auto"/>
        <w:outlineLvl w:val="3"/>
        <w:rPr>
          <w:rFonts w:ascii="Calibri" w:eastAsia="Times New Roman" w:hAnsi="Calibri" w:cs="Arial"/>
          <w:b/>
          <w:bCs/>
          <w:sz w:val="22"/>
          <w:szCs w:val="22"/>
          <w:lang w:val="en-US"/>
        </w:rPr>
      </w:pPr>
    </w:p>
    <w:p w:rsidR="00F40D5E" w:rsidRPr="00F40D5E" w:rsidRDefault="00F40D5E" w:rsidP="00F40D5E">
      <w:pPr>
        <w:spacing w:before="0" w:after="120" w:line="240" w:lineRule="auto"/>
        <w:outlineLvl w:val="3"/>
        <w:rPr>
          <w:rFonts w:ascii="Calibri" w:eastAsia="Times New Roman" w:hAnsi="Calibri" w:cs="Arial"/>
          <w:b/>
          <w:bCs/>
          <w:sz w:val="22"/>
          <w:szCs w:val="22"/>
          <w:lang w:val="en-US"/>
        </w:rPr>
      </w:pPr>
      <w:r w:rsidRPr="00F40D5E">
        <w:rPr>
          <w:rFonts w:ascii="Calibri" w:eastAsia="Times New Roman" w:hAnsi="Calibri" w:cs="Arial"/>
          <w:b/>
          <w:bCs/>
          <w:sz w:val="22"/>
          <w:szCs w:val="22"/>
          <w:lang w:val="en-US"/>
        </w:rPr>
        <w:lastRenderedPageBreak/>
        <w:t>SELECTION CRITERIA</w:t>
      </w:r>
    </w:p>
    <w:p w:rsidR="00F40D5E" w:rsidRPr="00F40D5E" w:rsidRDefault="00F40D5E" w:rsidP="00F40D5E">
      <w:pPr>
        <w:keepNext/>
        <w:spacing w:before="0" w:after="120" w:line="240" w:lineRule="auto"/>
        <w:outlineLvl w:val="3"/>
        <w:rPr>
          <w:rFonts w:ascii="Calibri" w:eastAsia="Times New Roman" w:hAnsi="Calibri" w:cs="Arial"/>
          <w:b/>
          <w:bCs/>
          <w:sz w:val="22"/>
          <w:szCs w:val="22"/>
          <w:lang w:val="en-US"/>
        </w:rPr>
      </w:pPr>
      <w:r w:rsidRPr="00F40D5E">
        <w:rPr>
          <w:rFonts w:ascii="Calibri" w:eastAsia="Times New Roman" w:hAnsi="Calibri" w:cs="Arial"/>
          <w:b/>
          <w:bCs/>
          <w:sz w:val="22"/>
          <w:szCs w:val="22"/>
          <w:lang w:val="en-US"/>
        </w:rPr>
        <w:t>Essential</w:t>
      </w:r>
    </w:p>
    <w:p w:rsidR="00F40D5E" w:rsidRPr="00F40D5E" w:rsidRDefault="00F40D5E" w:rsidP="00F40D5E">
      <w:pPr>
        <w:numPr>
          <w:ilvl w:val="0"/>
          <w:numId w:val="20"/>
        </w:numPr>
        <w:spacing w:before="0" w:after="120" w:line="240" w:lineRule="auto"/>
        <w:rPr>
          <w:rFonts w:ascii="Calibri" w:eastAsia="Times New Roman" w:hAnsi="Calibri" w:cs="Times New Roman"/>
          <w:sz w:val="22"/>
          <w:szCs w:val="22"/>
          <w:lang w:val="en-US"/>
        </w:rPr>
      </w:pPr>
      <w:r w:rsidRPr="00F40D5E">
        <w:rPr>
          <w:rFonts w:ascii="Calibri" w:eastAsia="Times New Roman" w:hAnsi="Calibri" w:cs="Times New Roman"/>
          <w:sz w:val="22"/>
          <w:szCs w:val="22"/>
          <w:lang w:val="en-US"/>
        </w:rPr>
        <w:t>Experience in working within a similar member/service driven role, ideally within a not-for-profit/sports environment</w:t>
      </w:r>
    </w:p>
    <w:p w:rsidR="00F40D5E" w:rsidRPr="00F40D5E" w:rsidRDefault="00F40D5E" w:rsidP="00F40D5E">
      <w:pPr>
        <w:numPr>
          <w:ilvl w:val="0"/>
          <w:numId w:val="20"/>
        </w:numPr>
        <w:spacing w:before="0" w:after="120" w:line="240" w:lineRule="auto"/>
        <w:rPr>
          <w:rFonts w:ascii="Calibri" w:eastAsia="Times New Roman" w:hAnsi="Calibri" w:cs="Arial"/>
          <w:sz w:val="22"/>
          <w:szCs w:val="22"/>
          <w:lang w:val="en-US"/>
        </w:rPr>
      </w:pPr>
      <w:r w:rsidRPr="00F40D5E">
        <w:rPr>
          <w:rFonts w:ascii="Calibri" w:eastAsia="Times New Roman" w:hAnsi="Calibri" w:cs="Arial"/>
          <w:sz w:val="22"/>
          <w:szCs w:val="22"/>
          <w:lang w:val="en-US"/>
        </w:rPr>
        <w:t>Well-developed written, verbal communication and interpersonal skills</w:t>
      </w:r>
    </w:p>
    <w:p w:rsidR="00F40D5E" w:rsidRPr="00F40D5E" w:rsidRDefault="00F40D5E" w:rsidP="00F40D5E">
      <w:pPr>
        <w:numPr>
          <w:ilvl w:val="0"/>
          <w:numId w:val="20"/>
        </w:numPr>
        <w:spacing w:before="0" w:after="0" w:line="360" w:lineRule="auto"/>
        <w:rPr>
          <w:rFonts w:ascii="Calibri" w:eastAsia="Times New Roman" w:hAnsi="Calibri" w:cs="Arial"/>
          <w:sz w:val="22"/>
          <w:szCs w:val="22"/>
          <w:lang w:val="en-US"/>
        </w:rPr>
      </w:pPr>
      <w:r w:rsidRPr="00F40D5E">
        <w:rPr>
          <w:rFonts w:ascii="Calibri" w:eastAsia="Times New Roman" w:hAnsi="Calibri" w:cs="Arial"/>
          <w:sz w:val="22"/>
          <w:szCs w:val="22"/>
          <w:lang w:val="en-US"/>
        </w:rPr>
        <w:t>Demonstrated experience in working with a diverse range of stakeholders/volunteers</w:t>
      </w:r>
    </w:p>
    <w:p w:rsidR="00F40D5E" w:rsidRPr="00F40D5E" w:rsidRDefault="00F40D5E" w:rsidP="00F40D5E">
      <w:pPr>
        <w:numPr>
          <w:ilvl w:val="0"/>
          <w:numId w:val="20"/>
        </w:numPr>
        <w:spacing w:before="0" w:after="120" w:line="240" w:lineRule="auto"/>
        <w:rPr>
          <w:rFonts w:ascii="Calibri" w:eastAsia="Times New Roman" w:hAnsi="Calibri" w:cs="Arial"/>
          <w:sz w:val="22"/>
          <w:szCs w:val="22"/>
          <w:lang w:val="en-US"/>
        </w:rPr>
      </w:pPr>
      <w:r w:rsidRPr="00F40D5E">
        <w:rPr>
          <w:rFonts w:ascii="Calibri" w:eastAsia="Times New Roman" w:hAnsi="Calibri" w:cs="Arial"/>
          <w:sz w:val="22"/>
          <w:szCs w:val="22"/>
          <w:lang w:val="en-US"/>
        </w:rPr>
        <w:t>High level of client service skills</w:t>
      </w:r>
    </w:p>
    <w:p w:rsidR="00F40D5E" w:rsidRPr="00F40D5E" w:rsidRDefault="00F40D5E" w:rsidP="00F40D5E">
      <w:pPr>
        <w:numPr>
          <w:ilvl w:val="0"/>
          <w:numId w:val="20"/>
        </w:numPr>
        <w:spacing w:before="0" w:after="120" w:line="240" w:lineRule="auto"/>
        <w:rPr>
          <w:rFonts w:ascii="Calibri" w:eastAsia="Times New Roman" w:hAnsi="Calibri" w:cs="Arial"/>
          <w:sz w:val="22"/>
          <w:szCs w:val="22"/>
          <w:lang w:val="en-US"/>
        </w:rPr>
      </w:pPr>
      <w:r w:rsidRPr="00F40D5E">
        <w:rPr>
          <w:rFonts w:ascii="Calibri" w:eastAsia="Times New Roman" w:hAnsi="Calibri" w:cs="Arial"/>
          <w:sz w:val="22"/>
          <w:szCs w:val="22"/>
          <w:lang w:val="en-US"/>
        </w:rPr>
        <w:t>Highly developed organizational and administrative skills.</w:t>
      </w:r>
    </w:p>
    <w:p w:rsidR="00F40D5E" w:rsidRPr="00F40D5E" w:rsidRDefault="00F40D5E" w:rsidP="00F40D5E">
      <w:pPr>
        <w:numPr>
          <w:ilvl w:val="0"/>
          <w:numId w:val="20"/>
        </w:numPr>
        <w:spacing w:before="0" w:after="0" w:line="360" w:lineRule="auto"/>
        <w:rPr>
          <w:rFonts w:ascii="Calibri" w:eastAsia="Times New Roman" w:hAnsi="Calibri" w:cs="Arial"/>
          <w:sz w:val="22"/>
          <w:szCs w:val="22"/>
          <w:lang w:val="en-US"/>
        </w:rPr>
      </w:pPr>
      <w:r w:rsidRPr="00F40D5E">
        <w:rPr>
          <w:rFonts w:ascii="Calibri" w:eastAsia="Times New Roman" w:hAnsi="Calibri" w:cs="Arial"/>
          <w:sz w:val="22"/>
          <w:szCs w:val="22"/>
          <w:lang w:val="en-US"/>
        </w:rPr>
        <w:t>Knowledge of administrative and clerical procedures and systems</w:t>
      </w:r>
    </w:p>
    <w:p w:rsidR="00F40D5E" w:rsidRPr="00F40D5E" w:rsidRDefault="00F40D5E" w:rsidP="00F40D5E">
      <w:pPr>
        <w:numPr>
          <w:ilvl w:val="0"/>
          <w:numId w:val="20"/>
        </w:numPr>
        <w:spacing w:before="0" w:after="0" w:line="360" w:lineRule="auto"/>
        <w:rPr>
          <w:rFonts w:ascii="Calibri" w:eastAsia="Times New Roman" w:hAnsi="Calibri" w:cs="Arial"/>
          <w:sz w:val="22"/>
          <w:szCs w:val="22"/>
          <w:lang w:val="en-US"/>
        </w:rPr>
      </w:pPr>
      <w:r w:rsidRPr="00F40D5E">
        <w:rPr>
          <w:rFonts w:ascii="Calibri" w:eastAsia="Times New Roman" w:hAnsi="Calibri" w:cs="Arial"/>
          <w:sz w:val="22"/>
          <w:szCs w:val="22"/>
          <w:lang w:val="en-US"/>
        </w:rPr>
        <w:t>Able to create effective processes to improve the delivery of work and efficiency</w:t>
      </w:r>
    </w:p>
    <w:p w:rsidR="00F40D5E" w:rsidRPr="00F40D5E" w:rsidRDefault="00F40D5E" w:rsidP="00F40D5E">
      <w:pPr>
        <w:numPr>
          <w:ilvl w:val="0"/>
          <w:numId w:val="20"/>
        </w:numPr>
        <w:spacing w:before="0" w:after="120" w:line="240" w:lineRule="auto"/>
        <w:rPr>
          <w:rFonts w:ascii="Calibri" w:eastAsia="Times New Roman" w:hAnsi="Calibri" w:cs="Arial"/>
          <w:sz w:val="22"/>
          <w:szCs w:val="22"/>
          <w:lang w:val="en-US"/>
        </w:rPr>
      </w:pPr>
      <w:r w:rsidRPr="00F40D5E">
        <w:rPr>
          <w:rFonts w:ascii="Calibri" w:eastAsia="Times New Roman" w:hAnsi="Calibri" w:cs="Arial"/>
          <w:sz w:val="22"/>
          <w:szCs w:val="22"/>
          <w:lang w:val="en-US"/>
        </w:rPr>
        <w:t>Highly developed computer skills, MS Office</w:t>
      </w:r>
    </w:p>
    <w:p w:rsidR="00F40D5E" w:rsidRPr="00F40D5E" w:rsidRDefault="00F40D5E" w:rsidP="00F40D5E">
      <w:pPr>
        <w:numPr>
          <w:ilvl w:val="0"/>
          <w:numId w:val="20"/>
        </w:numPr>
        <w:spacing w:before="0" w:after="120" w:line="240" w:lineRule="auto"/>
        <w:rPr>
          <w:rFonts w:ascii="Calibri" w:eastAsia="Times New Roman" w:hAnsi="Calibri" w:cs="Arial"/>
          <w:sz w:val="22"/>
          <w:szCs w:val="22"/>
          <w:lang w:val="en-US"/>
        </w:rPr>
      </w:pPr>
      <w:r w:rsidRPr="00F40D5E">
        <w:rPr>
          <w:rFonts w:ascii="Calibri" w:eastAsia="Times New Roman" w:hAnsi="Calibri" w:cs="Arial"/>
          <w:sz w:val="22"/>
          <w:szCs w:val="22"/>
          <w:lang w:val="en-US"/>
        </w:rPr>
        <w:t>Ability to manage a variety of conflicting priorities over extended periods</w:t>
      </w:r>
    </w:p>
    <w:p w:rsidR="00F40D5E" w:rsidRPr="00F40D5E" w:rsidRDefault="00F40D5E" w:rsidP="00F40D5E">
      <w:pPr>
        <w:numPr>
          <w:ilvl w:val="0"/>
          <w:numId w:val="20"/>
        </w:numPr>
        <w:spacing w:before="0" w:after="120" w:line="240" w:lineRule="auto"/>
        <w:ind w:left="357" w:hanging="357"/>
        <w:rPr>
          <w:rFonts w:ascii="Calibri" w:eastAsia="Times New Roman" w:hAnsi="Calibri" w:cs="Arial"/>
          <w:sz w:val="22"/>
          <w:szCs w:val="22"/>
          <w:lang w:val="en-US"/>
        </w:rPr>
      </w:pPr>
      <w:r w:rsidRPr="00F40D5E">
        <w:rPr>
          <w:rFonts w:ascii="Calibri" w:eastAsia="Times New Roman" w:hAnsi="Calibri" w:cs="Arial"/>
          <w:sz w:val="22"/>
          <w:szCs w:val="22"/>
          <w:lang w:val="en-US"/>
        </w:rPr>
        <w:t>Willingness &amp; availability to work evenings and weekends as required.</w:t>
      </w:r>
    </w:p>
    <w:p w:rsidR="00F40D5E" w:rsidRPr="00F40D5E" w:rsidRDefault="00F40D5E" w:rsidP="00F40D5E">
      <w:pPr>
        <w:numPr>
          <w:ilvl w:val="0"/>
          <w:numId w:val="20"/>
        </w:numPr>
        <w:spacing w:before="0" w:after="120" w:line="240" w:lineRule="auto"/>
        <w:rPr>
          <w:rFonts w:ascii="Calibri" w:eastAsia="Times New Roman" w:hAnsi="Calibri" w:cs="Arial"/>
          <w:sz w:val="22"/>
          <w:szCs w:val="22"/>
          <w:lang w:val="en-US"/>
        </w:rPr>
      </w:pPr>
      <w:r w:rsidRPr="00F40D5E">
        <w:rPr>
          <w:rFonts w:ascii="Calibri" w:eastAsia="Times New Roman" w:hAnsi="Calibri" w:cs="Arial"/>
          <w:sz w:val="22"/>
          <w:szCs w:val="22"/>
          <w:lang w:val="en-US"/>
        </w:rPr>
        <w:t xml:space="preserve">Ability to work independently and as part of a small team </w:t>
      </w:r>
    </w:p>
    <w:p w:rsidR="00F40D5E" w:rsidRPr="00F40D5E" w:rsidRDefault="00F40D5E" w:rsidP="00F40D5E">
      <w:pPr>
        <w:numPr>
          <w:ilvl w:val="0"/>
          <w:numId w:val="20"/>
        </w:numPr>
        <w:spacing w:before="0" w:after="0" w:line="240" w:lineRule="auto"/>
        <w:rPr>
          <w:rFonts w:ascii="Calibri" w:eastAsia="Times New Roman" w:hAnsi="Calibri" w:cs="Times New Roman"/>
          <w:sz w:val="22"/>
          <w:szCs w:val="22"/>
          <w:lang w:val="en-US"/>
        </w:rPr>
      </w:pPr>
      <w:r w:rsidRPr="00F40D5E">
        <w:rPr>
          <w:rFonts w:ascii="Calibri" w:eastAsia="Times New Roman" w:hAnsi="Calibri" w:cs="Times New Roman"/>
          <w:sz w:val="22"/>
          <w:szCs w:val="22"/>
          <w:lang w:val="en-US"/>
        </w:rPr>
        <w:t xml:space="preserve">Current WA driver’s licence. </w:t>
      </w:r>
    </w:p>
    <w:p w:rsidR="00F40D5E" w:rsidRPr="00F40D5E" w:rsidRDefault="00F40D5E" w:rsidP="00F40D5E">
      <w:pPr>
        <w:spacing w:before="0" w:after="0" w:line="240" w:lineRule="auto"/>
        <w:rPr>
          <w:rFonts w:ascii="Calibri" w:eastAsia="Times New Roman" w:hAnsi="Calibri" w:cs="Times New Roman"/>
          <w:sz w:val="22"/>
          <w:szCs w:val="22"/>
          <w:lang w:val="en-US"/>
        </w:rPr>
      </w:pPr>
    </w:p>
    <w:p w:rsidR="00F40D5E" w:rsidRDefault="00F40D5E" w:rsidP="00F40D5E">
      <w:pPr>
        <w:spacing w:before="0" w:after="0" w:line="240" w:lineRule="auto"/>
        <w:jc w:val="both"/>
        <w:rPr>
          <w:rFonts w:ascii="Calibri" w:eastAsia="Times New Roman" w:hAnsi="Calibri" w:cs="Times New Roman"/>
          <w:sz w:val="22"/>
          <w:szCs w:val="22"/>
          <w:lang w:val="en-US"/>
        </w:rPr>
      </w:pPr>
      <w:r w:rsidRPr="00F40D5E">
        <w:rPr>
          <w:rFonts w:ascii="Calibri" w:eastAsia="Times New Roman" w:hAnsi="Calibri" w:cs="Times New Roman"/>
          <w:sz w:val="22"/>
          <w:szCs w:val="22"/>
          <w:lang w:val="en-US"/>
        </w:rPr>
        <w:t xml:space="preserve">Applications including a copy of your resume together with a covering letter indicating your suitability for the role, anticipated salary and possible date of commencement, should be sent via e-mail to </w:t>
      </w:r>
    </w:p>
    <w:p w:rsidR="00CE4257" w:rsidRDefault="00CE4257" w:rsidP="00F40D5E">
      <w:pPr>
        <w:spacing w:before="0" w:after="0" w:line="240" w:lineRule="auto"/>
        <w:jc w:val="both"/>
        <w:rPr>
          <w:rFonts w:ascii="Calibri" w:eastAsia="Times New Roman" w:hAnsi="Calibri" w:cs="Times New Roman"/>
          <w:sz w:val="22"/>
          <w:szCs w:val="22"/>
          <w:lang w:val="en-US"/>
        </w:rPr>
      </w:pPr>
    </w:p>
    <w:p w:rsidR="00CE4257" w:rsidRDefault="00CE4257" w:rsidP="00F40D5E">
      <w:pPr>
        <w:spacing w:before="0" w:after="0" w:line="240" w:lineRule="auto"/>
        <w:jc w:val="both"/>
        <w:rPr>
          <w:rFonts w:ascii="Calibri" w:eastAsia="Times New Roman" w:hAnsi="Calibri" w:cs="Times New Roman"/>
          <w:sz w:val="22"/>
          <w:szCs w:val="22"/>
          <w:lang w:val="en-US"/>
        </w:rPr>
      </w:pPr>
    </w:p>
    <w:p w:rsidR="00CE4257" w:rsidRDefault="00CE4257" w:rsidP="00F40D5E">
      <w:pPr>
        <w:spacing w:before="0" w:after="0" w:line="240" w:lineRule="auto"/>
        <w:jc w:val="both"/>
        <w:rPr>
          <w:rFonts w:ascii="Calibri" w:eastAsia="Times New Roman" w:hAnsi="Calibri" w:cs="Times New Roman"/>
          <w:sz w:val="22"/>
          <w:szCs w:val="22"/>
          <w:lang w:val="en-US"/>
        </w:rPr>
      </w:pPr>
    </w:p>
    <w:p w:rsidR="00CE4257" w:rsidRDefault="00CE4257" w:rsidP="00F40D5E">
      <w:pPr>
        <w:spacing w:before="0" w:after="0" w:line="240" w:lineRule="auto"/>
        <w:jc w:val="both"/>
        <w:rPr>
          <w:rFonts w:ascii="Calibri" w:eastAsia="Times New Roman" w:hAnsi="Calibri" w:cs="Times New Roman"/>
          <w:sz w:val="22"/>
          <w:szCs w:val="22"/>
          <w:lang w:val="en-US"/>
        </w:rPr>
      </w:pPr>
    </w:p>
    <w:p w:rsidR="00CE4257" w:rsidRDefault="00CE4257" w:rsidP="00F40D5E">
      <w:pPr>
        <w:spacing w:before="0" w:after="0" w:line="240" w:lineRule="auto"/>
        <w:jc w:val="both"/>
        <w:rPr>
          <w:rFonts w:ascii="Calibri" w:eastAsia="Times New Roman" w:hAnsi="Calibri" w:cs="Times New Roman"/>
          <w:sz w:val="22"/>
          <w:szCs w:val="22"/>
          <w:lang w:val="en-US"/>
        </w:rPr>
      </w:pPr>
    </w:p>
    <w:p w:rsidR="00CE4257" w:rsidRDefault="00CE4257" w:rsidP="00F40D5E">
      <w:pPr>
        <w:spacing w:before="0" w:after="0" w:line="240" w:lineRule="auto"/>
        <w:jc w:val="both"/>
        <w:rPr>
          <w:rFonts w:ascii="Calibri" w:eastAsia="Times New Roman" w:hAnsi="Calibri" w:cs="Times New Roman"/>
          <w:sz w:val="22"/>
          <w:szCs w:val="22"/>
          <w:lang w:val="en-US"/>
        </w:rPr>
      </w:pPr>
    </w:p>
    <w:p w:rsidR="00CE4257" w:rsidRDefault="00CE4257" w:rsidP="00F40D5E">
      <w:pPr>
        <w:spacing w:before="0" w:after="0" w:line="240" w:lineRule="auto"/>
        <w:jc w:val="both"/>
        <w:rPr>
          <w:rFonts w:ascii="Calibri" w:eastAsia="Times New Roman" w:hAnsi="Calibri" w:cs="Times New Roman"/>
          <w:sz w:val="22"/>
          <w:szCs w:val="22"/>
          <w:lang w:val="en-US"/>
        </w:rPr>
      </w:pPr>
    </w:p>
    <w:p w:rsidR="00CE4257" w:rsidRDefault="00CE4257" w:rsidP="00F40D5E">
      <w:pPr>
        <w:spacing w:before="0" w:after="0" w:line="240" w:lineRule="auto"/>
        <w:jc w:val="both"/>
        <w:rPr>
          <w:rFonts w:ascii="Calibri" w:eastAsia="Times New Roman" w:hAnsi="Calibri" w:cs="Times New Roman"/>
          <w:sz w:val="22"/>
          <w:szCs w:val="22"/>
          <w:lang w:val="en-US"/>
        </w:rPr>
      </w:pPr>
    </w:p>
    <w:p w:rsidR="00CE4257" w:rsidRDefault="00CE4257" w:rsidP="00F40D5E">
      <w:pPr>
        <w:spacing w:before="0" w:after="0" w:line="240" w:lineRule="auto"/>
        <w:jc w:val="both"/>
        <w:rPr>
          <w:rFonts w:ascii="Calibri" w:eastAsia="Times New Roman" w:hAnsi="Calibri" w:cs="Times New Roman"/>
          <w:sz w:val="22"/>
          <w:szCs w:val="22"/>
          <w:lang w:val="en-US"/>
        </w:rPr>
      </w:pPr>
    </w:p>
    <w:p w:rsidR="00CE4257" w:rsidRDefault="00CE4257" w:rsidP="00F40D5E">
      <w:pPr>
        <w:spacing w:before="0" w:after="0" w:line="240" w:lineRule="auto"/>
        <w:jc w:val="both"/>
        <w:rPr>
          <w:rFonts w:ascii="Calibri" w:eastAsia="Times New Roman" w:hAnsi="Calibri" w:cs="Times New Roman"/>
          <w:sz w:val="22"/>
          <w:szCs w:val="22"/>
          <w:lang w:val="en-US"/>
        </w:rPr>
      </w:pPr>
    </w:p>
    <w:p w:rsidR="00CE4257" w:rsidRDefault="00CE4257" w:rsidP="00F40D5E">
      <w:pPr>
        <w:spacing w:before="0" w:after="0" w:line="240" w:lineRule="auto"/>
        <w:jc w:val="both"/>
        <w:rPr>
          <w:rFonts w:ascii="Calibri" w:eastAsia="Times New Roman" w:hAnsi="Calibri" w:cs="Times New Roman"/>
          <w:sz w:val="22"/>
          <w:szCs w:val="22"/>
          <w:lang w:val="en-US"/>
        </w:rPr>
      </w:pPr>
    </w:p>
    <w:p w:rsidR="00CE4257" w:rsidRDefault="00CE4257" w:rsidP="00F40D5E">
      <w:pPr>
        <w:spacing w:before="0" w:after="0" w:line="240" w:lineRule="auto"/>
        <w:jc w:val="both"/>
        <w:rPr>
          <w:rFonts w:ascii="Calibri" w:eastAsia="Times New Roman" w:hAnsi="Calibri" w:cs="Times New Roman"/>
          <w:sz w:val="22"/>
          <w:szCs w:val="22"/>
          <w:lang w:val="en-US"/>
        </w:rPr>
      </w:pPr>
    </w:p>
    <w:p w:rsidR="00CE4257" w:rsidRDefault="00CE4257" w:rsidP="00F40D5E">
      <w:pPr>
        <w:spacing w:before="0" w:after="0" w:line="240" w:lineRule="auto"/>
        <w:jc w:val="both"/>
        <w:rPr>
          <w:rFonts w:ascii="Calibri" w:eastAsia="Times New Roman" w:hAnsi="Calibri" w:cs="Times New Roman"/>
          <w:sz w:val="22"/>
          <w:szCs w:val="22"/>
          <w:lang w:val="en-US"/>
        </w:rPr>
      </w:pPr>
    </w:p>
    <w:p w:rsidR="00CE4257" w:rsidRDefault="00CE4257" w:rsidP="00F40D5E">
      <w:pPr>
        <w:spacing w:before="0" w:after="0" w:line="240" w:lineRule="auto"/>
        <w:jc w:val="both"/>
        <w:rPr>
          <w:rFonts w:ascii="Calibri" w:eastAsia="Times New Roman" w:hAnsi="Calibri" w:cs="Times New Roman"/>
          <w:sz w:val="22"/>
          <w:szCs w:val="22"/>
          <w:lang w:val="en-US"/>
        </w:rPr>
      </w:pPr>
    </w:p>
    <w:p w:rsidR="00CE4257" w:rsidRDefault="00CE4257" w:rsidP="00F40D5E">
      <w:pPr>
        <w:spacing w:before="0" w:after="0" w:line="240" w:lineRule="auto"/>
        <w:jc w:val="both"/>
        <w:rPr>
          <w:rFonts w:ascii="Calibri" w:eastAsia="Times New Roman" w:hAnsi="Calibri" w:cs="Times New Roman"/>
          <w:sz w:val="22"/>
          <w:szCs w:val="22"/>
          <w:lang w:val="en-US"/>
        </w:rPr>
      </w:pPr>
    </w:p>
    <w:p w:rsidR="00CE4257" w:rsidRDefault="00CE4257" w:rsidP="00F40D5E">
      <w:pPr>
        <w:spacing w:before="0" w:after="0" w:line="240" w:lineRule="auto"/>
        <w:jc w:val="both"/>
        <w:rPr>
          <w:rFonts w:ascii="Calibri" w:eastAsia="Times New Roman" w:hAnsi="Calibri" w:cs="Times New Roman"/>
          <w:sz w:val="22"/>
          <w:szCs w:val="22"/>
          <w:lang w:val="en-US"/>
        </w:rPr>
      </w:pPr>
    </w:p>
    <w:p w:rsidR="00CE4257" w:rsidRDefault="00CE4257" w:rsidP="00F40D5E">
      <w:pPr>
        <w:spacing w:before="0" w:after="0" w:line="240" w:lineRule="auto"/>
        <w:jc w:val="both"/>
        <w:rPr>
          <w:rFonts w:ascii="Calibri" w:eastAsia="Times New Roman" w:hAnsi="Calibri" w:cs="Times New Roman"/>
          <w:sz w:val="22"/>
          <w:szCs w:val="22"/>
          <w:lang w:val="en-US"/>
        </w:rPr>
      </w:pPr>
    </w:p>
    <w:p w:rsidR="00CE4257" w:rsidRDefault="00CE4257" w:rsidP="00F40D5E">
      <w:pPr>
        <w:spacing w:before="0" w:after="0" w:line="240" w:lineRule="auto"/>
        <w:jc w:val="both"/>
        <w:rPr>
          <w:rFonts w:ascii="Calibri" w:eastAsia="Times New Roman" w:hAnsi="Calibri" w:cs="Times New Roman"/>
          <w:sz w:val="22"/>
          <w:szCs w:val="22"/>
          <w:lang w:val="en-US"/>
        </w:rPr>
      </w:pPr>
    </w:p>
    <w:p w:rsidR="00CE4257" w:rsidRDefault="00CE4257" w:rsidP="00F40D5E">
      <w:pPr>
        <w:spacing w:before="0" w:after="0" w:line="240" w:lineRule="auto"/>
        <w:jc w:val="both"/>
        <w:rPr>
          <w:rFonts w:ascii="Calibri" w:eastAsia="Times New Roman" w:hAnsi="Calibri" w:cs="Times New Roman"/>
          <w:sz w:val="22"/>
          <w:szCs w:val="22"/>
          <w:lang w:val="en-US"/>
        </w:rPr>
      </w:pPr>
    </w:p>
    <w:p w:rsidR="00CE4257" w:rsidRDefault="00CE4257" w:rsidP="00F40D5E">
      <w:pPr>
        <w:spacing w:before="0" w:after="0" w:line="240" w:lineRule="auto"/>
        <w:jc w:val="both"/>
        <w:rPr>
          <w:rFonts w:ascii="Calibri" w:eastAsia="Times New Roman" w:hAnsi="Calibri" w:cs="Times New Roman"/>
          <w:sz w:val="22"/>
          <w:szCs w:val="22"/>
          <w:lang w:val="en-US"/>
        </w:rPr>
      </w:pPr>
    </w:p>
    <w:p w:rsidR="00CE4257" w:rsidRDefault="00CE4257" w:rsidP="00F40D5E">
      <w:pPr>
        <w:spacing w:before="0" w:after="0" w:line="240" w:lineRule="auto"/>
        <w:jc w:val="both"/>
        <w:rPr>
          <w:rFonts w:ascii="Calibri" w:eastAsia="Times New Roman" w:hAnsi="Calibri" w:cs="Times New Roman"/>
          <w:sz w:val="22"/>
          <w:szCs w:val="22"/>
          <w:lang w:val="en-US"/>
        </w:rPr>
      </w:pPr>
    </w:p>
    <w:p w:rsidR="00CE4257" w:rsidRDefault="00CE4257" w:rsidP="00F40D5E">
      <w:pPr>
        <w:spacing w:before="0" w:after="0" w:line="240" w:lineRule="auto"/>
        <w:jc w:val="both"/>
        <w:rPr>
          <w:rFonts w:ascii="Calibri" w:eastAsia="Times New Roman" w:hAnsi="Calibri" w:cs="Times New Roman"/>
          <w:sz w:val="22"/>
          <w:szCs w:val="22"/>
          <w:lang w:val="en-US"/>
        </w:rPr>
      </w:pPr>
    </w:p>
    <w:p w:rsidR="00CE4257" w:rsidRDefault="00CE4257" w:rsidP="00F40D5E">
      <w:pPr>
        <w:spacing w:before="0" w:after="0" w:line="240" w:lineRule="auto"/>
        <w:jc w:val="both"/>
        <w:rPr>
          <w:rFonts w:ascii="Calibri" w:eastAsia="Times New Roman" w:hAnsi="Calibri" w:cs="Times New Roman"/>
          <w:sz w:val="22"/>
          <w:szCs w:val="22"/>
          <w:lang w:val="en-US"/>
        </w:rPr>
      </w:pPr>
    </w:p>
    <w:p w:rsidR="00CE4257" w:rsidRPr="00F40D5E" w:rsidRDefault="00CE4257" w:rsidP="00F40D5E">
      <w:pPr>
        <w:spacing w:before="0" w:after="0" w:line="240" w:lineRule="auto"/>
        <w:jc w:val="both"/>
        <w:rPr>
          <w:rFonts w:ascii="Calibri" w:eastAsia="Times New Roman" w:hAnsi="Calibri" w:cs="Times New Roman"/>
          <w:sz w:val="22"/>
          <w:szCs w:val="22"/>
          <w:lang w:val="en-US"/>
        </w:rPr>
      </w:pPr>
    </w:p>
    <w:p w:rsidR="00F40D5E" w:rsidRPr="00F40D5E" w:rsidRDefault="00F40D5E" w:rsidP="00F40D5E">
      <w:pPr>
        <w:spacing w:before="0" w:after="0" w:line="240" w:lineRule="auto"/>
        <w:jc w:val="both"/>
        <w:rPr>
          <w:rFonts w:ascii="Calibri" w:eastAsia="Times New Roman" w:hAnsi="Calibri" w:cs="Times New Roman"/>
          <w:sz w:val="22"/>
          <w:szCs w:val="22"/>
          <w:lang w:val="en-US"/>
        </w:rPr>
      </w:pPr>
    </w:p>
    <w:p w:rsidR="0026079C" w:rsidRPr="00DF08B1" w:rsidRDefault="0026079C" w:rsidP="0026079C">
      <w:pPr>
        <w:pStyle w:val="Heading2"/>
        <w:rPr>
          <w:rFonts w:ascii="Calibri" w:hAnsi="Calibri"/>
          <w:sz w:val="24"/>
        </w:rPr>
      </w:pPr>
      <w:bookmarkStart w:id="161" w:name="_Toc414174339"/>
      <w:r w:rsidRPr="00DF08B1">
        <w:rPr>
          <w:rFonts w:ascii="Calibri" w:hAnsi="Calibri"/>
          <w:sz w:val="24"/>
        </w:rPr>
        <w:lastRenderedPageBreak/>
        <w:t>Recruitment Adverts</w:t>
      </w:r>
      <w:bookmarkEnd w:id="161"/>
    </w:p>
    <w:p w:rsidR="0026079C" w:rsidRPr="009726BA" w:rsidRDefault="0026079C" w:rsidP="005E6E21">
      <w:pPr>
        <w:jc w:val="both"/>
        <w:rPr>
          <w:rFonts w:ascii="Calibri" w:hAnsi="Calibri"/>
          <w:sz w:val="22"/>
          <w:szCs w:val="22"/>
        </w:rPr>
      </w:pPr>
    </w:p>
    <w:p w:rsidR="00601D60" w:rsidRPr="009726BA" w:rsidRDefault="00601D60" w:rsidP="00601D60">
      <w:pPr>
        <w:jc w:val="center"/>
        <w:rPr>
          <w:rFonts w:ascii="Calibri" w:hAnsi="Calibri"/>
          <w:b/>
          <w:sz w:val="22"/>
          <w:szCs w:val="22"/>
        </w:rPr>
      </w:pPr>
      <w:r w:rsidRPr="009726BA">
        <w:rPr>
          <w:rFonts w:ascii="Calibri" w:hAnsi="Calibri"/>
          <w:b/>
          <w:sz w:val="22"/>
          <w:szCs w:val="22"/>
        </w:rPr>
        <w:t>(Vacancy) – (Organisation Name)</w:t>
      </w:r>
    </w:p>
    <w:p w:rsidR="00601D60" w:rsidRPr="009726BA" w:rsidRDefault="00601D60" w:rsidP="00601D60">
      <w:pPr>
        <w:rPr>
          <w:rFonts w:ascii="Calibri" w:hAnsi="Calibri"/>
          <w:sz w:val="22"/>
          <w:szCs w:val="22"/>
        </w:rPr>
      </w:pPr>
      <w:r w:rsidRPr="009726BA">
        <w:rPr>
          <w:rFonts w:ascii="Calibri" w:hAnsi="Calibri"/>
          <w:sz w:val="22"/>
          <w:szCs w:val="22"/>
        </w:rPr>
        <w:t>(Organisation Name) is the governing body of XX in Western Australia. Currently based in (Location), we coordinate all facets of the sport within the state, and are currently searching for a suitably qualified individual to fill the role of (Position Title).</w:t>
      </w:r>
    </w:p>
    <w:p w:rsidR="00601D60" w:rsidRPr="009726BA" w:rsidRDefault="00601D60" w:rsidP="00601D60">
      <w:pPr>
        <w:rPr>
          <w:rFonts w:ascii="Calibri" w:hAnsi="Calibri"/>
          <w:sz w:val="22"/>
          <w:szCs w:val="22"/>
        </w:rPr>
      </w:pPr>
      <w:r w:rsidRPr="009726BA">
        <w:rPr>
          <w:rFonts w:ascii="Calibri" w:hAnsi="Calibri"/>
          <w:sz w:val="22"/>
          <w:szCs w:val="22"/>
        </w:rPr>
        <w:t>The role is critical in ensuring governance and administration of the game is conducted effectively, and is a key position in the (Organisation Name) management team, contributing significantly to our development and growth plans.</w:t>
      </w:r>
    </w:p>
    <w:p w:rsidR="00601D60" w:rsidRPr="009726BA" w:rsidRDefault="00601D60" w:rsidP="00601D60">
      <w:pPr>
        <w:rPr>
          <w:rFonts w:ascii="Calibri" w:hAnsi="Calibri"/>
          <w:sz w:val="22"/>
          <w:szCs w:val="22"/>
        </w:rPr>
      </w:pPr>
      <w:r w:rsidRPr="009726BA">
        <w:rPr>
          <w:rFonts w:ascii="Calibri" w:hAnsi="Calibri"/>
          <w:sz w:val="22"/>
          <w:szCs w:val="22"/>
        </w:rPr>
        <w:t>Prime areas of responsibility include;</w:t>
      </w:r>
    </w:p>
    <w:p w:rsidR="00601D60" w:rsidRPr="009726BA" w:rsidRDefault="00601D60" w:rsidP="00AE1964">
      <w:pPr>
        <w:pStyle w:val="ListParagraph"/>
        <w:numPr>
          <w:ilvl w:val="0"/>
          <w:numId w:val="19"/>
        </w:numPr>
        <w:rPr>
          <w:rFonts w:ascii="Calibri" w:hAnsi="Calibri"/>
          <w:sz w:val="22"/>
          <w:szCs w:val="22"/>
        </w:rPr>
      </w:pPr>
      <w:r w:rsidRPr="009726BA">
        <w:rPr>
          <w:rFonts w:ascii="Calibri" w:hAnsi="Calibri"/>
          <w:sz w:val="22"/>
          <w:szCs w:val="22"/>
        </w:rPr>
        <w:t>Strategic and budgetary planning</w:t>
      </w:r>
    </w:p>
    <w:p w:rsidR="00601D60" w:rsidRPr="009726BA" w:rsidRDefault="00601D60" w:rsidP="00AE1964">
      <w:pPr>
        <w:pStyle w:val="ListParagraph"/>
        <w:numPr>
          <w:ilvl w:val="0"/>
          <w:numId w:val="19"/>
        </w:numPr>
        <w:rPr>
          <w:rFonts w:ascii="Calibri" w:hAnsi="Calibri"/>
          <w:sz w:val="22"/>
          <w:szCs w:val="22"/>
        </w:rPr>
      </w:pPr>
      <w:r w:rsidRPr="009726BA">
        <w:rPr>
          <w:rFonts w:ascii="Calibri" w:hAnsi="Calibri"/>
          <w:sz w:val="22"/>
          <w:szCs w:val="22"/>
        </w:rPr>
        <w:t>Management of the well established and knowledgeable Operations team</w:t>
      </w:r>
    </w:p>
    <w:p w:rsidR="00601D60" w:rsidRPr="009726BA" w:rsidRDefault="00601D60" w:rsidP="00AE1964">
      <w:pPr>
        <w:pStyle w:val="ListParagraph"/>
        <w:numPr>
          <w:ilvl w:val="0"/>
          <w:numId w:val="19"/>
        </w:numPr>
        <w:rPr>
          <w:rFonts w:ascii="Calibri" w:hAnsi="Calibri"/>
          <w:sz w:val="22"/>
          <w:szCs w:val="22"/>
        </w:rPr>
      </w:pPr>
      <w:r w:rsidRPr="009726BA">
        <w:rPr>
          <w:rFonts w:ascii="Calibri" w:hAnsi="Calibri"/>
          <w:sz w:val="22"/>
          <w:szCs w:val="22"/>
        </w:rPr>
        <w:t>Development and execution of the Operational Plan and Budget</w:t>
      </w:r>
    </w:p>
    <w:p w:rsidR="00601D60" w:rsidRPr="009726BA" w:rsidRDefault="00601D60" w:rsidP="00AE1964">
      <w:pPr>
        <w:pStyle w:val="ListParagraph"/>
        <w:numPr>
          <w:ilvl w:val="0"/>
          <w:numId w:val="19"/>
        </w:numPr>
        <w:rPr>
          <w:rFonts w:ascii="Calibri" w:hAnsi="Calibri"/>
          <w:sz w:val="22"/>
          <w:szCs w:val="22"/>
        </w:rPr>
      </w:pPr>
      <w:r w:rsidRPr="009726BA">
        <w:rPr>
          <w:rFonts w:ascii="Calibri" w:hAnsi="Calibri"/>
          <w:sz w:val="22"/>
          <w:szCs w:val="22"/>
        </w:rPr>
        <w:t>Effective management of the competition within the state</w:t>
      </w:r>
    </w:p>
    <w:p w:rsidR="00601D60" w:rsidRPr="009726BA" w:rsidRDefault="00601D60" w:rsidP="00AE1964">
      <w:pPr>
        <w:pStyle w:val="ListParagraph"/>
        <w:numPr>
          <w:ilvl w:val="0"/>
          <w:numId w:val="19"/>
        </w:numPr>
        <w:rPr>
          <w:rFonts w:ascii="Calibri" w:hAnsi="Calibri"/>
          <w:sz w:val="22"/>
          <w:szCs w:val="22"/>
        </w:rPr>
      </w:pPr>
      <w:r w:rsidRPr="009726BA">
        <w:rPr>
          <w:rFonts w:ascii="Calibri" w:hAnsi="Calibri"/>
          <w:sz w:val="22"/>
          <w:szCs w:val="22"/>
        </w:rPr>
        <w:t>Development of processes and procedures targeted at improvement</w:t>
      </w:r>
    </w:p>
    <w:p w:rsidR="00601D60" w:rsidRPr="009726BA" w:rsidRDefault="00601D60" w:rsidP="00AE1964">
      <w:pPr>
        <w:pStyle w:val="ListParagraph"/>
        <w:numPr>
          <w:ilvl w:val="0"/>
          <w:numId w:val="19"/>
        </w:numPr>
        <w:rPr>
          <w:rFonts w:ascii="Calibri" w:hAnsi="Calibri"/>
          <w:sz w:val="22"/>
          <w:szCs w:val="22"/>
        </w:rPr>
      </w:pPr>
      <w:r w:rsidRPr="009726BA">
        <w:rPr>
          <w:rFonts w:ascii="Calibri" w:hAnsi="Calibri"/>
          <w:sz w:val="22"/>
          <w:szCs w:val="22"/>
        </w:rPr>
        <w:t>Ongoing development and implementation of Rules and Regulations, Codes of Conduct, and related policies</w:t>
      </w:r>
    </w:p>
    <w:p w:rsidR="00601D60" w:rsidRPr="009726BA" w:rsidRDefault="00601D60" w:rsidP="00AE1964">
      <w:pPr>
        <w:pStyle w:val="ListParagraph"/>
        <w:numPr>
          <w:ilvl w:val="0"/>
          <w:numId w:val="19"/>
        </w:numPr>
        <w:rPr>
          <w:rFonts w:ascii="Calibri" w:hAnsi="Calibri"/>
          <w:sz w:val="22"/>
          <w:szCs w:val="22"/>
        </w:rPr>
      </w:pPr>
      <w:r w:rsidRPr="009726BA">
        <w:rPr>
          <w:rFonts w:ascii="Calibri" w:hAnsi="Calibri"/>
          <w:sz w:val="22"/>
          <w:szCs w:val="22"/>
        </w:rPr>
        <w:t>Stakeholder management and communication</w:t>
      </w:r>
    </w:p>
    <w:p w:rsidR="00601D60" w:rsidRPr="009726BA" w:rsidRDefault="00601D60" w:rsidP="00601D60">
      <w:pPr>
        <w:rPr>
          <w:rFonts w:ascii="Calibri" w:hAnsi="Calibri"/>
          <w:sz w:val="22"/>
          <w:szCs w:val="22"/>
        </w:rPr>
      </w:pPr>
    </w:p>
    <w:p w:rsidR="00601D60" w:rsidRPr="009726BA" w:rsidRDefault="00601D60" w:rsidP="00601D60">
      <w:pPr>
        <w:rPr>
          <w:rFonts w:ascii="Calibri" w:hAnsi="Calibri"/>
          <w:sz w:val="22"/>
          <w:szCs w:val="22"/>
        </w:rPr>
      </w:pPr>
      <w:r w:rsidRPr="009726BA">
        <w:rPr>
          <w:rFonts w:ascii="Calibri" w:hAnsi="Calibri"/>
          <w:sz w:val="22"/>
          <w:szCs w:val="22"/>
        </w:rPr>
        <w:t>Successful applicants will possess experience in operations management, ideally in a similar organization. A copy of the full Position Description, together with the relevant selection criterion and salary indication can be found at;</w:t>
      </w:r>
    </w:p>
    <w:p w:rsidR="00601D60" w:rsidRPr="009726BA" w:rsidRDefault="00152E9B" w:rsidP="00601D60">
      <w:pPr>
        <w:rPr>
          <w:rFonts w:ascii="Calibri" w:hAnsi="Calibri"/>
          <w:sz w:val="22"/>
          <w:szCs w:val="22"/>
        </w:rPr>
      </w:pPr>
      <w:hyperlink r:id="rId27" w:history="1">
        <w:r w:rsidR="00601D60" w:rsidRPr="009726BA">
          <w:rPr>
            <w:rStyle w:val="Hyperlink"/>
            <w:rFonts w:ascii="Calibri" w:hAnsi="Calibri"/>
            <w:sz w:val="22"/>
            <w:szCs w:val="22"/>
          </w:rPr>
          <w:t>www.seek.com</w:t>
        </w:r>
      </w:hyperlink>
    </w:p>
    <w:p w:rsidR="00601D60" w:rsidRPr="009726BA" w:rsidRDefault="00601D60" w:rsidP="00601D60">
      <w:pPr>
        <w:rPr>
          <w:rFonts w:ascii="Calibri" w:hAnsi="Calibri"/>
          <w:sz w:val="22"/>
          <w:szCs w:val="22"/>
        </w:rPr>
      </w:pPr>
      <w:r w:rsidRPr="009726BA">
        <w:rPr>
          <w:rFonts w:ascii="Calibri" w:hAnsi="Calibri"/>
          <w:sz w:val="22"/>
          <w:szCs w:val="22"/>
        </w:rPr>
        <w:t>www.organisationname.com</w:t>
      </w:r>
    </w:p>
    <w:p w:rsidR="00601D60" w:rsidRPr="009726BA" w:rsidRDefault="00601D60" w:rsidP="00601D60">
      <w:pPr>
        <w:rPr>
          <w:rFonts w:ascii="Calibri" w:hAnsi="Calibri"/>
          <w:sz w:val="22"/>
          <w:szCs w:val="22"/>
        </w:rPr>
      </w:pPr>
      <w:r w:rsidRPr="009726BA">
        <w:rPr>
          <w:rFonts w:ascii="Calibri" w:hAnsi="Calibri"/>
          <w:sz w:val="22"/>
          <w:szCs w:val="22"/>
        </w:rPr>
        <w:t xml:space="preserve">This is a rare opportunity for a qualified individual with a passion for the </w:t>
      </w:r>
      <w:r w:rsidR="003F7518" w:rsidRPr="009726BA">
        <w:rPr>
          <w:rFonts w:ascii="Calibri" w:hAnsi="Calibri"/>
          <w:sz w:val="22"/>
          <w:szCs w:val="22"/>
        </w:rPr>
        <w:t>sport</w:t>
      </w:r>
      <w:r w:rsidRPr="009726BA">
        <w:rPr>
          <w:rFonts w:ascii="Calibri" w:hAnsi="Calibri"/>
          <w:sz w:val="22"/>
          <w:szCs w:val="22"/>
        </w:rPr>
        <w:t xml:space="preserve"> to join us in an exciting and challenging period of growth and change.</w:t>
      </w:r>
    </w:p>
    <w:p w:rsidR="00601D60" w:rsidRPr="009726BA" w:rsidRDefault="00601D60" w:rsidP="00601D60">
      <w:pPr>
        <w:rPr>
          <w:rFonts w:ascii="Calibri" w:hAnsi="Calibri"/>
          <w:sz w:val="22"/>
          <w:szCs w:val="22"/>
        </w:rPr>
      </w:pPr>
      <w:r w:rsidRPr="009726BA">
        <w:rPr>
          <w:rFonts w:ascii="Calibri" w:hAnsi="Calibri"/>
          <w:sz w:val="22"/>
          <w:szCs w:val="22"/>
        </w:rPr>
        <w:t>If you have the necessary background and experience, please forward your resume with a covering letter detailing your suitability for the role to;</w:t>
      </w:r>
    </w:p>
    <w:p w:rsidR="009726BA" w:rsidRDefault="00601D60" w:rsidP="00601D60">
      <w:pPr>
        <w:rPr>
          <w:rFonts w:ascii="Calibri" w:hAnsi="Calibri"/>
          <w:sz w:val="22"/>
          <w:szCs w:val="22"/>
        </w:rPr>
      </w:pPr>
      <w:r w:rsidRPr="009726BA">
        <w:rPr>
          <w:rFonts w:ascii="Calibri" w:hAnsi="Calibri"/>
          <w:sz w:val="22"/>
          <w:szCs w:val="22"/>
        </w:rPr>
        <w:t xml:space="preserve">Applications close </w:t>
      </w:r>
      <w:r w:rsidR="003F7518" w:rsidRPr="009726BA">
        <w:rPr>
          <w:rFonts w:ascii="Calibri" w:hAnsi="Calibri"/>
          <w:sz w:val="22"/>
          <w:szCs w:val="22"/>
        </w:rPr>
        <w:t xml:space="preserve">(Date). </w:t>
      </w:r>
    </w:p>
    <w:p w:rsidR="00601D60" w:rsidRPr="009726BA" w:rsidRDefault="003F7518" w:rsidP="00601D60">
      <w:pPr>
        <w:rPr>
          <w:rFonts w:ascii="Calibri" w:hAnsi="Calibri"/>
          <w:sz w:val="22"/>
          <w:szCs w:val="22"/>
        </w:rPr>
      </w:pPr>
      <w:r w:rsidRPr="009726BA">
        <w:rPr>
          <w:rFonts w:ascii="Calibri" w:hAnsi="Calibri"/>
          <w:sz w:val="22"/>
          <w:szCs w:val="22"/>
        </w:rPr>
        <w:t>If you have any further questions regarding the advertised vacancy, please contact (Organisation Contact)</w:t>
      </w:r>
    </w:p>
    <w:p w:rsidR="0026079C" w:rsidRDefault="0026079C" w:rsidP="005E6E21">
      <w:pPr>
        <w:jc w:val="both"/>
        <w:rPr>
          <w:rFonts w:ascii="Calibri" w:hAnsi="Calibri"/>
          <w:sz w:val="22"/>
          <w:szCs w:val="22"/>
        </w:rPr>
      </w:pPr>
    </w:p>
    <w:p w:rsidR="0026079C" w:rsidRDefault="0026079C" w:rsidP="005E6E21">
      <w:pPr>
        <w:jc w:val="both"/>
        <w:rPr>
          <w:rFonts w:ascii="Calibri" w:hAnsi="Calibri"/>
          <w:sz w:val="22"/>
          <w:szCs w:val="22"/>
        </w:rPr>
      </w:pPr>
    </w:p>
    <w:p w:rsidR="0026079C" w:rsidRDefault="0026079C" w:rsidP="005E6E21">
      <w:pPr>
        <w:jc w:val="both"/>
        <w:rPr>
          <w:rFonts w:ascii="Calibri" w:hAnsi="Calibri"/>
          <w:sz w:val="22"/>
          <w:szCs w:val="22"/>
        </w:rPr>
      </w:pPr>
    </w:p>
    <w:p w:rsidR="0026079C" w:rsidRPr="00DF08B1" w:rsidRDefault="0026079C" w:rsidP="0026079C">
      <w:pPr>
        <w:pStyle w:val="Heading2"/>
        <w:rPr>
          <w:rFonts w:ascii="Calibri" w:hAnsi="Calibri"/>
          <w:sz w:val="24"/>
        </w:rPr>
      </w:pPr>
      <w:bookmarkStart w:id="162" w:name="_Toc414174340"/>
      <w:r w:rsidRPr="00DF08B1">
        <w:rPr>
          <w:rFonts w:ascii="Calibri" w:hAnsi="Calibri"/>
          <w:sz w:val="24"/>
        </w:rPr>
        <w:lastRenderedPageBreak/>
        <w:t>Interview Checklist</w:t>
      </w:r>
      <w:bookmarkEnd w:id="162"/>
    </w:p>
    <w:p w:rsidR="003F7518" w:rsidRPr="004B2745" w:rsidRDefault="003F7518" w:rsidP="003F7518">
      <w:pPr>
        <w:rPr>
          <w:rFonts w:ascii="Verdana" w:hAnsi="Verdana"/>
          <w:sz w:val="23"/>
          <w:szCs w:val="23"/>
        </w:rPr>
      </w:pPr>
    </w:p>
    <w:p w:rsidR="003F7518" w:rsidRPr="00440463" w:rsidRDefault="003F7518" w:rsidP="003F7518">
      <w:pPr>
        <w:rPr>
          <w:rFonts w:ascii="Calibri" w:hAnsi="Calibri"/>
          <w:sz w:val="23"/>
          <w:szCs w:val="23"/>
        </w:rPr>
      </w:pPr>
      <w:r w:rsidRPr="00440463">
        <w:rPr>
          <w:rFonts w:ascii="Calibri" w:hAnsi="Calibri"/>
          <w:sz w:val="23"/>
          <w:szCs w:val="23"/>
        </w:rPr>
        <w:t>Candidate Name_____________________</w:t>
      </w:r>
      <w:r w:rsidRPr="00440463">
        <w:rPr>
          <w:rFonts w:ascii="Calibri" w:hAnsi="Calibri"/>
          <w:sz w:val="23"/>
          <w:szCs w:val="23"/>
        </w:rPr>
        <w:tab/>
      </w:r>
    </w:p>
    <w:p w:rsidR="003F7518" w:rsidRPr="00440463" w:rsidRDefault="003F7518" w:rsidP="003F7518">
      <w:pPr>
        <w:rPr>
          <w:rFonts w:ascii="Calibri" w:hAnsi="Calibri"/>
          <w:sz w:val="23"/>
          <w:szCs w:val="23"/>
        </w:rPr>
      </w:pPr>
    </w:p>
    <w:tbl>
      <w:tblPr>
        <w:tblStyle w:val="TableGrid"/>
        <w:tblW w:w="9067" w:type="dxa"/>
        <w:tblLook w:val="01E0" w:firstRow="1" w:lastRow="1" w:firstColumn="1" w:lastColumn="1" w:noHBand="0" w:noVBand="0"/>
      </w:tblPr>
      <w:tblGrid>
        <w:gridCol w:w="2363"/>
        <w:gridCol w:w="5570"/>
        <w:gridCol w:w="1134"/>
      </w:tblGrid>
      <w:tr w:rsidR="0088710B" w:rsidRPr="00440463" w:rsidTr="003F7518">
        <w:tc>
          <w:tcPr>
            <w:tcW w:w="2363" w:type="dxa"/>
          </w:tcPr>
          <w:p w:rsidR="003F7518" w:rsidRPr="00440463" w:rsidRDefault="003F7518" w:rsidP="00384BE9">
            <w:pPr>
              <w:jc w:val="center"/>
              <w:rPr>
                <w:rFonts w:ascii="Calibri" w:hAnsi="Calibri"/>
                <w:b/>
                <w:sz w:val="23"/>
                <w:szCs w:val="23"/>
              </w:rPr>
            </w:pPr>
            <w:r w:rsidRPr="00440463">
              <w:rPr>
                <w:rFonts w:ascii="Calibri" w:hAnsi="Calibri"/>
                <w:b/>
                <w:sz w:val="23"/>
                <w:szCs w:val="23"/>
              </w:rPr>
              <w:t>Question</w:t>
            </w:r>
          </w:p>
        </w:tc>
        <w:tc>
          <w:tcPr>
            <w:tcW w:w="5570" w:type="dxa"/>
          </w:tcPr>
          <w:p w:rsidR="003F7518" w:rsidRPr="00440463" w:rsidRDefault="003F7518" w:rsidP="00384BE9">
            <w:pPr>
              <w:jc w:val="center"/>
              <w:rPr>
                <w:rFonts w:ascii="Calibri" w:hAnsi="Calibri"/>
                <w:b/>
                <w:sz w:val="23"/>
                <w:szCs w:val="23"/>
              </w:rPr>
            </w:pPr>
            <w:r w:rsidRPr="00440463">
              <w:rPr>
                <w:rFonts w:ascii="Calibri" w:hAnsi="Calibri"/>
                <w:b/>
                <w:sz w:val="23"/>
                <w:szCs w:val="23"/>
              </w:rPr>
              <w:t>Response</w:t>
            </w:r>
          </w:p>
        </w:tc>
        <w:tc>
          <w:tcPr>
            <w:tcW w:w="1134" w:type="dxa"/>
          </w:tcPr>
          <w:p w:rsidR="003F7518" w:rsidRPr="00440463" w:rsidRDefault="003F7518" w:rsidP="00384BE9">
            <w:pPr>
              <w:jc w:val="center"/>
              <w:rPr>
                <w:rFonts w:ascii="Calibri" w:hAnsi="Calibri"/>
                <w:b/>
                <w:sz w:val="23"/>
                <w:szCs w:val="23"/>
              </w:rPr>
            </w:pPr>
            <w:r w:rsidRPr="00440463">
              <w:rPr>
                <w:rFonts w:ascii="Calibri" w:hAnsi="Calibri"/>
                <w:b/>
                <w:sz w:val="23"/>
                <w:szCs w:val="23"/>
              </w:rPr>
              <w:t>Rating</w:t>
            </w:r>
          </w:p>
          <w:p w:rsidR="003F7518" w:rsidRPr="00440463" w:rsidRDefault="003F7518" w:rsidP="00384BE9">
            <w:pPr>
              <w:jc w:val="center"/>
              <w:rPr>
                <w:rFonts w:ascii="Calibri" w:hAnsi="Calibri"/>
                <w:b/>
                <w:sz w:val="23"/>
                <w:szCs w:val="23"/>
              </w:rPr>
            </w:pPr>
            <w:r w:rsidRPr="00440463">
              <w:rPr>
                <w:rFonts w:ascii="Calibri" w:hAnsi="Calibri"/>
                <w:b/>
                <w:sz w:val="23"/>
                <w:szCs w:val="23"/>
              </w:rPr>
              <w:t>(1-10)</w:t>
            </w:r>
          </w:p>
        </w:tc>
      </w:tr>
      <w:tr w:rsidR="0088710B" w:rsidRPr="00440463" w:rsidTr="003F7518">
        <w:tc>
          <w:tcPr>
            <w:tcW w:w="2363" w:type="dxa"/>
          </w:tcPr>
          <w:p w:rsidR="003F7518" w:rsidRPr="00440463" w:rsidRDefault="003F7518" w:rsidP="00384BE9">
            <w:pPr>
              <w:rPr>
                <w:rFonts w:ascii="Calibri" w:hAnsi="Calibri"/>
                <w:sz w:val="23"/>
                <w:szCs w:val="23"/>
              </w:rPr>
            </w:pPr>
            <w:r w:rsidRPr="00440463">
              <w:rPr>
                <w:rFonts w:ascii="Calibri" w:hAnsi="Calibri"/>
                <w:sz w:val="23"/>
                <w:szCs w:val="23"/>
              </w:rPr>
              <w:t>Provide a brief history of your work experience, identifying core areas of responsibility</w:t>
            </w:r>
          </w:p>
        </w:tc>
        <w:tc>
          <w:tcPr>
            <w:tcW w:w="5570" w:type="dxa"/>
          </w:tcPr>
          <w:p w:rsidR="003F7518" w:rsidRPr="00440463" w:rsidRDefault="003F7518" w:rsidP="00384BE9">
            <w:pPr>
              <w:rPr>
                <w:rFonts w:ascii="Calibri" w:hAnsi="Calibri"/>
                <w:sz w:val="23"/>
                <w:szCs w:val="23"/>
              </w:rPr>
            </w:pPr>
          </w:p>
          <w:p w:rsidR="003F7518" w:rsidRPr="00440463" w:rsidRDefault="003F7518" w:rsidP="00384BE9">
            <w:pPr>
              <w:rPr>
                <w:rFonts w:ascii="Calibri" w:hAnsi="Calibri"/>
                <w:sz w:val="23"/>
                <w:szCs w:val="23"/>
              </w:rPr>
            </w:pPr>
          </w:p>
          <w:p w:rsidR="003F7518" w:rsidRPr="00440463" w:rsidRDefault="003F7518" w:rsidP="00384BE9">
            <w:pPr>
              <w:rPr>
                <w:rFonts w:ascii="Calibri" w:hAnsi="Calibri"/>
                <w:sz w:val="23"/>
                <w:szCs w:val="23"/>
              </w:rPr>
            </w:pPr>
          </w:p>
          <w:p w:rsidR="003F7518" w:rsidRPr="00440463" w:rsidRDefault="003F7518" w:rsidP="00384BE9">
            <w:pPr>
              <w:rPr>
                <w:rFonts w:ascii="Calibri" w:hAnsi="Calibri"/>
                <w:sz w:val="23"/>
                <w:szCs w:val="23"/>
              </w:rPr>
            </w:pPr>
          </w:p>
          <w:p w:rsidR="003F7518" w:rsidRPr="00440463" w:rsidRDefault="003F7518" w:rsidP="00384BE9">
            <w:pPr>
              <w:rPr>
                <w:rFonts w:ascii="Calibri" w:hAnsi="Calibri"/>
                <w:sz w:val="23"/>
                <w:szCs w:val="23"/>
              </w:rPr>
            </w:pPr>
          </w:p>
          <w:p w:rsidR="003F7518" w:rsidRPr="00440463" w:rsidRDefault="003F7518" w:rsidP="00384BE9">
            <w:pPr>
              <w:rPr>
                <w:rFonts w:ascii="Calibri" w:hAnsi="Calibri"/>
                <w:sz w:val="23"/>
                <w:szCs w:val="23"/>
              </w:rPr>
            </w:pPr>
          </w:p>
        </w:tc>
        <w:tc>
          <w:tcPr>
            <w:tcW w:w="1134" w:type="dxa"/>
          </w:tcPr>
          <w:p w:rsidR="003F7518" w:rsidRPr="00440463" w:rsidRDefault="003F7518" w:rsidP="00384BE9">
            <w:pPr>
              <w:rPr>
                <w:rFonts w:ascii="Calibri" w:hAnsi="Calibri"/>
                <w:sz w:val="23"/>
                <w:szCs w:val="23"/>
              </w:rPr>
            </w:pPr>
          </w:p>
        </w:tc>
      </w:tr>
      <w:tr w:rsidR="0088710B" w:rsidRPr="00440463" w:rsidTr="003F7518">
        <w:trPr>
          <w:trHeight w:val="1601"/>
        </w:trPr>
        <w:tc>
          <w:tcPr>
            <w:tcW w:w="2363" w:type="dxa"/>
          </w:tcPr>
          <w:p w:rsidR="003F7518" w:rsidRPr="00440463" w:rsidRDefault="003F7518" w:rsidP="00384BE9">
            <w:pPr>
              <w:rPr>
                <w:rFonts w:ascii="Calibri" w:hAnsi="Calibri"/>
                <w:sz w:val="23"/>
                <w:szCs w:val="23"/>
              </w:rPr>
            </w:pPr>
            <w:r w:rsidRPr="00440463">
              <w:rPr>
                <w:rFonts w:ascii="Calibri" w:hAnsi="Calibri"/>
                <w:sz w:val="23"/>
                <w:szCs w:val="23"/>
              </w:rPr>
              <w:t>Can you tell us a little more detail, providing examples, of your exposure to;</w:t>
            </w:r>
          </w:p>
          <w:p w:rsidR="003F7518" w:rsidRPr="00440463" w:rsidRDefault="003F7518" w:rsidP="00384BE9">
            <w:pPr>
              <w:rPr>
                <w:rFonts w:ascii="Calibri" w:hAnsi="Calibri"/>
                <w:sz w:val="23"/>
                <w:szCs w:val="23"/>
              </w:rPr>
            </w:pPr>
            <w:r w:rsidRPr="00440463">
              <w:rPr>
                <w:rFonts w:ascii="Calibri" w:hAnsi="Calibri"/>
                <w:sz w:val="23"/>
                <w:szCs w:val="23"/>
              </w:rPr>
              <w:t>Area 1</w:t>
            </w:r>
          </w:p>
          <w:p w:rsidR="003F7518" w:rsidRPr="00440463" w:rsidRDefault="003F7518" w:rsidP="00384BE9">
            <w:pPr>
              <w:rPr>
                <w:rFonts w:ascii="Calibri" w:hAnsi="Calibri"/>
                <w:sz w:val="23"/>
                <w:szCs w:val="23"/>
              </w:rPr>
            </w:pPr>
          </w:p>
          <w:p w:rsidR="003F7518" w:rsidRPr="00440463" w:rsidRDefault="003F7518" w:rsidP="00384BE9">
            <w:pPr>
              <w:rPr>
                <w:rFonts w:ascii="Calibri" w:hAnsi="Calibri"/>
                <w:sz w:val="23"/>
                <w:szCs w:val="23"/>
              </w:rPr>
            </w:pPr>
          </w:p>
          <w:p w:rsidR="003F7518" w:rsidRPr="00440463" w:rsidRDefault="003F7518" w:rsidP="00384BE9">
            <w:pPr>
              <w:rPr>
                <w:rFonts w:ascii="Calibri" w:hAnsi="Calibri"/>
                <w:sz w:val="23"/>
                <w:szCs w:val="23"/>
              </w:rPr>
            </w:pPr>
            <w:r w:rsidRPr="00440463">
              <w:rPr>
                <w:rFonts w:ascii="Calibri" w:hAnsi="Calibri"/>
                <w:sz w:val="23"/>
                <w:szCs w:val="23"/>
              </w:rPr>
              <w:t>Area 2</w:t>
            </w:r>
          </w:p>
          <w:p w:rsidR="003F7518" w:rsidRPr="00440463" w:rsidRDefault="003F7518" w:rsidP="00384BE9">
            <w:pPr>
              <w:rPr>
                <w:rFonts w:ascii="Calibri" w:hAnsi="Calibri"/>
                <w:sz w:val="23"/>
                <w:szCs w:val="23"/>
              </w:rPr>
            </w:pPr>
          </w:p>
          <w:p w:rsidR="003F7518" w:rsidRPr="00440463" w:rsidRDefault="003F7518" w:rsidP="00384BE9">
            <w:pPr>
              <w:rPr>
                <w:rFonts w:ascii="Calibri" w:hAnsi="Calibri"/>
                <w:sz w:val="23"/>
                <w:szCs w:val="23"/>
              </w:rPr>
            </w:pPr>
          </w:p>
          <w:p w:rsidR="003F7518" w:rsidRPr="00440463" w:rsidRDefault="003F7518" w:rsidP="00384BE9">
            <w:pPr>
              <w:rPr>
                <w:rFonts w:ascii="Calibri" w:hAnsi="Calibri"/>
                <w:sz w:val="23"/>
                <w:szCs w:val="23"/>
              </w:rPr>
            </w:pPr>
          </w:p>
        </w:tc>
        <w:tc>
          <w:tcPr>
            <w:tcW w:w="5570" w:type="dxa"/>
          </w:tcPr>
          <w:p w:rsidR="003F7518" w:rsidRPr="00440463" w:rsidRDefault="003F7518" w:rsidP="00384BE9">
            <w:pPr>
              <w:rPr>
                <w:rFonts w:ascii="Calibri" w:hAnsi="Calibri"/>
                <w:sz w:val="23"/>
                <w:szCs w:val="23"/>
              </w:rPr>
            </w:pPr>
          </w:p>
          <w:p w:rsidR="003F7518" w:rsidRPr="00440463" w:rsidRDefault="003F7518" w:rsidP="00384BE9">
            <w:pPr>
              <w:rPr>
                <w:rFonts w:ascii="Calibri" w:hAnsi="Calibri"/>
                <w:sz w:val="23"/>
                <w:szCs w:val="23"/>
              </w:rPr>
            </w:pPr>
          </w:p>
        </w:tc>
        <w:tc>
          <w:tcPr>
            <w:tcW w:w="1134" w:type="dxa"/>
          </w:tcPr>
          <w:p w:rsidR="003F7518" w:rsidRPr="00440463" w:rsidRDefault="003F7518" w:rsidP="00384BE9">
            <w:pPr>
              <w:rPr>
                <w:rFonts w:ascii="Calibri" w:hAnsi="Calibri"/>
                <w:sz w:val="23"/>
                <w:szCs w:val="23"/>
              </w:rPr>
            </w:pPr>
          </w:p>
        </w:tc>
      </w:tr>
      <w:tr w:rsidR="0088710B" w:rsidRPr="00440463" w:rsidTr="003F7518">
        <w:tc>
          <w:tcPr>
            <w:tcW w:w="2363" w:type="dxa"/>
          </w:tcPr>
          <w:p w:rsidR="0088710B" w:rsidRPr="00440463" w:rsidRDefault="003F7518" w:rsidP="0088710B">
            <w:pPr>
              <w:rPr>
                <w:rFonts w:ascii="Calibri" w:hAnsi="Calibri"/>
                <w:sz w:val="23"/>
                <w:szCs w:val="23"/>
              </w:rPr>
            </w:pPr>
            <w:r w:rsidRPr="00440463">
              <w:rPr>
                <w:rFonts w:ascii="Calibri" w:hAnsi="Calibri"/>
                <w:sz w:val="23"/>
                <w:szCs w:val="23"/>
              </w:rPr>
              <w:t xml:space="preserve">What </w:t>
            </w:r>
            <w:r w:rsidR="0088710B" w:rsidRPr="00440463">
              <w:rPr>
                <w:rFonts w:ascii="Calibri" w:hAnsi="Calibri"/>
                <w:sz w:val="23"/>
                <w:szCs w:val="23"/>
              </w:rPr>
              <w:t>were your most significant achievements in your previous role?</w:t>
            </w:r>
          </w:p>
          <w:p w:rsidR="0088710B" w:rsidRPr="00440463" w:rsidRDefault="0088710B" w:rsidP="0088710B">
            <w:pPr>
              <w:rPr>
                <w:rFonts w:ascii="Calibri" w:hAnsi="Calibri"/>
                <w:sz w:val="23"/>
                <w:szCs w:val="23"/>
              </w:rPr>
            </w:pPr>
            <w:r w:rsidRPr="00440463">
              <w:rPr>
                <w:rFonts w:ascii="Calibri" w:hAnsi="Calibri"/>
                <w:sz w:val="23"/>
                <w:szCs w:val="23"/>
              </w:rPr>
              <w:t>What was your role in the process?</w:t>
            </w:r>
          </w:p>
          <w:p w:rsidR="0088710B" w:rsidRPr="00440463" w:rsidRDefault="0088710B" w:rsidP="0088710B">
            <w:pPr>
              <w:rPr>
                <w:rFonts w:ascii="Calibri" w:hAnsi="Calibri"/>
                <w:sz w:val="23"/>
                <w:szCs w:val="23"/>
              </w:rPr>
            </w:pPr>
            <w:r w:rsidRPr="00440463">
              <w:rPr>
                <w:rFonts w:ascii="Calibri" w:hAnsi="Calibri"/>
                <w:sz w:val="23"/>
                <w:szCs w:val="23"/>
              </w:rPr>
              <w:t>What challenges did you face?</w:t>
            </w:r>
          </w:p>
          <w:p w:rsidR="0088710B" w:rsidRPr="00440463" w:rsidRDefault="0088710B" w:rsidP="0088710B">
            <w:pPr>
              <w:rPr>
                <w:rFonts w:ascii="Calibri" w:hAnsi="Calibri"/>
                <w:sz w:val="23"/>
                <w:szCs w:val="23"/>
              </w:rPr>
            </w:pPr>
            <w:r w:rsidRPr="00440463">
              <w:rPr>
                <w:rFonts w:ascii="Calibri" w:hAnsi="Calibri"/>
                <w:sz w:val="23"/>
                <w:szCs w:val="23"/>
              </w:rPr>
              <w:t>How did you overcome them?</w:t>
            </w:r>
          </w:p>
          <w:p w:rsidR="003F7518" w:rsidRPr="00440463" w:rsidRDefault="003F7518" w:rsidP="0088710B">
            <w:pPr>
              <w:rPr>
                <w:rFonts w:ascii="Calibri" w:hAnsi="Calibri"/>
                <w:sz w:val="23"/>
                <w:szCs w:val="23"/>
              </w:rPr>
            </w:pPr>
          </w:p>
        </w:tc>
        <w:tc>
          <w:tcPr>
            <w:tcW w:w="5570" w:type="dxa"/>
          </w:tcPr>
          <w:p w:rsidR="003F7518" w:rsidRPr="00440463" w:rsidRDefault="003F7518" w:rsidP="00384BE9">
            <w:pPr>
              <w:rPr>
                <w:rFonts w:ascii="Calibri" w:hAnsi="Calibri"/>
                <w:sz w:val="23"/>
                <w:szCs w:val="23"/>
              </w:rPr>
            </w:pPr>
          </w:p>
          <w:p w:rsidR="003F7518" w:rsidRPr="00440463" w:rsidRDefault="003F7518" w:rsidP="00384BE9">
            <w:pPr>
              <w:rPr>
                <w:rFonts w:ascii="Calibri" w:hAnsi="Calibri"/>
                <w:sz w:val="23"/>
                <w:szCs w:val="23"/>
              </w:rPr>
            </w:pPr>
          </w:p>
          <w:p w:rsidR="003F7518" w:rsidRPr="00440463" w:rsidRDefault="003F7518" w:rsidP="00384BE9">
            <w:pPr>
              <w:rPr>
                <w:rFonts w:ascii="Calibri" w:hAnsi="Calibri"/>
                <w:sz w:val="23"/>
                <w:szCs w:val="23"/>
              </w:rPr>
            </w:pPr>
          </w:p>
          <w:p w:rsidR="003F7518" w:rsidRPr="00440463" w:rsidRDefault="003F7518" w:rsidP="00384BE9">
            <w:pPr>
              <w:rPr>
                <w:rFonts w:ascii="Calibri" w:hAnsi="Calibri"/>
                <w:sz w:val="23"/>
                <w:szCs w:val="23"/>
              </w:rPr>
            </w:pPr>
          </w:p>
          <w:p w:rsidR="003F7518" w:rsidRPr="00440463" w:rsidRDefault="003F7518" w:rsidP="00384BE9">
            <w:pPr>
              <w:rPr>
                <w:rFonts w:ascii="Calibri" w:hAnsi="Calibri"/>
                <w:sz w:val="23"/>
                <w:szCs w:val="23"/>
              </w:rPr>
            </w:pPr>
          </w:p>
          <w:p w:rsidR="003F7518" w:rsidRPr="00440463" w:rsidRDefault="003F7518" w:rsidP="00384BE9">
            <w:pPr>
              <w:rPr>
                <w:rFonts w:ascii="Calibri" w:hAnsi="Calibri"/>
                <w:sz w:val="23"/>
                <w:szCs w:val="23"/>
              </w:rPr>
            </w:pPr>
          </w:p>
          <w:p w:rsidR="003F7518" w:rsidRPr="00440463" w:rsidRDefault="003F7518" w:rsidP="00384BE9">
            <w:pPr>
              <w:rPr>
                <w:rFonts w:ascii="Calibri" w:hAnsi="Calibri"/>
                <w:sz w:val="23"/>
                <w:szCs w:val="23"/>
              </w:rPr>
            </w:pPr>
          </w:p>
        </w:tc>
        <w:tc>
          <w:tcPr>
            <w:tcW w:w="1134" w:type="dxa"/>
          </w:tcPr>
          <w:p w:rsidR="003F7518" w:rsidRPr="00440463" w:rsidRDefault="003F7518" w:rsidP="00384BE9">
            <w:pPr>
              <w:rPr>
                <w:rFonts w:ascii="Calibri" w:hAnsi="Calibri"/>
                <w:sz w:val="23"/>
                <w:szCs w:val="23"/>
              </w:rPr>
            </w:pPr>
          </w:p>
        </w:tc>
      </w:tr>
      <w:tr w:rsidR="0088710B" w:rsidRPr="00440463" w:rsidTr="003F7518">
        <w:tc>
          <w:tcPr>
            <w:tcW w:w="2363" w:type="dxa"/>
          </w:tcPr>
          <w:p w:rsidR="0088710B" w:rsidRPr="00440463" w:rsidRDefault="0088710B" w:rsidP="0088710B">
            <w:pPr>
              <w:rPr>
                <w:rFonts w:ascii="Calibri" w:hAnsi="Calibri"/>
                <w:sz w:val="23"/>
                <w:szCs w:val="23"/>
              </w:rPr>
            </w:pPr>
            <w:r w:rsidRPr="00440463">
              <w:rPr>
                <w:rFonts w:ascii="Calibri" w:hAnsi="Calibri"/>
                <w:sz w:val="23"/>
                <w:szCs w:val="23"/>
              </w:rPr>
              <w:t>Can you think of a situation where a project hasn’t gone as planned?</w:t>
            </w:r>
          </w:p>
          <w:p w:rsidR="0088710B" w:rsidRPr="00440463" w:rsidRDefault="0088710B" w:rsidP="0088710B">
            <w:pPr>
              <w:rPr>
                <w:rFonts w:ascii="Calibri" w:hAnsi="Calibri"/>
                <w:sz w:val="23"/>
                <w:szCs w:val="23"/>
              </w:rPr>
            </w:pPr>
            <w:r w:rsidRPr="00440463">
              <w:rPr>
                <w:rFonts w:ascii="Calibri" w:hAnsi="Calibri"/>
                <w:sz w:val="23"/>
                <w:szCs w:val="23"/>
              </w:rPr>
              <w:lastRenderedPageBreak/>
              <w:t>What was your role?</w:t>
            </w:r>
          </w:p>
          <w:p w:rsidR="0088710B" w:rsidRPr="00440463" w:rsidRDefault="0088710B" w:rsidP="0088710B">
            <w:pPr>
              <w:rPr>
                <w:rFonts w:ascii="Calibri" w:hAnsi="Calibri"/>
                <w:sz w:val="23"/>
                <w:szCs w:val="23"/>
              </w:rPr>
            </w:pPr>
            <w:r w:rsidRPr="00440463">
              <w:rPr>
                <w:rFonts w:ascii="Calibri" w:hAnsi="Calibri"/>
                <w:sz w:val="23"/>
                <w:szCs w:val="23"/>
              </w:rPr>
              <w:t>What did you do to overcome the challenges you faced?</w:t>
            </w:r>
          </w:p>
        </w:tc>
        <w:tc>
          <w:tcPr>
            <w:tcW w:w="5570" w:type="dxa"/>
          </w:tcPr>
          <w:p w:rsidR="0088710B" w:rsidRPr="00440463" w:rsidRDefault="0088710B" w:rsidP="00384BE9">
            <w:pPr>
              <w:rPr>
                <w:rFonts w:ascii="Calibri" w:hAnsi="Calibri"/>
                <w:sz w:val="23"/>
                <w:szCs w:val="23"/>
              </w:rPr>
            </w:pPr>
          </w:p>
        </w:tc>
        <w:tc>
          <w:tcPr>
            <w:tcW w:w="1134" w:type="dxa"/>
          </w:tcPr>
          <w:p w:rsidR="0088710B" w:rsidRPr="00440463" w:rsidRDefault="0088710B" w:rsidP="00384BE9">
            <w:pPr>
              <w:rPr>
                <w:rFonts w:ascii="Calibri" w:hAnsi="Calibri"/>
                <w:sz w:val="23"/>
                <w:szCs w:val="23"/>
              </w:rPr>
            </w:pPr>
          </w:p>
        </w:tc>
      </w:tr>
      <w:tr w:rsidR="0088710B" w:rsidRPr="00440463" w:rsidTr="003F7518">
        <w:tc>
          <w:tcPr>
            <w:tcW w:w="2363" w:type="dxa"/>
          </w:tcPr>
          <w:p w:rsidR="003F7518" w:rsidRPr="00440463" w:rsidRDefault="003F7518" w:rsidP="0088710B">
            <w:pPr>
              <w:rPr>
                <w:rFonts w:ascii="Calibri" w:hAnsi="Calibri"/>
                <w:sz w:val="23"/>
                <w:szCs w:val="23"/>
              </w:rPr>
            </w:pPr>
            <w:r w:rsidRPr="00440463">
              <w:rPr>
                <w:rFonts w:ascii="Calibri" w:hAnsi="Calibri"/>
                <w:sz w:val="23"/>
                <w:szCs w:val="23"/>
              </w:rPr>
              <w:lastRenderedPageBreak/>
              <w:t xml:space="preserve">What is your understanding of the role </w:t>
            </w:r>
            <w:r w:rsidR="0088710B" w:rsidRPr="00440463">
              <w:rPr>
                <w:rFonts w:ascii="Calibri" w:hAnsi="Calibri"/>
                <w:sz w:val="23"/>
                <w:szCs w:val="23"/>
              </w:rPr>
              <w:t>at (Organisation Name)?</w:t>
            </w:r>
          </w:p>
          <w:p w:rsidR="0088710B" w:rsidRPr="00440463" w:rsidRDefault="0088710B" w:rsidP="0088710B">
            <w:pPr>
              <w:rPr>
                <w:rFonts w:ascii="Calibri" w:hAnsi="Calibri"/>
                <w:sz w:val="23"/>
                <w:szCs w:val="23"/>
              </w:rPr>
            </w:pPr>
            <w:r w:rsidRPr="00440463">
              <w:rPr>
                <w:rFonts w:ascii="Calibri" w:hAnsi="Calibri"/>
                <w:sz w:val="23"/>
                <w:szCs w:val="23"/>
              </w:rPr>
              <w:t>What motivated you to apply for the position?</w:t>
            </w:r>
          </w:p>
        </w:tc>
        <w:tc>
          <w:tcPr>
            <w:tcW w:w="5570" w:type="dxa"/>
          </w:tcPr>
          <w:p w:rsidR="003F7518" w:rsidRPr="00440463" w:rsidRDefault="003F7518" w:rsidP="00384BE9">
            <w:pPr>
              <w:rPr>
                <w:rFonts w:ascii="Calibri" w:hAnsi="Calibri"/>
                <w:sz w:val="23"/>
                <w:szCs w:val="23"/>
              </w:rPr>
            </w:pPr>
          </w:p>
          <w:p w:rsidR="003F7518" w:rsidRPr="00440463" w:rsidRDefault="003F7518" w:rsidP="00384BE9">
            <w:pPr>
              <w:rPr>
                <w:rFonts w:ascii="Calibri" w:hAnsi="Calibri"/>
                <w:sz w:val="23"/>
                <w:szCs w:val="23"/>
              </w:rPr>
            </w:pPr>
          </w:p>
          <w:p w:rsidR="003F7518" w:rsidRPr="00440463" w:rsidRDefault="003F7518" w:rsidP="00384BE9">
            <w:pPr>
              <w:rPr>
                <w:rFonts w:ascii="Calibri" w:hAnsi="Calibri"/>
                <w:sz w:val="23"/>
                <w:szCs w:val="23"/>
              </w:rPr>
            </w:pPr>
          </w:p>
          <w:p w:rsidR="003F7518" w:rsidRPr="00440463" w:rsidRDefault="003F7518" w:rsidP="00384BE9">
            <w:pPr>
              <w:rPr>
                <w:rFonts w:ascii="Calibri" w:hAnsi="Calibri"/>
                <w:sz w:val="23"/>
                <w:szCs w:val="23"/>
              </w:rPr>
            </w:pPr>
          </w:p>
          <w:p w:rsidR="003F7518" w:rsidRPr="00440463" w:rsidRDefault="003F7518" w:rsidP="00384BE9">
            <w:pPr>
              <w:rPr>
                <w:rFonts w:ascii="Calibri" w:hAnsi="Calibri"/>
                <w:sz w:val="23"/>
                <w:szCs w:val="23"/>
              </w:rPr>
            </w:pPr>
          </w:p>
          <w:p w:rsidR="003F7518" w:rsidRPr="00440463" w:rsidRDefault="003F7518" w:rsidP="00384BE9">
            <w:pPr>
              <w:rPr>
                <w:rFonts w:ascii="Calibri" w:hAnsi="Calibri"/>
                <w:sz w:val="23"/>
                <w:szCs w:val="23"/>
              </w:rPr>
            </w:pPr>
          </w:p>
        </w:tc>
        <w:tc>
          <w:tcPr>
            <w:tcW w:w="1134" w:type="dxa"/>
          </w:tcPr>
          <w:p w:rsidR="003F7518" w:rsidRPr="00440463" w:rsidRDefault="003F7518" w:rsidP="00384BE9">
            <w:pPr>
              <w:rPr>
                <w:rFonts w:ascii="Calibri" w:hAnsi="Calibri"/>
                <w:sz w:val="23"/>
                <w:szCs w:val="23"/>
              </w:rPr>
            </w:pPr>
          </w:p>
        </w:tc>
      </w:tr>
      <w:tr w:rsidR="0088710B" w:rsidRPr="00440463" w:rsidTr="003F7518">
        <w:tc>
          <w:tcPr>
            <w:tcW w:w="2363" w:type="dxa"/>
          </w:tcPr>
          <w:p w:rsidR="003F7518" w:rsidRPr="00440463" w:rsidRDefault="003F7518" w:rsidP="00384BE9">
            <w:pPr>
              <w:rPr>
                <w:rFonts w:ascii="Calibri" w:hAnsi="Calibri"/>
                <w:sz w:val="23"/>
                <w:szCs w:val="23"/>
              </w:rPr>
            </w:pPr>
            <w:r w:rsidRPr="00440463">
              <w:rPr>
                <w:rFonts w:ascii="Calibri" w:hAnsi="Calibri"/>
                <w:sz w:val="23"/>
                <w:szCs w:val="23"/>
              </w:rPr>
              <w:t>What is your ideal working environment? Where do you ‘flourish’?</w:t>
            </w:r>
          </w:p>
        </w:tc>
        <w:tc>
          <w:tcPr>
            <w:tcW w:w="5570" w:type="dxa"/>
          </w:tcPr>
          <w:p w:rsidR="003F7518" w:rsidRPr="00440463" w:rsidRDefault="003F7518" w:rsidP="00384BE9">
            <w:pPr>
              <w:rPr>
                <w:rFonts w:ascii="Calibri" w:hAnsi="Calibri"/>
                <w:sz w:val="23"/>
                <w:szCs w:val="23"/>
              </w:rPr>
            </w:pPr>
          </w:p>
          <w:p w:rsidR="003F7518" w:rsidRPr="00440463" w:rsidRDefault="003F7518" w:rsidP="00384BE9">
            <w:pPr>
              <w:rPr>
                <w:rFonts w:ascii="Calibri" w:hAnsi="Calibri"/>
                <w:sz w:val="23"/>
                <w:szCs w:val="23"/>
              </w:rPr>
            </w:pPr>
          </w:p>
          <w:p w:rsidR="003F7518" w:rsidRPr="00440463" w:rsidRDefault="003F7518" w:rsidP="00384BE9">
            <w:pPr>
              <w:rPr>
                <w:rFonts w:ascii="Calibri" w:hAnsi="Calibri"/>
                <w:sz w:val="23"/>
                <w:szCs w:val="23"/>
              </w:rPr>
            </w:pPr>
          </w:p>
          <w:p w:rsidR="003F7518" w:rsidRPr="00440463" w:rsidRDefault="003F7518" w:rsidP="00384BE9">
            <w:pPr>
              <w:rPr>
                <w:rFonts w:ascii="Calibri" w:hAnsi="Calibri"/>
                <w:sz w:val="23"/>
                <w:szCs w:val="23"/>
              </w:rPr>
            </w:pPr>
          </w:p>
          <w:p w:rsidR="003F7518" w:rsidRPr="00440463" w:rsidRDefault="003F7518" w:rsidP="00384BE9">
            <w:pPr>
              <w:rPr>
                <w:rFonts w:ascii="Calibri" w:hAnsi="Calibri"/>
                <w:sz w:val="23"/>
                <w:szCs w:val="23"/>
              </w:rPr>
            </w:pPr>
          </w:p>
          <w:p w:rsidR="003F7518" w:rsidRPr="00440463" w:rsidRDefault="003F7518" w:rsidP="00384BE9">
            <w:pPr>
              <w:rPr>
                <w:rFonts w:ascii="Calibri" w:hAnsi="Calibri"/>
                <w:sz w:val="23"/>
                <w:szCs w:val="23"/>
              </w:rPr>
            </w:pPr>
          </w:p>
        </w:tc>
        <w:tc>
          <w:tcPr>
            <w:tcW w:w="1134" w:type="dxa"/>
          </w:tcPr>
          <w:p w:rsidR="003F7518" w:rsidRPr="00440463" w:rsidRDefault="003F7518" w:rsidP="00384BE9">
            <w:pPr>
              <w:rPr>
                <w:rFonts w:ascii="Calibri" w:hAnsi="Calibri"/>
                <w:sz w:val="23"/>
                <w:szCs w:val="23"/>
              </w:rPr>
            </w:pPr>
          </w:p>
        </w:tc>
      </w:tr>
      <w:tr w:rsidR="0088710B" w:rsidRPr="00440463" w:rsidTr="003F7518">
        <w:tc>
          <w:tcPr>
            <w:tcW w:w="2363" w:type="dxa"/>
          </w:tcPr>
          <w:p w:rsidR="003F7518" w:rsidRPr="00440463" w:rsidRDefault="003F7518" w:rsidP="00384BE9">
            <w:pPr>
              <w:rPr>
                <w:rFonts w:ascii="Calibri" w:hAnsi="Calibri"/>
                <w:sz w:val="23"/>
                <w:szCs w:val="23"/>
              </w:rPr>
            </w:pPr>
            <w:r w:rsidRPr="00440463">
              <w:rPr>
                <w:rFonts w:ascii="Calibri" w:hAnsi="Calibri"/>
                <w:sz w:val="23"/>
                <w:szCs w:val="23"/>
              </w:rPr>
              <w:t>What is your career ambition?</w:t>
            </w:r>
          </w:p>
          <w:p w:rsidR="003F7518" w:rsidRPr="00440463" w:rsidRDefault="003F7518" w:rsidP="00384BE9">
            <w:pPr>
              <w:rPr>
                <w:rFonts w:ascii="Calibri" w:hAnsi="Calibri"/>
                <w:sz w:val="23"/>
                <w:szCs w:val="23"/>
              </w:rPr>
            </w:pPr>
          </w:p>
        </w:tc>
        <w:tc>
          <w:tcPr>
            <w:tcW w:w="5570" w:type="dxa"/>
          </w:tcPr>
          <w:p w:rsidR="003F7518" w:rsidRPr="00440463" w:rsidRDefault="003F7518" w:rsidP="00384BE9">
            <w:pPr>
              <w:rPr>
                <w:rFonts w:ascii="Calibri" w:hAnsi="Calibri"/>
                <w:sz w:val="23"/>
                <w:szCs w:val="23"/>
              </w:rPr>
            </w:pPr>
          </w:p>
          <w:p w:rsidR="003F7518" w:rsidRPr="00440463" w:rsidRDefault="003F7518" w:rsidP="00384BE9">
            <w:pPr>
              <w:rPr>
                <w:rFonts w:ascii="Calibri" w:hAnsi="Calibri"/>
                <w:sz w:val="23"/>
                <w:szCs w:val="23"/>
              </w:rPr>
            </w:pPr>
          </w:p>
          <w:p w:rsidR="003F7518" w:rsidRPr="00440463" w:rsidRDefault="003F7518" w:rsidP="00384BE9">
            <w:pPr>
              <w:rPr>
                <w:rFonts w:ascii="Calibri" w:hAnsi="Calibri"/>
                <w:sz w:val="23"/>
                <w:szCs w:val="23"/>
              </w:rPr>
            </w:pPr>
          </w:p>
          <w:p w:rsidR="003F7518" w:rsidRPr="00440463" w:rsidRDefault="003F7518" w:rsidP="00384BE9">
            <w:pPr>
              <w:rPr>
                <w:rFonts w:ascii="Calibri" w:hAnsi="Calibri"/>
                <w:sz w:val="23"/>
                <w:szCs w:val="23"/>
              </w:rPr>
            </w:pPr>
          </w:p>
        </w:tc>
        <w:tc>
          <w:tcPr>
            <w:tcW w:w="1134" w:type="dxa"/>
          </w:tcPr>
          <w:p w:rsidR="003F7518" w:rsidRPr="00440463" w:rsidRDefault="003F7518" w:rsidP="00384BE9">
            <w:pPr>
              <w:rPr>
                <w:rFonts w:ascii="Calibri" w:hAnsi="Calibri"/>
                <w:sz w:val="23"/>
                <w:szCs w:val="23"/>
              </w:rPr>
            </w:pPr>
          </w:p>
        </w:tc>
      </w:tr>
      <w:tr w:rsidR="0088710B" w:rsidRPr="00440463" w:rsidTr="003F7518">
        <w:tc>
          <w:tcPr>
            <w:tcW w:w="2363" w:type="dxa"/>
          </w:tcPr>
          <w:p w:rsidR="003F7518" w:rsidRPr="00440463" w:rsidRDefault="003F7518" w:rsidP="00384BE9">
            <w:pPr>
              <w:rPr>
                <w:rFonts w:ascii="Calibri" w:hAnsi="Calibri"/>
                <w:sz w:val="23"/>
                <w:szCs w:val="23"/>
              </w:rPr>
            </w:pPr>
            <w:r w:rsidRPr="00440463">
              <w:rPr>
                <w:rFonts w:ascii="Calibri" w:hAnsi="Calibri"/>
                <w:sz w:val="23"/>
                <w:szCs w:val="23"/>
              </w:rPr>
              <w:t xml:space="preserve">What date would you be able to start? </w:t>
            </w:r>
          </w:p>
        </w:tc>
        <w:tc>
          <w:tcPr>
            <w:tcW w:w="5570" w:type="dxa"/>
          </w:tcPr>
          <w:p w:rsidR="003F7518" w:rsidRPr="00440463" w:rsidRDefault="003F7518" w:rsidP="00384BE9">
            <w:pPr>
              <w:rPr>
                <w:rFonts w:ascii="Calibri" w:hAnsi="Calibri"/>
                <w:sz w:val="23"/>
                <w:szCs w:val="23"/>
              </w:rPr>
            </w:pPr>
          </w:p>
          <w:p w:rsidR="003F7518" w:rsidRPr="00440463" w:rsidRDefault="003F7518" w:rsidP="00384BE9">
            <w:pPr>
              <w:rPr>
                <w:rFonts w:ascii="Calibri" w:hAnsi="Calibri"/>
                <w:sz w:val="23"/>
                <w:szCs w:val="23"/>
              </w:rPr>
            </w:pPr>
          </w:p>
        </w:tc>
        <w:tc>
          <w:tcPr>
            <w:tcW w:w="1134" w:type="dxa"/>
          </w:tcPr>
          <w:p w:rsidR="003F7518" w:rsidRPr="00440463" w:rsidRDefault="003F7518" w:rsidP="00384BE9">
            <w:pPr>
              <w:rPr>
                <w:rFonts w:ascii="Calibri" w:hAnsi="Calibri"/>
                <w:sz w:val="23"/>
                <w:szCs w:val="23"/>
              </w:rPr>
            </w:pPr>
          </w:p>
        </w:tc>
      </w:tr>
      <w:tr w:rsidR="0088710B" w:rsidRPr="00440463" w:rsidTr="003F7518">
        <w:tc>
          <w:tcPr>
            <w:tcW w:w="2363" w:type="dxa"/>
          </w:tcPr>
          <w:p w:rsidR="003F7518" w:rsidRPr="00440463" w:rsidRDefault="003F7518" w:rsidP="00384BE9">
            <w:pPr>
              <w:rPr>
                <w:rFonts w:ascii="Calibri" w:hAnsi="Calibri"/>
                <w:sz w:val="23"/>
                <w:szCs w:val="23"/>
              </w:rPr>
            </w:pPr>
            <w:r w:rsidRPr="00440463">
              <w:rPr>
                <w:rFonts w:ascii="Calibri" w:hAnsi="Calibri"/>
                <w:sz w:val="23"/>
                <w:szCs w:val="23"/>
              </w:rPr>
              <w:t>What is your salary expectation for the role?</w:t>
            </w:r>
          </w:p>
        </w:tc>
        <w:tc>
          <w:tcPr>
            <w:tcW w:w="5570" w:type="dxa"/>
          </w:tcPr>
          <w:p w:rsidR="003F7518" w:rsidRPr="00440463" w:rsidRDefault="003F7518" w:rsidP="00384BE9">
            <w:pPr>
              <w:rPr>
                <w:rFonts w:ascii="Calibri" w:hAnsi="Calibri"/>
                <w:sz w:val="23"/>
                <w:szCs w:val="23"/>
              </w:rPr>
            </w:pPr>
          </w:p>
          <w:p w:rsidR="003F7518" w:rsidRPr="00440463" w:rsidRDefault="003F7518" w:rsidP="00384BE9">
            <w:pPr>
              <w:rPr>
                <w:rFonts w:ascii="Calibri" w:hAnsi="Calibri"/>
                <w:sz w:val="23"/>
                <w:szCs w:val="23"/>
              </w:rPr>
            </w:pPr>
          </w:p>
        </w:tc>
        <w:tc>
          <w:tcPr>
            <w:tcW w:w="1134" w:type="dxa"/>
          </w:tcPr>
          <w:p w:rsidR="003F7518" w:rsidRPr="00440463" w:rsidRDefault="003F7518" w:rsidP="00384BE9">
            <w:pPr>
              <w:rPr>
                <w:rFonts w:ascii="Calibri" w:hAnsi="Calibri"/>
                <w:sz w:val="23"/>
                <w:szCs w:val="23"/>
              </w:rPr>
            </w:pPr>
          </w:p>
        </w:tc>
      </w:tr>
      <w:tr w:rsidR="0088710B" w:rsidRPr="00440463" w:rsidTr="003F7518">
        <w:tc>
          <w:tcPr>
            <w:tcW w:w="2363" w:type="dxa"/>
          </w:tcPr>
          <w:p w:rsidR="003F7518" w:rsidRPr="00440463" w:rsidRDefault="003F7518" w:rsidP="00384BE9">
            <w:pPr>
              <w:rPr>
                <w:rFonts w:ascii="Calibri" w:hAnsi="Calibri"/>
                <w:sz w:val="23"/>
                <w:szCs w:val="23"/>
              </w:rPr>
            </w:pPr>
            <w:r w:rsidRPr="00440463">
              <w:rPr>
                <w:rFonts w:ascii="Calibri" w:hAnsi="Calibri"/>
                <w:sz w:val="23"/>
                <w:szCs w:val="23"/>
              </w:rPr>
              <w:t>Do you have any questions?</w:t>
            </w:r>
          </w:p>
        </w:tc>
        <w:tc>
          <w:tcPr>
            <w:tcW w:w="5570" w:type="dxa"/>
          </w:tcPr>
          <w:p w:rsidR="003F7518" w:rsidRPr="00440463" w:rsidRDefault="003F7518" w:rsidP="00384BE9">
            <w:pPr>
              <w:rPr>
                <w:rFonts w:ascii="Calibri" w:hAnsi="Calibri"/>
                <w:sz w:val="23"/>
                <w:szCs w:val="23"/>
              </w:rPr>
            </w:pPr>
          </w:p>
          <w:p w:rsidR="003F7518" w:rsidRPr="00440463" w:rsidRDefault="003F7518" w:rsidP="00384BE9">
            <w:pPr>
              <w:rPr>
                <w:rFonts w:ascii="Calibri" w:hAnsi="Calibri"/>
                <w:sz w:val="23"/>
                <w:szCs w:val="23"/>
              </w:rPr>
            </w:pPr>
          </w:p>
        </w:tc>
        <w:tc>
          <w:tcPr>
            <w:tcW w:w="1134" w:type="dxa"/>
          </w:tcPr>
          <w:p w:rsidR="003F7518" w:rsidRPr="00440463" w:rsidRDefault="003F7518" w:rsidP="00384BE9">
            <w:pPr>
              <w:rPr>
                <w:rFonts w:ascii="Calibri" w:hAnsi="Calibri"/>
                <w:sz w:val="23"/>
                <w:szCs w:val="23"/>
              </w:rPr>
            </w:pPr>
          </w:p>
        </w:tc>
      </w:tr>
      <w:tr w:rsidR="0088710B" w:rsidRPr="00440463" w:rsidTr="003F7518">
        <w:tc>
          <w:tcPr>
            <w:tcW w:w="2363" w:type="dxa"/>
          </w:tcPr>
          <w:p w:rsidR="003F7518" w:rsidRPr="00440463" w:rsidRDefault="003F7518" w:rsidP="00384BE9">
            <w:pPr>
              <w:rPr>
                <w:rFonts w:ascii="Calibri" w:hAnsi="Calibri"/>
                <w:b/>
                <w:sz w:val="23"/>
                <w:szCs w:val="23"/>
              </w:rPr>
            </w:pPr>
            <w:r w:rsidRPr="00440463">
              <w:rPr>
                <w:rFonts w:ascii="Calibri" w:hAnsi="Calibri"/>
                <w:b/>
                <w:sz w:val="23"/>
                <w:szCs w:val="23"/>
              </w:rPr>
              <w:t>Total</w:t>
            </w:r>
          </w:p>
          <w:p w:rsidR="003F7518" w:rsidRPr="00440463" w:rsidRDefault="003F7518" w:rsidP="00384BE9">
            <w:pPr>
              <w:rPr>
                <w:rFonts w:ascii="Calibri" w:hAnsi="Calibri"/>
                <w:b/>
                <w:sz w:val="23"/>
                <w:szCs w:val="23"/>
              </w:rPr>
            </w:pPr>
          </w:p>
        </w:tc>
        <w:tc>
          <w:tcPr>
            <w:tcW w:w="5570" w:type="dxa"/>
          </w:tcPr>
          <w:p w:rsidR="003F7518" w:rsidRPr="00440463" w:rsidRDefault="003F7518" w:rsidP="00384BE9">
            <w:pPr>
              <w:rPr>
                <w:rFonts w:ascii="Calibri" w:hAnsi="Calibri"/>
                <w:sz w:val="23"/>
                <w:szCs w:val="23"/>
              </w:rPr>
            </w:pPr>
          </w:p>
        </w:tc>
        <w:tc>
          <w:tcPr>
            <w:tcW w:w="1134" w:type="dxa"/>
          </w:tcPr>
          <w:p w:rsidR="003F7518" w:rsidRPr="00440463" w:rsidRDefault="003F7518" w:rsidP="00384BE9">
            <w:pPr>
              <w:rPr>
                <w:rFonts w:ascii="Calibri" w:hAnsi="Calibri"/>
                <w:sz w:val="23"/>
                <w:szCs w:val="23"/>
              </w:rPr>
            </w:pPr>
          </w:p>
        </w:tc>
      </w:tr>
      <w:tr w:rsidR="0088710B" w:rsidRPr="00440463" w:rsidTr="003F7518">
        <w:tc>
          <w:tcPr>
            <w:tcW w:w="2363" w:type="dxa"/>
          </w:tcPr>
          <w:p w:rsidR="003F7518" w:rsidRPr="00440463" w:rsidRDefault="003F7518" w:rsidP="00384BE9">
            <w:pPr>
              <w:rPr>
                <w:rFonts w:ascii="Calibri" w:hAnsi="Calibri"/>
                <w:b/>
                <w:sz w:val="23"/>
                <w:szCs w:val="23"/>
              </w:rPr>
            </w:pPr>
            <w:r w:rsidRPr="00440463">
              <w:rPr>
                <w:rFonts w:ascii="Calibri" w:hAnsi="Calibri"/>
                <w:b/>
                <w:sz w:val="23"/>
                <w:szCs w:val="23"/>
              </w:rPr>
              <w:t>Comments:</w:t>
            </w:r>
          </w:p>
          <w:p w:rsidR="003F7518" w:rsidRPr="00440463" w:rsidRDefault="003F7518" w:rsidP="00384BE9">
            <w:pPr>
              <w:rPr>
                <w:rFonts w:ascii="Calibri" w:hAnsi="Calibri"/>
                <w:b/>
                <w:sz w:val="23"/>
                <w:szCs w:val="23"/>
              </w:rPr>
            </w:pPr>
          </w:p>
        </w:tc>
        <w:tc>
          <w:tcPr>
            <w:tcW w:w="5570" w:type="dxa"/>
          </w:tcPr>
          <w:p w:rsidR="003F7518" w:rsidRPr="00440463" w:rsidRDefault="003F7518" w:rsidP="00384BE9">
            <w:pPr>
              <w:rPr>
                <w:rFonts w:ascii="Calibri" w:hAnsi="Calibri"/>
                <w:sz w:val="23"/>
                <w:szCs w:val="23"/>
              </w:rPr>
            </w:pPr>
          </w:p>
        </w:tc>
        <w:tc>
          <w:tcPr>
            <w:tcW w:w="1134" w:type="dxa"/>
          </w:tcPr>
          <w:p w:rsidR="003F7518" w:rsidRPr="00440463" w:rsidRDefault="003F7518" w:rsidP="00384BE9">
            <w:pPr>
              <w:rPr>
                <w:rFonts w:ascii="Calibri" w:hAnsi="Calibri"/>
                <w:sz w:val="23"/>
                <w:szCs w:val="23"/>
              </w:rPr>
            </w:pPr>
          </w:p>
        </w:tc>
      </w:tr>
    </w:tbl>
    <w:p w:rsidR="0026079C" w:rsidRDefault="0026079C" w:rsidP="005E6E21">
      <w:pPr>
        <w:jc w:val="both"/>
        <w:rPr>
          <w:rFonts w:ascii="Calibri" w:hAnsi="Calibri"/>
          <w:sz w:val="22"/>
          <w:szCs w:val="22"/>
        </w:rPr>
      </w:pPr>
    </w:p>
    <w:p w:rsidR="00440463" w:rsidRDefault="00440463" w:rsidP="005E6E21">
      <w:pPr>
        <w:jc w:val="both"/>
        <w:rPr>
          <w:rFonts w:ascii="Calibri" w:hAnsi="Calibri"/>
          <w:sz w:val="22"/>
          <w:szCs w:val="22"/>
        </w:rPr>
      </w:pPr>
    </w:p>
    <w:p w:rsidR="00440463" w:rsidRDefault="00440463" w:rsidP="005E6E21">
      <w:pPr>
        <w:jc w:val="both"/>
        <w:rPr>
          <w:rFonts w:ascii="Calibri" w:hAnsi="Calibri"/>
          <w:sz w:val="22"/>
          <w:szCs w:val="22"/>
        </w:rPr>
      </w:pPr>
    </w:p>
    <w:p w:rsidR="00440463" w:rsidRDefault="00440463" w:rsidP="005E6E21">
      <w:pPr>
        <w:jc w:val="both"/>
        <w:rPr>
          <w:rFonts w:ascii="Calibri" w:hAnsi="Calibri"/>
          <w:sz w:val="22"/>
          <w:szCs w:val="22"/>
        </w:rPr>
      </w:pPr>
    </w:p>
    <w:p w:rsidR="0026079C" w:rsidRPr="00DF08B1" w:rsidRDefault="009726BA" w:rsidP="009726BA">
      <w:pPr>
        <w:pStyle w:val="Heading2"/>
        <w:rPr>
          <w:rFonts w:ascii="Calibri" w:hAnsi="Calibri"/>
          <w:sz w:val="24"/>
        </w:rPr>
      </w:pPr>
      <w:bookmarkStart w:id="163" w:name="_Toc414174341"/>
      <w:r w:rsidRPr="00DF08B1">
        <w:rPr>
          <w:rFonts w:ascii="Calibri" w:hAnsi="Calibri"/>
          <w:sz w:val="24"/>
        </w:rPr>
        <w:lastRenderedPageBreak/>
        <w:t xml:space="preserve">Other </w:t>
      </w:r>
      <w:r w:rsidR="001375E9">
        <w:rPr>
          <w:rFonts w:ascii="Calibri" w:hAnsi="Calibri"/>
          <w:sz w:val="24"/>
        </w:rPr>
        <w:t xml:space="preserve">EXAMPLE </w:t>
      </w:r>
      <w:r w:rsidRPr="00DF08B1">
        <w:rPr>
          <w:rFonts w:ascii="Calibri" w:hAnsi="Calibri"/>
          <w:sz w:val="24"/>
        </w:rPr>
        <w:t>Interview QUESTIONS</w:t>
      </w:r>
      <w:bookmarkEnd w:id="163"/>
    </w:p>
    <w:p w:rsidR="009726BA" w:rsidRPr="009726BA" w:rsidRDefault="009726BA" w:rsidP="009726BA">
      <w:pPr>
        <w:spacing w:beforeAutospacing="1" w:after="100" w:afterAutospacing="1" w:line="240" w:lineRule="auto"/>
        <w:rPr>
          <w:rFonts w:ascii="Calibri" w:eastAsia="Times New Roman" w:hAnsi="Calibri" w:cs="Times New Roman"/>
          <w:sz w:val="22"/>
          <w:szCs w:val="24"/>
          <w:lang w:eastAsia="en-AU"/>
        </w:rPr>
      </w:pPr>
      <w:r w:rsidRPr="009726BA">
        <w:rPr>
          <w:rFonts w:ascii="Calibri" w:eastAsia="Times New Roman" w:hAnsi="Calibri" w:cs="Times New Roman"/>
          <w:sz w:val="22"/>
          <w:szCs w:val="24"/>
          <w:lang w:eastAsia="en-AU"/>
        </w:rPr>
        <w:t>What kind of decisions do you make rapidly? What kind takes more time? Give examples?</w:t>
      </w:r>
    </w:p>
    <w:p w:rsidR="009726BA" w:rsidRPr="009726BA" w:rsidRDefault="009726BA" w:rsidP="009726BA">
      <w:pPr>
        <w:spacing w:beforeAutospacing="1" w:after="100" w:afterAutospacing="1" w:line="240" w:lineRule="auto"/>
        <w:rPr>
          <w:rFonts w:ascii="Calibri" w:eastAsia="Times New Roman" w:hAnsi="Calibri" w:cs="Times New Roman"/>
          <w:sz w:val="22"/>
          <w:szCs w:val="24"/>
          <w:lang w:eastAsia="en-AU"/>
        </w:rPr>
      </w:pPr>
      <w:r w:rsidRPr="009726BA">
        <w:rPr>
          <w:rFonts w:ascii="Calibri" w:eastAsia="Times New Roman" w:hAnsi="Calibri" w:cs="Times New Roman"/>
          <w:sz w:val="22"/>
          <w:szCs w:val="24"/>
          <w:lang w:eastAsia="en-AU"/>
        </w:rPr>
        <w:t>How do you react in a situation where you need to take an immediate decision? What process will you follow for decision making in such a critical situation?</w:t>
      </w:r>
    </w:p>
    <w:p w:rsidR="009726BA" w:rsidRPr="009726BA" w:rsidRDefault="009726BA" w:rsidP="009726BA">
      <w:pPr>
        <w:spacing w:beforeAutospacing="1" w:after="100" w:afterAutospacing="1" w:line="240" w:lineRule="auto"/>
        <w:rPr>
          <w:rFonts w:ascii="Calibri" w:eastAsia="Times New Roman" w:hAnsi="Calibri" w:cs="Times New Roman"/>
          <w:sz w:val="22"/>
          <w:szCs w:val="24"/>
          <w:lang w:eastAsia="en-AU"/>
        </w:rPr>
      </w:pPr>
      <w:r w:rsidRPr="009726BA">
        <w:rPr>
          <w:rFonts w:ascii="Calibri" w:eastAsia="Times New Roman" w:hAnsi="Calibri" w:cs="Times New Roman"/>
          <w:sz w:val="22"/>
          <w:szCs w:val="24"/>
          <w:lang w:eastAsia="en-AU"/>
        </w:rPr>
        <w:t>Have you ever faced a situation when you had to take a decision, which did not fall within in your area of responsibility? What decision did you make and how?</w:t>
      </w:r>
    </w:p>
    <w:p w:rsidR="009726BA" w:rsidRPr="009726BA" w:rsidRDefault="009726BA" w:rsidP="009726BA">
      <w:pPr>
        <w:spacing w:beforeAutospacing="1" w:after="100" w:afterAutospacing="1" w:line="240" w:lineRule="auto"/>
        <w:rPr>
          <w:rFonts w:ascii="Calibri" w:eastAsia="Times New Roman" w:hAnsi="Calibri" w:cs="Times New Roman"/>
          <w:sz w:val="22"/>
          <w:szCs w:val="24"/>
          <w:lang w:eastAsia="en-AU"/>
        </w:rPr>
      </w:pPr>
      <w:r w:rsidRPr="009726BA">
        <w:rPr>
          <w:rFonts w:ascii="Calibri" w:eastAsia="Times New Roman" w:hAnsi="Calibri" w:cs="Times New Roman"/>
          <w:sz w:val="22"/>
          <w:szCs w:val="24"/>
          <w:lang w:eastAsia="en-AU"/>
        </w:rPr>
        <w:t>Have you ever tried to delay any decision-making? What were the consequences of this on both your company and customers?</w:t>
      </w:r>
    </w:p>
    <w:p w:rsidR="009726BA" w:rsidRPr="009726BA" w:rsidRDefault="009726BA" w:rsidP="009726BA">
      <w:pPr>
        <w:spacing w:beforeAutospacing="1" w:after="100" w:afterAutospacing="1" w:line="240" w:lineRule="auto"/>
        <w:rPr>
          <w:rFonts w:ascii="Calibri" w:eastAsia="Times New Roman" w:hAnsi="Calibri" w:cs="Times New Roman"/>
          <w:sz w:val="22"/>
          <w:szCs w:val="24"/>
          <w:lang w:eastAsia="en-AU"/>
        </w:rPr>
      </w:pPr>
      <w:r w:rsidRPr="009726BA">
        <w:rPr>
          <w:rFonts w:ascii="Calibri" w:eastAsia="Times New Roman" w:hAnsi="Calibri" w:cs="Times New Roman"/>
          <w:sz w:val="22"/>
          <w:szCs w:val="24"/>
          <w:lang w:eastAsia="en-AU"/>
        </w:rPr>
        <w:t>Do you always make decisions on your own without the help of others? In which situations do you seek other ’s help for decision-making?</w:t>
      </w:r>
    </w:p>
    <w:p w:rsidR="009726BA" w:rsidRDefault="009726BA" w:rsidP="009726BA">
      <w:pPr>
        <w:spacing w:beforeAutospacing="1" w:after="100" w:afterAutospacing="1" w:line="240" w:lineRule="auto"/>
        <w:rPr>
          <w:rFonts w:ascii="Calibri" w:eastAsia="Times New Roman" w:hAnsi="Calibri" w:cs="Times New Roman"/>
          <w:sz w:val="22"/>
          <w:szCs w:val="24"/>
          <w:lang w:eastAsia="en-AU"/>
        </w:rPr>
      </w:pPr>
      <w:r w:rsidRPr="009726BA">
        <w:rPr>
          <w:rFonts w:ascii="Calibri" w:eastAsia="Times New Roman" w:hAnsi="Calibri" w:cs="Times New Roman"/>
          <w:sz w:val="22"/>
          <w:szCs w:val="24"/>
          <w:lang w:eastAsia="en-AU"/>
        </w:rPr>
        <w:t>What kinds of problems have you had coordinating technical projects? How did you solve t hem?</w:t>
      </w:r>
    </w:p>
    <w:p w:rsidR="009726BA" w:rsidRPr="009726BA" w:rsidRDefault="009726BA" w:rsidP="009726BA">
      <w:pPr>
        <w:spacing w:beforeAutospacing="1" w:after="100" w:afterAutospacing="1" w:line="240" w:lineRule="auto"/>
        <w:rPr>
          <w:rFonts w:ascii="Calibri" w:eastAsia="Times New Roman" w:hAnsi="Calibri" w:cs="Times New Roman"/>
          <w:sz w:val="22"/>
          <w:szCs w:val="22"/>
          <w:lang w:eastAsia="en-AU"/>
        </w:rPr>
      </w:pPr>
      <w:r w:rsidRPr="009726BA">
        <w:rPr>
          <w:rFonts w:ascii="Calibri" w:eastAsia="Times New Roman" w:hAnsi="Calibri" w:cs="Times New Roman"/>
          <w:sz w:val="22"/>
          <w:szCs w:val="22"/>
          <w:lang w:eastAsia="en-AU"/>
        </w:rPr>
        <w:t>Sometimes the only way to resolve a defense or conflict is through negotiation and compromise. Tell about a time when you were able to resolve a difficult situation by finding some common ground?</w:t>
      </w:r>
    </w:p>
    <w:p w:rsidR="009726BA" w:rsidRPr="009726BA" w:rsidRDefault="009726BA" w:rsidP="009726BA">
      <w:pPr>
        <w:spacing w:beforeAutospacing="1" w:after="100" w:afterAutospacing="1" w:line="240" w:lineRule="auto"/>
        <w:rPr>
          <w:rFonts w:ascii="Calibri" w:eastAsia="Times New Roman" w:hAnsi="Calibri" w:cs="Times New Roman"/>
          <w:sz w:val="22"/>
          <w:szCs w:val="22"/>
          <w:lang w:eastAsia="en-AU"/>
        </w:rPr>
      </w:pPr>
      <w:r w:rsidRPr="009726BA">
        <w:rPr>
          <w:rFonts w:ascii="Calibri" w:eastAsia="Times New Roman" w:hAnsi="Calibri" w:cs="Times New Roman"/>
          <w:sz w:val="22"/>
          <w:szCs w:val="22"/>
          <w:lang w:eastAsia="en-AU"/>
        </w:rPr>
        <w:t>Give an example of a problem which you faced on any job that you have had and tell how you went about solving it?</w:t>
      </w:r>
    </w:p>
    <w:p w:rsidR="009726BA" w:rsidRPr="009726BA" w:rsidRDefault="009726BA" w:rsidP="009726BA">
      <w:pPr>
        <w:spacing w:beforeAutospacing="1" w:after="100" w:afterAutospacing="1" w:line="240" w:lineRule="auto"/>
        <w:rPr>
          <w:rFonts w:ascii="Calibri" w:eastAsia="Times New Roman" w:hAnsi="Calibri" w:cs="Times New Roman"/>
          <w:sz w:val="22"/>
          <w:szCs w:val="22"/>
          <w:lang w:eastAsia="en-AU"/>
        </w:rPr>
      </w:pPr>
      <w:r w:rsidRPr="009726BA">
        <w:rPr>
          <w:rFonts w:ascii="Calibri" w:eastAsia="Times New Roman" w:hAnsi="Calibri" w:cs="Times New Roman"/>
          <w:sz w:val="22"/>
          <w:szCs w:val="22"/>
          <w:lang w:eastAsia="en-AU"/>
        </w:rPr>
        <w:t>Give an example of when you “went to the source” to address a conflict. Do you feel trust levels were improved as a result?</w:t>
      </w:r>
    </w:p>
    <w:p w:rsidR="009726BA" w:rsidRPr="009726BA" w:rsidRDefault="009726BA" w:rsidP="009726BA">
      <w:pPr>
        <w:spacing w:beforeAutospacing="1" w:after="100" w:afterAutospacing="1" w:line="240" w:lineRule="auto"/>
        <w:rPr>
          <w:rFonts w:ascii="Calibri" w:eastAsia="Times New Roman" w:hAnsi="Calibri" w:cs="Times New Roman"/>
          <w:sz w:val="22"/>
          <w:szCs w:val="22"/>
          <w:lang w:eastAsia="en-AU"/>
        </w:rPr>
      </w:pPr>
      <w:r w:rsidRPr="009726BA">
        <w:rPr>
          <w:rFonts w:ascii="Calibri" w:eastAsia="Times New Roman" w:hAnsi="Calibri" w:cs="Times New Roman"/>
          <w:sz w:val="22"/>
          <w:szCs w:val="22"/>
          <w:lang w:eastAsia="en-AU"/>
        </w:rPr>
        <w:t>Tell us about a situation in which you had to separate the person from the issue when working to resolve issues?</w:t>
      </w:r>
    </w:p>
    <w:p w:rsidR="009726BA" w:rsidRPr="009726BA" w:rsidRDefault="009726BA" w:rsidP="009726BA">
      <w:pPr>
        <w:spacing w:beforeAutospacing="1" w:after="100" w:afterAutospacing="1" w:line="240" w:lineRule="auto"/>
        <w:rPr>
          <w:rFonts w:ascii="Calibri" w:eastAsia="Times New Roman" w:hAnsi="Calibri" w:cs="Times New Roman"/>
          <w:sz w:val="22"/>
          <w:szCs w:val="22"/>
          <w:lang w:eastAsia="en-AU"/>
        </w:rPr>
      </w:pPr>
      <w:r w:rsidRPr="009726BA">
        <w:rPr>
          <w:rFonts w:ascii="Calibri" w:eastAsia="Times New Roman" w:hAnsi="Calibri" w:cs="Times New Roman"/>
          <w:sz w:val="22"/>
          <w:szCs w:val="22"/>
          <w:lang w:eastAsia="en-AU"/>
        </w:rPr>
        <w:t>Tell us about a time when you identified a potential problem and resolved the situation before it became serious?</w:t>
      </w:r>
    </w:p>
    <w:p w:rsidR="009726BA" w:rsidRPr="009726BA" w:rsidRDefault="009726BA" w:rsidP="009726BA">
      <w:pPr>
        <w:spacing w:beforeAutospacing="1" w:after="100" w:afterAutospacing="1" w:line="240" w:lineRule="auto"/>
        <w:rPr>
          <w:rFonts w:ascii="Calibri" w:eastAsia="Times New Roman" w:hAnsi="Calibri" w:cs="Times New Roman"/>
          <w:sz w:val="22"/>
          <w:szCs w:val="22"/>
          <w:lang w:eastAsia="en-AU"/>
        </w:rPr>
      </w:pPr>
      <w:r w:rsidRPr="009726BA">
        <w:rPr>
          <w:rFonts w:ascii="Calibri" w:eastAsia="Times New Roman" w:hAnsi="Calibri" w:cs="Times New Roman"/>
          <w:sz w:val="22"/>
          <w:szCs w:val="22"/>
          <w:lang w:eastAsia="en-AU"/>
        </w:rPr>
        <w:t>There is more than one way to solve a problem. Give an example from your recent work experience that would illustrate this?</w:t>
      </w:r>
    </w:p>
    <w:p w:rsidR="009726BA" w:rsidRPr="009726BA" w:rsidRDefault="009726BA" w:rsidP="009726BA">
      <w:pPr>
        <w:spacing w:beforeAutospacing="1" w:after="100" w:afterAutospacing="1" w:line="240" w:lineRule="auto"/>
        <w:rPr>
          <w:rFonts w:ascii="Calibri" w:eastAsia="Times New Roman" w:hAnsi="Calibri" w:cs="Times New Roman"/>
          <w:sz w:val="22"/>
          <w:szCs w:val="22"/>
          <w:lang w:eastAsia="en-AU"/>
        </w:rPr>
      </w:pPr>
      <w:r w:rsidRPr="009726BA">
        <w:rPr>
          <w:rFonts w:ascii="Calibri" w:eastAsia="Times New Roman" w:hAnsi="Calibri" w:cs="Times New Roman"/>
          <w:sz w:val="22"/>
          <w:szCs w:val="22"/>
          <w:lang w:eastAsia="en-AU"/>
        </w:rPr>
        <w:t>Can you tell me about a time when you discovered a more efficient way to do a work task?</w:t>
      </w:r>
    </w:p>
    <w:p w:rsidR="009726BA" w:rsidRPr="009726BA" w:rsidRDefault="009726BA" w:rsidP="009726BA">
      <w:pPr>
        <w:spacing w:beforeAutospacing="1" w:after="100" w:afterAutospacing="1" w:line="240" w:lineRule="auto"/>
        <w:rPr>
          <w:rFonts w:ascii="Calibri" w:eastAsia="Times New Roman" w:hAnsi="Calibri" w:cs="Times New Roman"/>
          <w:sz w:val="22"/>
          <w:szCs w:val="22"/>
          <w:lang w:eastAsia="en-AU"/>
        </w:rPr>
      </w:pPr>
      <w:r w:rsidRPr="009726BA">
        <w:rPr>
          <w:rFonts w:ascii="Calibri" w:eastAsia="Times New Roman" w:hAnsi="Calibri" w:cs="Times New Roman"/>
          <w:sz w:val="22"/>
          <w:szCs w:val="22"/>
          <w:lang w:eastAsia="en-AU"/>
        </w:rPr>
        <w:t>What steps do you follow to study a problem before making a decision?</w:t>
      </w:r>
    </w:p>
    <w:p w:rsidR="009726BA" w:rsidRPr="009726BA" w:rsidRDefault="009726BA" w:rsidP="009726BA">
      <w:pPr>
        <w:spacing w:beforeAutospacing="1" w:after="100" w:afterAutospacing="1" w:line="240" w:lineRule="auto"/>
        <w:rPr>
          <w:rFonts w:ascii="Calibri" w:eastAsia="Times New Roman" w:hAnsi="Calibri" w:cs="Times New Roman"/>
          <w:sz w:val="22"/>
          <w:szCs w:val="22"/>
          <w:lang w:eastAsia="en-AU"/>
        </w:rPr>
      </w:pPr>
      <w:r w:rsidRPr="009726BA">
        <w:rPr>
          <w:rFonts w:ascii="Calibri" w:eastAsia="Times New Roman" w:hAnsi="Calibri" w:cs="Times New Roman"/>
          <w:sz w:val="22"/>
          <w:szCs w:val="22"/>
          <w:lang w:eastAsia="en-AU"/>
        </w:rPr>
        <w:t>We can sometimes identify a small problem and fix it before it becomes a major problem. Give an example(s) of how you have done this?</w:t>
      </w:r>
    </w:p>
    <w:p w:rsidR="009726BA" w:rsidRPr="009726BA" w:rsidRDefault="009726BA" w:rsidP="009726BA">
      <w:pPr>
        <w:spacing w:beforeAutospacing="1" w:after="100" w:afterAutospacing="1" w:line="240" w:lineRule="auto"/>
        <w:rPr>
          <w:rFonts w:ascii="Calibri" w:eastAsia="Times New Roman" w:hAnsi="Calibri" w:cs="Times New Roman"/>
          <w:sz w:val="22"/>
          <w:szCs w:val="22"/>
          <w:lang w:eastAsia="en-AU"/>
        </w:rPr>
      </w:pPr>
      <w:r w:rsidRPr="009726BA">
        <w:rPr>
          <w:rFonts w:ascii="Calibri" w:eastAsia="Times New Roman" w:hAnsi="Calibri" w:cs="Times New Roman"/>
          <w:sz w:val="22"/>
          <w:szCs w:val="22"/>
          <w:lang w:eastAsia="en-AU"/>
        </w:rPr>
        <w:t>Tell me about a task that really tested your analytical abilities?</w:t>
      </w:r>
    </w:p>
    <w:p w:rsidR="009726BA" w:rsidRPr="009726BA" w:rsidRDefault="009726BA" w:rsidP="009726BA">
      <w:pPr>
        <w:spacing w:beforeAutospacing="1" w:after="100" w:afterAutospacing="1" w:line="240" w:lineRule="auto"/>
        <w:rPr>
          <w:rFonts w:ascii="Calibri" w:eastAsia="Times New Roman" w:hAnsi="Calibri" w:cs="Times New Roman"/>
          <w:sz w:val="22"/>
          <w:szCs w:val="22"/>
          <w:lang w:eastAsia="en-AU"/>
        </w:rPr>
      </w:pPr>
      <w:r w:rsidRPr="009726BA">
        <w:rPr>
          <w:rFonts w:ascii="Calibri" w:eastAsia="Times New Roman" w:hAnsi="Calibri" w:cs="Times New Roman"/>
          <w:sz w:val="22"/>
          <w:szCs w:val="22"/>
          <w:lang w:eastAsia="en-AU"/>
        </w:rPr>
        <w:t>Describe a situation in which you had to collect information by asking many questions of several people?</w:t>
      </w:r>
    </w:p>
    <w:p w:rsidR="009726BA" w:rsidRPr="009726BA" w:rsidRDefault="009726BA" w:rsidP="009726BA">
      <w:pPr>
        <w:spacing w:beforeAutospacing="1" w:after="100" w:afterAutospacing="1" w:line="240" w:lineRule="auto"/>
        <w:rPr>
          <w:rFonts w:ascii="Calibri" w:eastAsia="Times New Roman" w:hAnsi="Calibri" w:cs="Times New Roman"/>
          <w:sz w:val="22"/>
          <w:szCs w:val="22"/>
          <w:lang w:eastAsia="en-AU"/>
        </w:rPr>
      </w:pPr>
      <w:r w:rsidRPr="009726BA">
        <w:rPr>
          <w:rFonts w:ascii="Calibri" w:eastAsia="Times New Roman" w:hAnsi="Calibri" w:cs="Times New Roman"/>
          <w:sz w:val="22"/>
          <w:szCs w:val="22"/>
          <w:lang w:eastAsia="en-AU"/>
        </w:rPr>
        <w:lastRenderedPageBreak/>
        <w:t>Tell me about a tricky situation for which you found a very simple solution?</w:t>
      </w:r>
    </w:p>
    <w:p w:rsidR="009726BA" w:rsidRPr="009726BA" w:rsidRDefault="009726BA" w:rsidP="009726BA">
      <w:pPr>
        <w:spacing w:beforeAutospacing="1" w:after="100" w:afterAutospacing="1" w:line="240" w:lineRule="auto"/>
        <w:rPr>
          <w:rFonts w:ascii="Calibri" w:eastAsia="Times New Roman" w:hAnsi="Calibri" w:cs="Times New Roman"/>
          <w:sz w:val="22"/>
          <w:szCs w:val="22"/>
          <w:lang w:eastAsia="en-AU"/>
        </w:rPr>
      </w:pPr>
      <w:r w:rsidRPr="009726BA">
        <w:rPr>
          <w:rFonts w:ascii="Calibri" w:eastAsia="Times New Roman" w:hAnsi="Calibri" w:cs="Times New Roman"/>
          <w:sz w:val="22"/>
          <w:szCs w:val="22"/>
          <w:lang w:eastAsia="en-AU"/>
        </w:rPr>
        <w:t>Have you ever been in a real dilemma at work? What did you do to get out of it?</w:t>
      </w:r>
    </w:p>
    <w:p w:rsidR="00440463" w:rsidRPr="00440463" w:rsidRDefault="00440463" w:rsidP="00440463">
      <w:pPr>
        <w:spacing w:beforeAutospacing="1" w:after="100" w:afterAutospacing="1" w:line="240" w:lineRule="auto"/>
        <w:rPr>
          <w:rFonts w:ascii="Calibri" w:eastAsia="Times New Roman" w:hAnsi="Calibri" w:cs="Times New Roman"/>
          <w:sz w:val="22"/>
          <w:szCs w:val="22"/>
          <w:lang w:eastAsia="en-AU"/>
        </w:rPr>
      </w:pPr>
      <w:r w:rsidRPr="00440463">
        <w:rPr>
          <w:rFonts w:ascii="Calibri" w:eastAsia="Times New Roman" w:hAnsi="Calibri" w:cs="Times New Roman"/>
          <w:sz w:val="22"/>
          <w:szCs w:val="22"/>
          <w:lang w:eastAsia="en-AU"/>
        </w:rPr>
        <w:t>Describe the work environment or culture and its communication style in which you experience the most success?</w:t>
      </w:r>
    </w:p>
    <w:p w:rsidR="00440463" w:rsidRPr="00440463" w:rsidRDefault="00440463" w:rsidP="00440463">
      <w:pPr>
        <w:spacing w:beforeAutospacing="1" w:after="100" w:afterAutospacing="1" w:line="240" w:lineRule="auto"/>
        <w:rPr>
          <w:rFonts w:ascii="Calibri" w:eastAsia="Times New Roman" w:hAnsi="Calibri" w:cs="Times New Roman"/>
          <w:sz w:val="22"/>
          <w:szCs w:val="22"/>
          <w:lang w:eastAsia="en-AU"/>
        </w:rPr>
      </w:pPr>
      <w:r w:rsidRPr="00440463">
        <w:rPr>
          <w:rFonts w:ascii="Calibri" w:eastAsia="Times New Roman" w:hAnsi="Calibri" w:cs="Times New Roman"/>
          <w:sz w:val="22"/>
          <w:szCs w:val="22"/>
          <w:lang w:eastAsia="en-AU"/>
        </w:rPr>
        <w:t>How do you explain a complex technical issue to someone who has less technical knowledge than you?</w:t>
      </w:r>
    </w:p>
    <w:p w:rsidR="00440463" w:rsidRPr="00440463" w:rsidRDefault="00440463" w:rsidP="00440463">
      <w:pPr>
        <w:spacing w:beforeAutospacing="1" w:after="100" w:afterAutospacing="1" w:line="240" w:lineRule="auto"/>
        <w:rPr>
          <w:rFonts w:ascii="Calibri" w:eastAsia="Times New Roman" w:hAnsi="Calibri" w:cs="Times New Roman"/>
          <w:sz w:val="22"/>
          <w:szCs w:val="22"/>
          <w:lang w:eastAsia="en-AU"/>
        </w:rPr>
      </w:pPr>
      <w:r w:rsidRPr="00440463">
        <w:rPr>
          <w:rFonts w:ascii="Calibri" w:eastAsia="Times New Roman" w:hAnsi="Calibri" w:cs="Times New Roman"/>
          <w:sz w:val="22"/>
          <w:szCs w:val="22"/>
          <w:lang w:eastAsia="en-AU"/>
        </w:rPr>
        <w:t>Give me an example of a time when you had to put your point across in a meeting to which most of the people were reluctant to hear.</w:t>
      </w:r>
    </w:p>
    <w:p w:rsidR="00440463" w:rsidRPr="00440463" w:rsidRDefault="00440463" w:rsidP="00440463">
      <w:pPr>
        <w:spacing w:beforeAutospacing="1" w:after="100" w:afterAutospacing="1" w:line="240" w:lineRule="auto"/>
        <w:rPr>
          <w:rFonts w:ascii="Calibri" w:eastAsia="Times New Roman" w:hAnsi="Calibri" w:cs="Times New Roman"/>
          <w:sz w:val="22"/>
          <w:szCs w:val="22"/>
          <w:lang w:eastAsia="en-AU"/>
        </w:rPr>
      </w:pPr>
      <w:r w:rsidRPr="00440463">
        <w:rPr>
          <w:rFonts w:ascii="Calibri" w:eastAsia="Times New Roman" w:hAnsi="Calibri" w:cs="Times New Roman"/>
          <w:sz w:val="22"/>
          <w:szCs w:val="22"/>
          <w:lang w:eastAsia="en-AU"/>
        </w:rPr>
        <w:t>When you have entered a new workplace in the past, describe how you have gone about meeting and developing relationships with your new coworkers, supervisors, and reporting staff?</w:t>
      </w:r>
    </w:p>
    <w:p w:rsidR="00440463" w:rsidRPr="00440463" w:rsidRDefault="00440463" w:rsidP="00440463">
      <w:pPr>
        <w:spacing w:beforeAutospacing="1" w:after="100" w:afterAutospacing="1" w:line="240" w:lineRule="auto"/>
        <w:rPr>
          <w:rFonts w:ascii="Calibri" w:eastAsia="Times New Roman" w:hAnsi="Calibri" w:cs="Times New Roman"/>
          <w:sz w:val="22"/>
          <w:szCs w:val="22"/>
          <w:lang w:eastAsia="en-AU"/>
        </w:rPr>
      </w:pPr>
      <w:r w:rsidRPr="00440463">
        <w:rPr>
          <w:rFonts w:ascii="Calibri" w:eastAsia="Times New Roman" w:hAnsi="Calibri" w:cs="Times New Roman"/>
          <w:sz w:val="22"/>
          <w:szCs w:val="22"/>
          <w:lang w:eastAsia="en-AU"/>
        </w:rPr>
        <w:t>When you have had a boss, in the past, who fails to adequately communicate with you, how have you handled this?</w:t>
      </w:r>
    </w:p>
    <w:p w:rsidR="00440463" w:rsidRPr="00440463" w:rsidRDefault="00440463" w:rsidP="00440463">
      <w:pPr>
        <w:spacing w:beforeAutospacing="1" w:after="100" w:afterAutospacing="1" w:line="240" w:lineRule="auto"/>
        <w:rPr>
          <w:rFonts w:ascii="Calibri" w:eastAsia="Times New Roman" w:hAnsi="Calibri" w:cs="Times New Roman"/>
          <w:sz w:val="22"/>
          <w:szCs w:val="22"/>
          <w:lang w:eastAsia="en-AU"/>
        </w:rPr>
      </w:pPr>
      <w:r w:rsidRPr="00440463">
        <w:rPr>
          <w:rFonts w:ascii="Calibri" w:eastAsia="Times New Roman" w:hAnsi="Calibri" w:cs="Times New Roman"/>
          <w:sz w:val="22"/>
          <w:szCs w:val="22"/>
          <w:lang w:eastAsia="en-AU"/>
        </w:rPr>
        <w:t>Give me an example when you had to present complex information in a simplified manner in order to explain it to someone?</w:t>
      </w:r>
    </w:p>
    <w:p w:rsidR="00440463" w:rsidRPr="00440463" w:rsidRDefault="00440463" w:rsidP="00440463">
      <w:pPr>
        <w:spacing w:beforeAutospacing="1" w:after="100" w:afterAutospacing="1" w:line="240" w:lineRule="auto"/>
        <w:rPr>
          <w:rFonts w:ascii="Calibri" w:eastAsia="Times New Roman" w:hAnsi="Calibri" w:cs="Times New Roman"/>
          <w:sz w:val="22"/>
          <w:szCs w:val="22"/>
          <w:lang w:eastAsia="en-AU"/>
        </w:rPr>
      </w:pPr>
      <w:r w:rsidRPr="00440463">
        <w:rPr>
          <w:rFonts w:ascii="Calibri" w:eastAsia="Times New Roman" w:hAnsi="Calibri" w:cs="Times New Roman"/>
          <w:sz w:val="22"/>
          <w:szCs w:val="22"/>
          <w:lang w:eastAsia="en-AU"/>
        </w:rPr>
        <w:t>How do you determine priorities in scheduling your time? Give an example?</w:t>
      </w:r>
    </w:p>
    <w:p w:rsidR="00440463" w:rsidRPr="00440463" w:rsidRDefault="00440463" w:rsidP="00440463">
      <w:pPr>
        <w:spacing w:beforeAutospacing="1" w:after="100" w:afterAutospacing="1" w:line="240" w:lineRule="auto"/>
        <w:rPr>
          <w:rFonts w:ascii="Calibri" w:eastAsia="Times New Roman" w:hAnsi="Calibri" w:cs="Times New Roman"/>
          <w:sz w:val="22"/>
          <w:szCs w:val="22"/>
          <w:lang w:eastAsia="en-AU"/>
        </w:rPr>
      </w:pPr>
      <w:r w:rsidRPr="00440463">
        <w:rPr>
          <w:rFonts w:ascii="Calibri" w:eastAsia="Times New Roman" w:hAnsi="Calibri" w:cs="Times New Roman"/>
          <w:sz w:val="22"/>
          <w:szCs w:val="22"/>
          <w:lang w:eastAsia="en-AU"/>
        </w:rPr>
        <w:t>Do you generally spend your time the way others want or the way you want?</w:t>
      </w:r>
    </w:p>
    <w:p w:rsidR="00440463" w:rsidRPr="00440463" w:rsidRDefault="00440463" w:rsidP="00440463">
      <w:pPr>
        <w:spacing w:beforeAutospacing="1" w:after="100" w:afterAutospacing="1" w:line="240" w:lineRule="auto"/>
        <w:rPr>
          <w:rFonts w:ascii="Calibri" w:eastAsia="Times New Roman" w:hAnsi="Calibri" w:cs="Times New Roman"/>
          <w:sz w:val="22"/>
          <w:szCs w:val="22"/>
          <w:lang w:eastAsia="en-AU"/>
        </w:rPr>
      </w:pPr>
      <w:r w:rsidRPr="00440463">
        <w:rPr>
          <w:rFonts w:ascii="Calibri" w:eastAsia="Times New Roman" w:hAnsi="Calibri" w:cs="Times New Roman"/>
          <w:sz w:val="22"/>
          <w:szCs w:val="22"/>
          <w:lang w:eastAsia="en-AU"/>
        </w:rPr>
        <w:t>Tell me about a time when you failed to meet a deadline. What things did you fail to do? What were the repercussions? What did you learn?</w:t>
      </w:r>
    </w:p>
    <w:p w:rsidR="00440463" w:rsidRPr="00440463" w:rsidRDefault="00440463" w:rsidP="00440463">
      <w:pPr>
        <w:spacing w:beforeAutospacing="1" w:after="100" w:afterAutospacing="1" w:line="240" w:lineRule="auto"/>
        <w:rPr>
          <w:rFonts w:ascii="Calibri" w:eastAsia="Times New Roman" w:hAnsi="Calibri" w:cs="Times New Roman"/>
          <w:sz w:val="22"/>
          <w:szCs w:val="22"/>
          <w:lang w:eastAsia="en-AU"/>
        </w:rPr>
      </w:pPr>
      <w:r w:rsidRPr="00440463">
        <w:rPr>
          <w:rFonts w:ascii="Calibri" w:eastAsia="Times New Roman" w:hAnsi="Calibri" w:cs="Times New Roman"/>
          <w:sz w:val="22"/>
          <w:szCs w:val="22"/>
          <w:lang w:eastAsia="en-AU"/>
        </w:rPr>
        <w:t>Do you spend more than a few minutes to find important papers and documents?</w:t>
      </w:r>
    </w:p>
    <w:p w:rsidR="00440463" w:rsidRPr="00440463" w:rsidRDefault="00440463" w:rsidP="00440463">
      <w:pPr>
        <w:spacing w:beforeAutospacing="1" w:after="100" w:afterAutospacing="1" w:line="240" w:lineRule="auto"/>
        <w:rPr>
          <w:rFonts w:ascii="Calibri" w:eastAsia="Times New Roman" w:hAnsi="Calibri" w:cs="Times New Roman"/>
          <w:sz w:val="22"/>
          <w:szCs w:val="22"/>
          <w:lang w:eastAsia="en-AU"/>
        </w:rPr>
      </w:pPr>
      <w:r w:rsidRPr="00440463">
        <w:rPr>
          <w:rFonts w:ascii="Calibri" w:eastAsia="Times New Roman" w:hAnsi="Calibri" w:cs="Times New Roman"/>
          <w:sz w:val="22"/>
          <w:szCs w:val="22"/>
          <w:lang w:eastAsia="en-AU"/>
        </w:rPr>
        <w:t>Tell me about a time when you were particularly effective on prioritizing tasks and completing a project on schedule?</w:t>
      </w:r>
    </w:p>
    <w:p w:rsidR="00440463" w:rsidRPr="00440463" w:rsidRDefault="00440463" w:rsidP="00440463">
      <w:pPr>
        <w:spacing w:beforeAutospacing="1" w:after="100" w:afterAutospacing="1" w:line="240" w:lineRule="auto"/>
        <w:rPr>
          <w:rFonts w:ascii="Calibri" w:eastAsia="Times New Roman" w:hAnsi="Calibri" w:cs="Times New Roman"/>
          <w:sz w:val="22"/>
          <w:szCs w:val="22"/>
          <w:lang w:eastAsia="en-AU"/>
        </w:rPr>
      </w:pPr>
      <w:r w:rsidRPr="00440463">
        <w:rPr>
          <w:rFonts w:ascii="Calibri" w:eastAsia="Times New Roman" w:hAnsi="Calibri" w:cs="Times New Roman"/>
          <w:sz w:val="22"/>
          <w:szCs w:val="22"/>
          <w:lang w:eastAsia="en-AU"/>
        </w:rPr>
        <w:t>Do you find yourself spending too many hours in meetings that don’t accomplish very much?</w:t>
      </w:r>
    </w:p>
    <w:p w:rsidR="00440463" w:rsidRPr="00440463" w:rsidRDefault="00440463" w:rsidP="00440463">
      <w:pPr>
        <w:spacing w:beforeAutospacing="1" w:after="100" w:afterAutospacing="1" w:line="240" w:lineRule="auto"/>
        <w:rPr>
          <w:rFonts w:ascii="Calibri" w:eastAsia="Times New Roman" w:hAnsi="Calibri" w:cs="Times New Roman"/>
          <w:sz w:val="22"/>
          <w:szCs w:val="22"/>
          <w:lang w:eastAsia="en-AU"/>
        </w:rPr>
      </w:pPr>
      <w:r w:rsidRPr="00440463">
        <w:rPr>
          <w:rFonts w:ascii="Calibri" w:eastAsia="Times New Roman" w:hAnsi="Calibri" w:cs="Times New Roman"/>
          <w:sz w:val="22"/>
          <w:szCs w:val="22"/>
          <w:lang w:eastAsia="en-AU"/>
        </w:rPr>
        <w:t>How will you initiate a new relationship with a potential client? Do you think it is necessary?</w:t>
      </w:r>
    </w:p>
    <w:p w:rsidR="00440463" w:rsidRPr="00440463" w:rsidRDefault="00440463" w:rsidP="00440463">
      <w:pPr>
        <w:spacing w:beforeAutospacing="1" w:after="100" w:afterAutospacing="1" w:line="240" w:lineRule="auto"/>
        <w:rPr>
          <w:rFonts w:ascii="Calibri" w:eastAsia="Times New Roman" w:hAnsi="Calibri" w:cs="Times New Roman"/>
          <w:sz w:val="22"/>
          <w:szCs w:val="22"/>
          <w:lang w:eastAsia="en-AU"/>
        </w:rPr>
      </w:pPr>
      <w:r w:rsidRPr="00440463">
        <w:rPr>
          <w:rFonts w:ascii="Calibri" w:eastAsia="Times New Roman" w:hAnsi="Calibri" w:cs="Times New Roman"/>
          <w:sz w:val="22"/>
          <w:szCs w:val="22"/>
          <w:lang w:eastAsia="en-AU"/>
        </w:rPr>
        <w:t>How would you characterize your written and oral communication-skills?</w:t>
      </w:r>
    </w:p>
    <w:p w:rsidR="00440463" w:rsidRPr="00440463" w:rsidRDefault="00440463" w:rsidP="00440463">
      <w:pPr>
        <w:spacing w:beforeAutospacing="1" w:after="100" w:afterAutospacing="1" w:line="240" w:lineRule="auto"/>
        <w:rPr>
          <w:rFonts w:ascii="Calibri" w:eastAsia="Times New Roman" w:hAnsi="Calibri" w:cs="Times New Roman"/>
          <w:sz w:val="22"/>
          <w:szCs w:val="22"/>
          <w:lang w:eastAsia="en-AU"/>
        </w:rPr>
      </w:pPr>
      <w:r w:rsidRPr="00440463">
        <w:rPr>
          <w:rFonts w:ascii="Calibri" w:eastAsia="Times New Roman" w:hAnsi="Calibri" w:cs="Times New Roman"/>
          <w:sz w:val="22"/>
          <w:szCs w:val="22"/>
          <w:lang w:eastAsia="en-AU"/>
        </w:rPr>
        <w:t>What do you require from a supervisor?</w:t>
      </w:r>
    </w:p>
    <w:p w:rsidR="00440463" w:rsidRPr="00440463" w:rsidRDefault="00440463" w:rsidP="00440463">
      <w:pPr>
        <w:spacing w:beforeAutospacing="1" w:after="100" w:afterAutospacing="1" w:line="240" w:lineRule="auto"/>
        <w:rPr>
          <w:rFonts w:ascii="Calibri" w:eastAsia="Times New Roman" w:hAnsi="Calibri" w:cs="Times New Roman"/>
          <w:sz w:val="22"/>
          <w:szCs w:val="22"/>
          <w:lang w:eastAsia="en-AU"/>
        </w:rPr>
      </w:pPr>
      <w:r w:rsidRPr="00440463">
        <w:rPr>
          <w:rFonts w:ascii="Calibri" w:eastAsia="Times New Roman" w:hAnsi="Calibri" w:cs="Times New Roman"/>
          <w:sz w:val="22"/>
          <w:szCs w:val="22"/>
          <w:lang w:eastAsia="en-AU"/>
        </w:rPr>
        <w:t>Would you rather work on a team or on your own?</w:t>
      </w:r>
    </w:p>
    <w:p w:rsidR="00440463" w:rsidRPr="00440463" w:rsidRDefault="00440463" w:rsidP="00440463">
      <w:pPr>
        <w:spacing w:beforeAutospacing="1" w:after="100" w:afterAutospacing="1" w:line="240" w:lineRule="auto"/>
        <w:rPr>
          <w:rFonts w:ascii="Calibri" w:eastAsia="Times New Roman" w:hAnsi="Calibri" w:cs="Times New Roman"/>
          <w:sz w:val="22"/>
          <w:szCs w:val="22"/>
          <w:lang w:eastAsia="en-AU"/>
        </w:rPr>
      </w:pPr>
      <w:r w:rsidRPr="00440463">
        <w:rPr>
          <w:rFonts w:ascii="Calibri" w:eastAsia="Times New Roman" w:hAnsi="Calibri" w:cs="Times New Roman"/>
          <w:sz w:val="22"/>
          <w:szCs w:val="22"/>
          <w:lang w:eastAsia="en-AU"/>
        </w:rPr>
        <w:t>What, in your view makes a person like able?</w:t>
      </w:r>
    </w:p>
    <w:p w:rsidR="00440463" w:rsidRPr="00440463" w:rsidRDefault="00440463" w:rsidP="00440463">
      <w:pPr>
        <w:spacing w:beforeAutospacing="1" w:after="100" w:afterAutospacing="1" w:line="240" w:lineRule="auto"/>
        <w:rPr>
          <w:rFonts w:ascii="Calibri" w:eastAsia="Times New Roman" w:hAnsi="Calibri" w:cs="Times New Roman"/>
          <w:sz w:val="22"/>
          <w:szCs w:val="22"/>
          <w:lang w:eastAsia="en-AU"/>
        </w:rPr>
      </w:pPr>
      <w:r w:rsidRPr="00440463">
        <w:rPr>
          <w:rFonts w:ascii="Calibri" w:eastAsia="Times New Roman" w:hAnsi="Calibri" w:cs="Times New Roman"/>
          <w:sz w:val="22"/>
          <w:szCs w:val="22"/>
          <w:lang w:eastAsia="en-AU"/>
        </w:rPr>
        <w:t>Do you think it is worthwhile to establish new relationships? What are the consequences of building new relationships in your professional and personal life?</w:t>
      </w:r>
    </w:p>
    <w:p w:rsidR="00440463" w:rsidRPr="00440463" w:rsidRDefault="00440463" w:rsidP="00440463">
      <w:pPr>
        <w:spacing w:beforeAutospacing="1" w:after="100" w:afterAutospacing="1" w:line="240" w:lineRule="auto"/>
        <w:rPr>
          <w:rFonts w:ascii="Calibri" w:eastAsia="Times New Roman" w:hAnsi="Calibri" w:cs="Times New Roman"/>
          <w:sz w:val="22"/>
          <w:szCs w:val="22"/>
          <w:lang w:eastAsia="en-AU"/>
        </w:rPr>
      </w:pPr>
      <w:r w:rsidRPr="00440463">
        <w:rPr>
          <w:rFonts w:ascii="Calibri" w:eastAsia="Times New Roman" w:hAnsi="Calibri" w:cs="Times New Roman"/>
          <w:sz w:val="22"/>
          <w:szCs w:val="22"/>
          <w:lang w:eastAsia="en-AU"/>
        </w:rPr>
        <w:t>Describe what a “team” environment means to you?</w:t>
      </w:r>
    </w:p>
    <w:p w:rsidR="0026079C" w:rsidRPr="00DF08B1" w:rsidRDefault="0026079C" w:rsidP="0026079C">
      <w:pPr>
        <w:pStyle w:val="Heading2"/>
        <w:rPr>
          <w:rFonts w:ascii="Calibri" w:hAnsi="Calibri"/>
          <w:sz w:val="24"/>
        </w:rPr>
      </w:pPr>
      <w:bookmarkStart w:id="164" w:name="_Toc414174342"/>
      <w:r w:rsidRPr="00DF08B1">
        <w:rPr>
          <w:rFonts w:ascii="Calibri" w:hAnsi="Calibri"/>
          <w:sz w:val="24"/>
        </w:rPr>
        <w:lastRenderedPageBreak/>
        <w:t>Job Offer Letter (Contract)</w:t>
      </w:r>
      <w:bookmarkEnd w:id="164"/>
    </w:p>
    <w:p w:rsidR="00AF1EBA" w:rsidRDefault="00AF1EBA" w:rsidP="00AF1EBA">
      <w:pPr>
        <w:jc w:val="both"/>
        <w:rPr>
          <w:rFonts w:ascii="Calibri" w:hAnsi="Calibri"/>
          <w:sz w:val="22"/>
          <w:szCs w:val="22"/>
        </w:rPr>
      </w:pPr>
    </w:p>
    <w:p w:rsidR="00AF1EBA" w:rsidRPr="00781741" w:rsidRDefault="00AF1EBA" w:rsidP="00AF1EBA">
      <w:pPr>
        <w:jc w:val="both"/>
        <w:rPr>
          <w:rFonts w:ascii="Calibri" w:hAnsi="Calibri"/>
          <w:sz w:val="22"/>
          <w:szCs w:val="22"/>
        </w:rPr>
      </w:pPr>
      <w:r w:rsidRPr="00781741">
        <w:rPr>
          <w:rFonts w:ascii="Calibri" w:hAnsi="Calibri"/>
          <w:sz w:val="22"/>
          <w:szCs w:val="22"/>
        </w:rPr>
        <w:t>On behalf of (</w:t>
      </w:r>
      <w:r w:rsidRPr="00781741">
        <w:rPr>
          <w:rFonts w:ascii="Calibri" w:hAnsi="Calibri"/>
          <w:b/>
          <w:i/>
          <w:iCs/>
          <w:sz w:val="22"/>
          <w:szCs w:val="22"/>
        </w:rPr>
        <w:t>(ORGANISATION NAME)</w:t>
      </w:r>
      <w:r w:rsidRPr="00781741">
        <w:rPr>
          <w:rFonts w:ascii="Calibri" w:hAnsi="Calibri"/>
          <w:sz w:val="22"/>
          <w:szCs w:val="22"/>
        </w:rPr>
        <w:t>), I am pleased to confirm your employment as (</w:t>
      </w:r>
      <w:r w:rsidRPr="00781741">
        <w:rPr>
          <w:rFonts w:ascii="Calibri" w:hAnsi="Calibri"/>
          <w:b/>
          <w:i/>
          <w:iCs/>
          <w:sz w:val="22"/>
          <w:szCs w:val="22"/>
        </w:rPr>
        <w:t>Position</w:t>
      </w:r>
      <w:r w:rsidRPr="00781741">
        <w:rPr>
          <w:rFonts w:ascii="Calibri" w:hAnsi="Calibri"/>
          <w:sz w:val="22"/>
          <w:szCs w:val="22"/>
        </w:rPr>
        <w:t xml:space="preserve">) located at our </w:t>
      </w:r>
      <w:r w:rsidRPr="00781741">
        <w:rPr>
          <w:rFonts w:ascii="Calibri" w:hAnsi="Calibri"/>
          <w:b/>
          <w:sz w:val="22"/>
          <w:szCs w:val="22"/>
        </w:rPr>
        <w:t>(Office Location)</w:t>
      </w:r>
      <w:r w:rsidRPr="00781741">
        <w:rPr>
          <w:rFonts w:ascii="Calibri" w:hAnsi="Calibri"/>
          <w:sz w:val="22"/>
          <w:szCs w:val="22"/>
        </w:rPr>
        <w:t xml:space="preserve"> on the terms of this offer letter. </w:t>
      </w:r>
    </w:p>
    <w:p w:rsidR="00AF1EBA" w:rsidRPr="00781741" w:rsidRDefault="00AF1EBA" w:rsidP="00AF1EBA">
      <w:pPr>
        <w:numPr>
          <w:ilvl w:val="0"/>
          <w:numId w:val="2"/>
        </w:numPr>
        <w:tabs>
          <w:tab w:val="clear" w:pos="360"/>
          <w:tab w:val="num" w:pos="567"/>
        </w:tabs>
        <w:jc w:val="both"/>
        <w:rPr>
          <w:rFonts w:ascii="Calibri" w:hAnsi="Calibri"/>
          <w:b/>
          <w:sz w:val="22"/>
          <w:szCs w:val="22"/>
        </w:rPr>
      </w:pPr>
      <w:r w:rsidRPr="00781741">
        <w:rPr>
          <w:rFonts w:ascii="Calibri" w:hAnsi="Calibri"/>
          <w:b/>
          <w:sz w:val="22"/>
          <w:szCs w:val="22"/>
        </w:rPr>
        <w:t>Position</w:t>
      </w:r>
    </w:p>
    <w:p w:rsidR="00AF1EBA" w:rsidRPr="00781741" w:rsidRDefault="00AF1EBA" w:rsidP="00AF1EBA">
      <w:pPr>
        <w:jc w:val="both"/>
        <w:rPr>
          <w:rFonts w:ascii="Calibri" w:hAnsi="Calibri"/>
          <w:sz w:val="22"/>
          <w:szCs w:val="22"/>
        </w:rPr>
      </w:pPr>
      <w:r w:rsidRPr="00781741">
        <w:rPr>
          <w:rFonts w:ascii="Calibri" w:hAnsi="Calibri"/>
          <w:sz w:val="22"/>
          <w:szCs w:val="22"/>
        </w:rPr>
        <w:t xml:space="preserve">Your duties, responsibilities, authority and delegations have been discussed with you and are specified in the attached Position Description. It is understood and accepted that the scope and content of this Position is subject to change in response to the business requirements of </w:t>
      </w:r>
      <w:r w:rsidRPr="00781741">
        <w:rPr>
          <w:rFonts w:ascii="Calibri" w:hAnsi="Calibri"/>
          <w:i/>
          <w:sz w:val="22"/>
          <w:szCs w:val="22"/>
        </w:rPr>
        <w:t>(ORGANISATION NAME)</w:t>
      </w:r>
      <w:r w:rsidRPr="00781741">
        <w:rPr>
          <w:rFonts w:ascii="Calibri" w:hAnsi="Calibri"/>
          <w:sz w:val="22"/>
          <w:szCs w:val="22"/>
        </w:rPr>
        <w:t xml:space="preserve">.  </w:t>
      </w:r>
      <w:r w:rsidRPr="00781741">
        <w:rPr>
          <w:rFonts w:ascii="Calibri" w:hAnsi="Calibri"/>
          <w:i/>
          <w:sz w:val="22"/>
          <w:szCs w:val="22"/>
        </w:rPr>
        <w:t>(ORGANISATION NAME)</w:t>
      </w:r>
      <w:r w:rsidRPr="00781741">
        <w:rPr>
          <w:rFonts w:ascii="Calibri" w:hAnsi="Calibri"/>
          <w:sz w:val="22"/>
          <w:szCs w:val="22"/>
        </w:rPr>
        <w:t xml:space="preserve"> reserves the right to amend the Position Description to reflect any changes in the scope and content of this Position</w:t>
      </w:r>
    </w:p>
    <w:p w:rsidR="00AF1EBA" w:rsidRPr="00781741" w:rsidRDefault="00AF1EBA" w:rsidP="00AF1EBA">
      <w:pPr>
        <w:rPr>
          <w:rFonts w:ascii="Calibri" w:hAnsi="Calibri"/>
          <w:bCs/>
          <w:sz w:val="22"/>
          <w:szCs w:val="22"/>
        </w:rPr>
      </w:pPr>
      <w:r w:rsidRPr="00781741">
        <w:rPr>
          <w:rFonts w:ascii="Calibri" w:hAnsi="Calibri"/>
          <w:bCs/>
          <w:sz w:val="22"/>
          <w:szCs w:val="22"/>
        </w:rPr>
        <w:t>At all times, you must:</w:t>
      </w:r>
    </w:p>
    <w:p w:rsidR="00AF1EBA" w:rsidRPr="00781741" w:rsidRDefault="00AF1EBA" w:rsidP="00AF1EBA">
      <w:pPr>
        <w:numPr>
          <w:ilvl w:val="0"/>
          <w:numId w:val="8"/>
        </w:numPr>
        <w:tabs>
          <w:tab w:val="clear" w:pos="2880"/>
        </w:tabs>
        <w:ind w:left="567" w:hanging="567"/>
        <w:rPr>
          <w:rStyle w:val="StyleArial12ptBlack"/>
          <w:rFonts w:ascii="Calibri" w:hAnsi="Calibri"/>
          <w:sz w:val="22"/>
          <w:szCs w:val="22"/>
        </w:rPr>
      </w:pPr>
      <w:r w:rsidRPr="00781741">
        <w:rPr>
          <w:rStyle w:val="StyleArial12ptBlack"/>
          <w:rFonts w:ascii="Calibri" w:hAnsi="Calibri"/>
          <w:sz w:val="22"/>
          <w:szCs w:val="22"/>
        </w:rPr>
        <w:t xml:space="preserve">comply with the lawful and reasonable directions of </w:t>
      </w:r>
      <w:r w:rsidRPr="00781741">
        <w:rPr>
          <w:rStyle w:val="StyleArial12ptBlack"/>
          <w:rFonts w:ascii="Calibri" w:hAnsi="Calibri"/>
          <w:i/>
          <w:sz w:val="22"/>
          <w:szCs w:val="22"/>
        </w:rPr>
        <w:t>(ORGANISATION NAME)</w:t>
      </w:r>
      <w:r w:rsidRPr="00781741">
        <w:rPr>
          <w:rStyle w:val="StyleArial12ptBlack"/>
          <w:rFonts w:ascii="Calibri" w:hAnsi="Calibri"/>
          <w:sz w:val="22"/>
          <w:szCs w:val="22"/>
        </w:rPr>
        <w:t>;</w:t>
      </w:r>
    </w:p>
    <w:p w:rsidR="00AF1EBA" w:rsidRPr="00781741" w:rsidRDefault="00AF1EBA" w:rsidP="00AF1EBA">
      <w:pPr>
        <w:numPr>
          <w:ilvl w:val="0"/>
          <w:numId w:val="8"/>
        </w:numPr>
        <w:tabs>
          <w:tab w:val="clear" w:pos="2880"/>
        </w:tabs>
        <w:ind w:left="567" w:hanging="567"/>
        <w:rPr>
          <w:rStyle w:val="StyleArial12ptBlack"/>
          <w:rFonts w:ascii="Calibri" w:hAnsi="Calibri"/>
          <w:sz w:val="22"/>
          <w:szCs w:val="22"/>
        </w:rPr>
      </w:pPr>
      <w:r w:rsidRPr="00781741">
        <w:rPr>
          <w:rStyle w:val="StyleArial12ptBlack"/>
          <w:rFonts w:ascii="Calibri" w:hAnsi="Calibri"/>
          <w:sz w:val="22"/>
          <w:szCs w:val="22"/>
        </w:rPr>
        <w:t xml:space="preserve">act in good faith, honestly and in </w:t>
      </w:r>
      <w:r w:rsidRPr="00781741">
        <w:rPr>
          <w:rStyle w:val="StyleArial12ptBlack"/>
          <w:rFonts w:ascii="Calibri" w:hAnsi="Calibri"/>
          <w:i/>
          <w:sz w:val="22"/>
          <w:szCs w:val="22"/>
        </w:rPr>
        <w:t>(ORGANISATION NAME)</w:t>
      </w:r>
      <w:r w:rsidRPr="00781741">
        <w:rPr>
          <w:rStyle w:val="StyleArial12ptBlack"/>
          <w:rFonts w:ascii="Calibri" w:hAnsi="Calibri"/>
          <w:sz w:val="22"/>
          <w:szCs w:val="22"/>
        </w:rPr>
        <w:t>’s best interests; and</w:t>
      </w:r>
    </w:p>
    <w:p w:rsidR="00AF1EBA" w:rsidRPr="00781741" w:rsidRDefault="00AF1EBA" w:rsidP="00AF1EBA">
      <w:pPr>
        <w:numPr>
          <w:ilvl w:val="0"/>
          <w:numId w:val="8"/>
        </w:numPr>
        <w:tabs>
          <w:tab w:val="clear" w:pos="2880"/>
        </w:tabs>
        <w:ind w:left="567" w:hanging="567"/>
        <w:rPr>
          <w:rStyle w:val="StyleArial12ptBlack"/>
          <w:rFonts w:ascii="Calibri" w:hAnsi="Calibri"/>
          <w:sz w:val="22"/>
          <w:szCs w:val="22"/>
        </w:rPr>
      </w:pPr>
      <w:r w:rsidRPr="00781741">
        <w:rPr>
          <w:rStyle w:val="StyleArial12ptBlack"/>
          <w:rFonts w:ascii="Calibri" w:hAnsi="Calibri"/>
          <w:sz w:val="22"/>
          <w:szCs w:val="22"/>
        </w:rPr>
        <w:t>use due care and skill when performing the duties of this Position.</w:t>
      </w:r>
    </w:p>
    <w:p w:rsidR="00AF1EBA" w:rsidRPr="00781741" w:rsidRDefault="00AF1EBA" w:rsidP="00AF1EBA">
      <w:pPr>
        <w:numPr>
          <w:ilvl w:val="0"/>
          <w:numId w:val="2"/>
        </w:numPr>
        <w:tabs>
          <w:tab w:val="clear" w:pos="360"/>
          <w:tab w:val="num" w:pos="567"/>
        </w:tabs>
        <w:jc w:val="both"/>
        <w:rPr>
          <w:rFonts w:ascii="Calibri" w:hAnsi="Calibri"/>
          <w:b/>
          <w:sz w:val="22"/>
          <w:szCs w:val="22"/>
        </w:rPr>
      </w:pPr>
      <w:r w:rsidRPr="00781741">
        <w:rPr>
          <w:rFonts w:ascii="Calibri" w:hAnsi="Calibri"/>
          <w:b/>
          <w:sz w:val="22"/>
          <w:szCs w:val="22"/>
        </w:rPr>
        <w:t>Commencement</w:t>
      </w:r>
    </w:p>
    <w:p w:rsidR="00AF1EBA" w:rsidRPr="00781741" w:rsidRDefault="00AF1EBA" w:rsidP="00AF1EBA">
      <w:pPr>
        <w:jc w:val="both"/>
        <w:rPr>
          <w:rFonts w:ascii="Calibri" w:hAnsi="Calibri"/>
          <w:b/>
          <w:sz w:val="22"/>
          <w:szCs w:val="22"/>
        </w:rPr>
      </w:pPr>
      <w:r w:rsidRPr="00781741">
        <w:rPr>
          <w:rFonts w:ascii="Calibri" w:hAnsi="Calibri"/>
          <w:sz w:val="22"/>
          <w:szCs w:val="22"/>
        </w:rPr>
        <w:t xml:space="preserve">Your appointment will commence on </w:t>
      </w:r>
      <w:r w:rsidRPr="00781741">
        <w:rPr>
          <w:rFonts w:ascii="Calibri" w:hAnsi="Calibri"/>
          <w:b/>
          <w:sz w:val="22"/>
          <w:szCs w:val="22"/>
        </w:rPr>
        <w:t>(Date)</w:t>
      </w:r>
    </w:p>
    <w:p w:rsidR="00AF1EBA" w:rsidRPr="00781741" w:rsidRDefault="00AF1EBA" w:rsidP="00AF1EBA">
      <w:pPr>
        <w:jc w:val="both"/>
        <w:rPr>
          <w:rFonts w:ascii="Calibri" w:hAnsi="Calibri"/>
          <w:b/>
          <w:sz w:val="22"/>
          <w:szCs w:val="22"/>
        </w:rPr>
      </w:pPr>
      <w:r>
        <w:rPr>
          <w:rFonts w:ascii="Calibri" w:hAnsi="Calibri"/>
          <w:b/>
          <w:sz w:val="22"/>
          <w:szCs w:val="22"/>
        </w:rPr>
        <w:t xml:space="preserve">3.   </w:t>
      </w:r>
      <w:r w:rsidRPr="00781741">
        <w:rPr>
          <w:rFonts w:ascii="Calibri" w:hAnsi="Calibri"/>
          <w:b/>
          <w:sz w:val="22"/>
          <w:szCs w:val="22"/>
        </w:rPr>
        <w:t>Hours of Work</w:t>
      </w:r>
    </w:p>
    <w:p w:rsidR="00AF1EBA" w:rsidRPr="00781741" w:rsidRDefault="00AF1EBA" w:rsidP="00AF1EBA">
      <w:pPr>
        <w:pStyle w:val="BodyText"/>
        <w:keepNext/>
        <w:keepLines/>
        <w:rPr>
          <w:rFonts w:ascii="Calibri" w:hAnsi="Calibri"/>
          <w:b/>
          <w:sz w:val="22"/>
          <w:szCs w:val="22"/>
        </w:rPr>
      </w:pPr>
    </w:p>
    <w:p w:rsidR="00AF1EBA" w:rsidRPr="00D7510A" w:rsidRDefault="00AF1EBA" w:rsidP="00AF1EBA">
      <w:pPr>
        <w:pStyle w:val="BodyText"/>
        <w:keepNext/>
        <w:keepLines/>
        <w:rPr>
          <w:rFonts w:ascii="Calibri" w:hAnsi="Calibri"/>
          <w:sz w:val="22"/>
          <w:szCs w:val="22"/>
        </w:rPr>
      </w:pPr>
      <w:r w:rsidRPr="00781741">
        <w:rPr>
          <w:rFonts w:ascii="Calibri" w:hAnsi="Calibri"/>
          <w:sz w:val="22"/>
          <w:szCs w:val="22"/>
        </w:rPr>
        <w:t>A standard working day for this Position will be based on (X) working hours.  The usual hours of work are X.XXam to X.XXpm</w:t>
      </w:r>
      <w:r w:rsidRPr="00D7510A">
        <w:rPr>
          <w:rFonts w:ascii="Calibri" w:hAnsi="Calibri"/>
          <w:sz w:val="22"/>
          <w:szCs w:val="22"/>
        </w:rPr>
        <w:t>.  It is expected you will work additional hours necessary to meet the requirements of this Position.</w:t>
      </w:r>
    </w:p>
    <w:p w:rsidR="00AF1EBA" w:rsidRPr="00781741" w:rsidRDefault="00AF1EBA" w:rsidP="00AF1EBA">
      <w:pPr>
        <w:pStyle w:val="BodyText"/>
        <w:rPr>
          <w:rFonts w:ascii="Calibri" w:hAnsi="Calibri"/>
          <w:sz w:val="22"/>
          <w:szCs w:val="22"/>
        </w:rPr>
      </w:pPr>
    </w:p>
    <w:p w:rsidR="00AF1EBA" w:rsidRPr="00781741" w:rsidRDefault="00AF1EBA" w:rsidP="00AF1EBA">
      <w:pPr>
        <w:pStyle w:val="BodyText"/>
        <w:rPr>
          <w:rFonts w:ascii="Calibri" w:hAnsi="Calibri"/>
          <w:sz w:val="22"/>
          <w:szCs w:val="22"/>
        </w:rPr>
      </w:pPr>
      <w:r w:rsidRPr="00781741">
        <w:rPr>
          <w:rFonts w:ascii="Calibri" w:hAnsi="Calibri"/>
          <w:sz w:val="22"/>
          <w:szCs w:val="22"/>
        </w:rPr>
        <w:t xml:space="preserve">Your appointment is full-time, and you will devote your whole time and attention during normal working hours to the business of </w:t>
      </w:r>
      <w:r w:rsidRPr="00781741">
        <w:rPr>
          <w:rFonts w:ascii="Calibri" w:hAnsi="Calibri"/>
          <w:i/>
          <w:sz w:val="22"/>
          <w:szCs w:val="22"/>
        </w:rPr>
        <w:t>(ORGANISATION NAME)</w:t>
      </w:r>
      <w:r w:rsidRPr="00781741">
        <w:rPr>
          <w:rFonts w:ascii="Calibri" w:hAnsi="Calibri"/>
          <w:sz w:val="22"/>
          <w:szCs w:val="22"/>
        </w:rPr>
        <w:t xml:space="preserve">. </w:t>
      </w:r>
    </w:p>
    <w:p w:rsidR="00AF1EBA" w:rsidRPr="00781741" w:rsidRDefault="00AF1EBA" w:rsidP="00AF1EBA">
      <w:pPr>
        <w:pStyle w:val="BodyText"/>
        <w:rPr>
          <w:rFonts w:ascii="Calibri" w:hAnsi="Calibri"/>
          <w:sz w:val="22"/>
          <w:szCs w:val="22"/>
        </w:rPr>
      </w:pPr>
    </w:p>
    <w:p w:rsidR="00AF1EBA" w:rsidRPr="00781741" w:rsidRDefault="00AF1EBA" w:rsidP="00AF1EBA">
      <w:pPr>
        <w:tabs>
          <w:tab w:val="left" w:pos="567"/>
        </w:tabs>
        <w:jc w:val="both"/>
        <w:rPr>
          <w:rFonts w:ascii="Calibri" w:hAnsi="Calibri"/>
          <w:b/>
          <w:sz w:val="22"/>
          <w:szCs w:val="22"/>
          <w:lang w:val="en-GB"/>
        </w:rPr>
      </w:pPr>
      <w:r w:rsidRPr="00781741">
        <w:rPr>
          <w:rFonts w:ascii="Calibri" w:hAnsi="Calibri"/>
          <w:b/>
          <w:sz w:val="22"/>
          <w:szCs w:val="22"/>
          <w:lang w:val="en-GB"/>
        </w:rPr>
        <w:t>4.</w:t>
      </w:r>
      <w:r w:rsidRPr="00781741">
        <w:rPr>
          <w:rFonts w:ascii="Calibri" w:hAnsi="Calibri"/>
          <w:b/>
          <w:sz w:val="22"/>
          <w:szCs w:val="22"/>
          <w:lang w:val="en-GB"/>
        </w:rPr>
        <w:tab/>
        <w:t>Remuneration</w:t>
      </w:r>
    </w:p>
    <w:p w:rsidR="00AF1EBA" w:rsidRPr="00781741" w:rsidRDefault="00AF1EBA" w:rsidP="00AF1EBA">
      <w:pPr>
        <w:pStyle w:val="BodyTextIndent"/>
        <w:ind w:left="0"/>
        <w:rPr>
          <w:rFonts w:ascii="Calibri" w:hAnsi="Calibri"/>
          <w:i/>
          <w:sz w:val="22"/>
          <w:szCs w:val="22"/>
        </w:rPr>
      </w:pPr>
      <w:r w:rsidRPr="00781741">
        <w:rPr>
          <w:rFonts w:ascii="Calibri" w:hAnsi="Calibri"/>
          <w:sz w:val="22"/>
          <w:szCs w:val="22"/>
        </w:rPr>
        <w:t xml:space="preserve">Your total remuneration package of $............. per annum will be comprised of: </w:t>
      </w:r>
    </w:p>
    <w:p w:rsidR="00AF1EBA" w:rsidRPr="00781741" w:rsidRDefault="00AF1EBA" w:rsidP="00AF1EBA">
      <w:pPr>
        <w:pStyle w:val="BodyTextIndent"/>
        <w:ind w:left="0"/>
        <w:rPr>
          <w:rFonts w:ascii="Calibri" w:hAnsi="Calibri"/>
          <w:i/>
          <w:sz w:val="22"/>
          <w:szCs w:val="22"/>
        </w:rPr>
      </w:pPr>
    </w:p>
    <w:p w:rsidR="00AF1EBA" w:rsidRPr="00781741" w:rsidRDefault="00AF1EBA" w:rsidP="00AF1EBA">
      <w:pPr>
        <w:pStyle w:val="BodyTextIndent"/>
        <w:numPr>
          <w:ilvl w:val="0"/>
          <w:numId w:val="3"/>
        </w:numPr>
        <w:tabs>
          <w:tab w:val="clear" w:pos="705"/>
        </w:tabs>
        <w:spacing w:before="100" w:after="200" w:line="276" w:lineRule="auto"/>
        <w:ind w:left="567" w:hanging="567"/>
        <w:jc w:val="both"/>
        <w:rPr>
          <w:rFonts w:ascii="Calibri" w:hAnsi="Calibri"/>
          <w:sz w:val="22"/>
          <w:szCs w:val="22"/>
        </w:rPr>
      </w:pPr>
      <w:r w:rsidRPr="00781741">
        <w:rPr>
          <w:rFonts w:ascii="Calibri" w:hAnsi="Calibri"/>
          <w:sz w:val="22"/>
          <w:szCs w:val="22"/>
        </w:rPr>
        <w:t>base salary of $.............</w:t>
      </w:r>
      <w:r>
        <w:rPr>
          <w:rFonts w:ascii="Calibri" w:hAnsi="Calibri"/>
          <w:sz w:val="22"/>
          <w:szCs w:val="22"/>
        </w:rPr>
        <w:t xml:space="preserve"> per annum</w:t>
      </w:r>
      <w:r w:rsidRPr="00781741">
        <w:rPr>
          <w:rFonts w:ascii="Calibri" w:hAnsi="Calibri"/>
          <w:sz w:val="22"/>
          <w:szCs w:val="22"/>
        </w:rPr>
        <w:t>; and</w:t>
      </w:r>
    </w:p>
    <w:p w:rsidR="00AF1EBA" w:rsidRPr="00781741" w:rsidRDefault="00AF1EBA" w:rsidP="00AF1EBA">
      <w:pPr>
        <w:pStyle w:val="BodyTextIndent"/>
        <w:numPr>
          <w:ilvl w:val="0"/>
          <w:numId w:val="3"/>
        </w:numPr>
        <w:tabs>
          <w:tab w:val="clear" w:pos="705"/>
        </w:tabs>
        <w:spacing w:before="100" w:after="200" w:line="276" w:lineRule="auto"/>
        <w:ind w:left="567" w:hanging="567"/>
        <w:jc w:val="both"/>
        <w:rPr>
          <w:rFonts w:ascii="Calibri" w:hAnsi="Calibri"/>
          <w:sz w:val="22"/>
          <w:szCs w:val="22"/>
        </w:rPr>
      </w:pPr>
      <w:r w:rsidRPr="00781741">
        <w:rPr>
          <w:rFonts w:ascii="Calibri" w:hAnsi="Calibri"/>
          <w:sz w:val="22"/>
          <w:szCs w:val="22"/>
        </w:rPr>
        <w:t>superannuation contributions in accordance with the Superannuation Guarantee legislation.</w:t>
      </w:r>
    </w:p>
    <w:p w:rsidR="00AF1EBA" w:rsidRPr="00781741" w:rsidRDefault="00AF1EBA" w:rsidP="00AF1EBA">
      <w:pPr>
        <w:pStyle w:val="BodyTextIndent"/>
        <w:rPr>
          <w:rFonts w:ascii="Calibri" w:hAnsi="Calibri"/>
          <w:sz w:val="22"/>
          <w:szCs w:val="22"/>
        </w:rPr>
      </w:pPr>
    </w:p>
    <w:p w:rsidR="00AF1EBA" w:rsidRPr="00781741" w:rsidRDefault="00AF1EBA" w:rsidP="00AF1EBA">
      <w:pPr>
        <w:pStyle w:val="BodyTextIndent"/>
        <w:ind w:left="0"/>
        <w:rPr>
          <w:rFonts w:ascii="Calibri" w:hAnsi="Calibri"/>
          <w:sz w:val="22"/>
          <w:szCs w:val="22"/>
        </w:rPr>
      </w:pPr>
      <w:r w:rsidRPr="00781741">
        <w:rPr>
          <w:rFonts w:ascii="Calibri" w:hAnsi="Calibri"/>
          <w:sz w:val="22"/>
          <w:szCs w:val="22"/>
        </w:rPr>
        <w:t>Your total remuneration package is all inclusive and covers payment for all hours worked and annual leave loading.</w:t>
      </w:r>
    </w:p>
    <w:p w:rsidR="00AF1EBA" w:rsidRPr="00781741" w:rsidRDefault="00AF1EBA" w:rsidP="00AF1EBA">
      <w:pPr>
        <w:pStyle w:val="BodyTextIndent"/>
        <w:ind w:left="720" w:hanging="720"/>
        <w:rPr>
          <w:rFonts w:ascii="Calibri" w:hAnsi="Calibri"/>
          <w:sz w:val="22"/>
          <w:szCs w:val="22"/>
        </w:rPr>
      </w:pPr>
    </w:p>
    <w:p w:rsidR="00AF1EBA" w:rsidRPr="00781741" w:rsidRDefault="00AF1EBA" w:rsidP="00AF1EBA">
      <w:pPr>
        <w:pStyle w:val="BodyTextIndent"/>
        <w:ind w:left="0"/>
        <w:rPr>
          <w:rFonts w:ascii="Calibri" w:hAnsi="Calibri"/>
          <w:sz w:val="22"/>
          <w:szCs w:val="22"/>
        </w:rPr>
      </w:pPr>
      <w:r w:rsidRPr="00781741">
        <w:rPr>
          <w:rFonts w:ascii="Calibri" w:hAnsi="Calibri"/>
          <w:sz w:val="22"/>
          <w:szCs w:val="22"/>
        </w:rPr>
        <w:lastRenderedPageBreak/>
        <w:t xml:space="preserve">Your base salary will be paid on a </w:t>
      </w:r>
      <w:r w:rsidRPr="00781741">
        <w:rPr>
          <w:rFonts w:ascii="Calibri" w:hAnsi="Calibri"/>
          <w:b/>
          <w:sz w:val="22"/>
          <w:szCs w:val="22"/>
        </w:rPr>
        <w:t>(Fortnightly/Monthly)</w:t>
      </w:r>
      <w:r w:rsidRPr="00781741">
        <w:rPr>
          <w:rFonts w:ascii="Calibri" w:hAnsi="Calibri"/>
          <w:sz w:val="22"/>
          <w:szCs w:val="22"/>
        </w:rPr>
        <w:t xml:space="preserve"> basis by bank transfer.</w:t>
      </w:r>
    </w:p>
    <w:p w:rsidR="00AF1EBA" w:rsidRPr="00781741" w:rsidRDefault="00AF1EBA" w:rsidP="00AF1EBA">
      <w:pPr>
        <w:pStyle w:val="BodyText2"/>
        <w:tabs>
          <w:tab w:val="left" w:pos="567"/>
        </w:tabs>
        <w:rPr>
          <w:rFonts w:ascii="Calibri" w:hAnsi="Calibri"/>
          <w:b/>
          <w:sz w:val="22"/>
          <w:szCs w:val="22"/>
        </w:rPr>
      </w:pPr>
      <w:r w:rsidRPr="00781741">
        <w:rPr>
          <w:rFonts w:ascii="Calibri" w:hAnsi="Calibri"/>
          <w:b/>
          <w:sz w:val="22"/>
          <w:szCs w:val="22"/>
        </w:rPr>
        <w:t>5.</w:t>
      </w:r>
      <w:r w:rsidRPr="00781741">
        <w:rPr>
          <w:rFonts w:ascii="Calibri" w:hAnsi="Calibri"/>
          <w:b/>
          <w:sz w:val="22"/>
          <w:szCs w:val="22"/>
        </w:rPr>
        <w:tab/>
        <w:t xml:space="preserve">Performance Management and Base Salary Review </w:t>
      </w:r>
    </w:p>
    <w:p w:rsidR="00AF1EBA" w:rsidRPr="00781741" w:rsidRDefault="00AF1EBA" w:rsidP="00AF1EBA">
      <w:pPr>
        <w:pStyle w:val="BodyText2"/>
        <w:keepNext/>
        <w:keepLines/>
        <w:ind w:left="0" w:hanging="11"/>
        <w:rPr>
          <w:rFonts w:ascii="Calibri" w:hAnsi="Calibri"/>
          <w:sz w:val="22"/>
          <w:szCs w:val="22"/>
        </w:rPr>
      </w:pPr>
    </w:p>
    <w:p w:rsidR="00AF1EBA" w:rsidRPr="00781741" w:rsidRDefault="00AF1EBA" w:rsidP="00AF1EBA">
      <w:pPr>
        <w:pStyle w:val="BodyText2"/>
        <w:keepNext/>
        <w:keepLines/>
        <w:ind w:left="0" w:hanging="11"/>
        <w:rPr>
          <w:rFonts w:ascii="Calibri" w:hAnsi="Calibri"/>
          <w:sz w:val="22"/>
          <w:szCs w:val="22"/>
        </w:rPr>
      </w:pPr>
      <w:r w:rsidRPr="00781741">
        <w:rPr>
          <w:rFonts w:ascii="Calibri" w:hAnsi="Calibri"/>
          <w:sz w:val="22"/>
          <w:szCs w:val="22"/>
        </w:rPr>
        <w:t>From time to time throughout your employment, your performance will be reviewed to facilitate ongoing development and continuous improvement.  Any issues regarding your performance will be addressed at these times.</w:t>
      </w:r>
    </w:p>
    <w:p w:rsidR="00AF1EBA" w:rsidRPr="00781741" w:rsidRDefault="00AF1EBA" w:rsidP="00AF1EBA">
      <w:pPr>
        <w:pStyle w:val="BodyText2"/>
        <w:keepNext/>
        <w:keepLines/>
        <w:ind w:left="0" w:hanging="11"/>
        <w:rPr>
          <w:rFonts w:ascii="Calibri" w:hAnsi="Calibri"/>
          <w:b/>
          <w:sz w:val="22"/>
          <w:szCs w:val="22"/>
        </w:rPr>
      </w:pPr>
    </w:p>
    <w:p w:rsidR="00AF1EBA" w:rsidRPr="00781741" w:rsidRDefault="00AF1EBA" w:rsidP="00AF1EBA">
      <w:pPr>
        <w:pStyle w:val="BodyText2"/>
        <w:ind w:left="0" w:hanging="11"/>
        <w:rPr>
          <w:rFonts w:ascii="Calibri" w:hAnsi="Calibri"/>
          <w:sz w:val="22"/>
          <w:szCs w:val="22"/>
        </w:rPr>
      </w:pPr>
      <w:r w:rsidRPr="00781741">
        <w:rPr>
          <w:rFonts w:ascii="Calibri" w:hAnsi="Calibri"/>
          <w:sz w:val="22"/>
          <w:szCs w:val="22"/>
        </w:rPr>
        <w:t>There will be an annual review of your base salary. The following factors will be considered in determining whether a base salary increase will be paid:</w:t>
      </w:r>
    </w:p>
    <w:p w:rsidR="00AF1EBA" w:rsidRPr="00781741" w:rsidRDefault="00AF1EBA" w:rsidP="00AF1EBA">
      <w:pPr>
        <w:pStyle w:val="BodyText2"/>
        <w:rPr>
          <w:rFonts w:ascii="Calibri" w:hAnsi="Calibri"/>
          <w:sz w:val="22"/>
          <w:szCs w:val="22"/>
        </w:rPr>
      </w:pPr>
    </w:p>
    <w:p w:rsidR="00AF1EBA" w:rsidRPr="00781741" w:rsidRDefault="00AF1EBA" w:rsidP="00AF1EBA">
      <w:pPr>
        <w:numPr>
          <w:ilvl w:val="0"/>
          <w:numId w:val="9"/>
        </w:numPr>
        <w:tabs>
          <w:tab w:val="clear" w:pos="2880"/>
        </w:tabs>
        <w:ind w:left="567" w:hanging="567"/>
        <w:rPr>
          <w:rFonts w:ascii="Calibri" w:hAnsi="Calibri"/>
          <w:sz w:val="22"/>
          <w:szCs w:val="22"/>
        </w:rPr>
      </w:pPr>
      <w:r w:rsidRPr="00781741">
        <w:rPr>
          <w:rFonts w:ascii="Calibri" w:hAnsi="Calibri"/>
          <w:sz w:val="22"/>
          <w:szCs w:val="22"/>
        </w:rPr>
        <w:t>internal equities;</w:t>
      </w:r>
    </w:p>
    <w:p w:rsidR="00AF1EBA" w:rsidRPr="00781741" w:rsidRDefault="00AF1EBA" w:rsidP="00AF1EBA">
      <w:pPr>
        <w:numPr>
          <w:ilvl w:val="0"/>
          <w:numId w:val="9"/>
        </w:numPr>
        <w:tabs>
          <w:tab w:val="clear" w:pos="2880"/>
        </w:tabs>
        <w:ind w:left="567" w:hanging="567"/>
        <w:rPr>
          <w:rFonts w:ascii="Calibri" w:hAnsi="Calibri"/>
          <w:sz w:val="22"/>
          <w:szCs w:val="22"/>
        </w:rPr>
      </w:pPr>
      <w:r w:rsidRPr="00781741">
        <w:rPr>
          <w:rFonts w:ascii="Calibri" w:hAnsi="Calibri"/>
          <w:sz w:val="22"/>
          <w:szCs w:val="22"/>
        </w:rPr>
        <w:t>the external market;</w:t>
      </w:r>
    </w:p>
    <w:p w:rsidR="00AF1EBA" w:rsidRPr="00781741" w:rsidRDefault="00AF1EBA" w:rsidP="00AF1EBA">
      <w:pPr>
        <w:numPr>
          <w:ilvl w:val="0"/>
          <w:numId w:val="9"/>
        </w:numPr>
        <w:tabs>
          <w:tab w:val="clear" w:pos="2880"/>
        </w:tabs>
        <w:ind w:left="567" w:hanging="567"/>
        <w:rPr>
          <w:rFonts w:ascii="Calibri" w:hAnsi="Calibri"/>
          <w:sz w:val="22"/>
          <w:szCs w:val="22"/>
        </w:rPr>
      </w:pPr>
      <w:r w:rsidRPr="00781741">
        <w:rPr>
          <w:rFonts w:ascii="Calibri" w:hAnsi="Calibri"/>
          <w:sz w:val="22"/>
          <w:szCs w:val="22"/>
        </w:rPr>
        <w:t>your performance;</w:t>
      </w:r>
    </w:p>
    <w:p w:rsidR="00AF1EBA" w:rsidRPr="00781741" w:rsidRDefault="00AF1EBA" w:rsidP="00AF1EBA">
      <w:pPr>
        <w:numPr>
          <w:ilvl w:val="0"/>
          <w:numId w:val="9"/>
        </w:numPr>
        <w:tabs>
          <w:tab w:val="clear" w:pos="2880"/>
        </w:tabs>
        <w:ind w:left="567" w:hanging="567"/>
        <w:rPr>
          <w:rFonts w:ascii="Calibri" w:hAnsi="Calibri"/>
          <w:sz w:val="22"/>
          <w:szCs w:val="22"/>
        </w:rPr>
      </w:pPr>
      <w:r w:rsidRPr="00781741">
        <w:rPr>
          <w:rFonts w:ascii="Calibri" w:hAnsi="Calibri"/>
          <w:sz w:val="22"/>
          <w:szCs w:val="22"/>
        </w:rPr>
        <w:t xml:space="preserve">inflation; and </w:t>
      </w:r>
    </w:p>
    <w:p w:rsidR="00AF1EBA" w:rsidRPr="00781741" w:rsidRDefault="00AF1EBA" w:rsidP="00AF1EBA">
      <w:pPr>
        <w:numPr>
          <w:ilvl w:val="0"/>
          <w:numId w:val="9"/>
        </w:numPr>
        <w:tabs>
          <w:tab w:val="clear" w:pos="2880"/>
        </w:tabs>
        <w:ind w:left="567" w:hanging="567"/>
        <w:rPr>
          <w:rFonts w:ascii="Calibri" w:hAnsi="Calibri"/>
          <w:sz w:val="22"/>
          <w:szCs w:val="22"/>
        </w:rPr>
      </w:pPr>
      <w:r w:rsidRPr="00781741">
        <w:rPr>
          <w:rFonts w:ascii="Calibri" w:hAnsi="Calibri"/>
          <w:sz w:val="22"/>
          <w:szCs w:val="22"/>
        </w:rPr>
        <w:t xml:space="preserve">the capacity of </w:t>
      </w:r>
      <w:r w:rsidRPr="00781741">
        <w:rPr>
          <w:rFonts w:ascii="Calibri" w:hAnsi="Calibri"/>
          <w:i/>
          <w:sz w:val="22"/>
          <w:szCs w:val="22"/>
        </w:rPr>
        <w:t>(ORGANISATION NAME)</w:t>
      </w:r>
      <w:r w:rsidRPr="00781741">
        <w:rPr>
          <w:rFonts w:ascii="Calibri" w:hAnsi="Calibri"/>
          <w:sz w:val="22"/>
          <w:szCs w:val="22"/>
        </w:rPr>
        <w:t xml:space="preserve"> to award an increase.</w:t>
      </w:r>
    </w:p>
    <w:p w:rsidR="00AF1EBA" w:rsidRPr="00781741" w:rsidRDefault="00AF1EBA" w:rsidP="00AF1EBA">
      <w:pPr>
        <w:pStyle w:val="BodyText"/>
        <w:tabs>
          <w:tab w:val="left" w:pos="567"/>
        </w:tabs>
        <w:rPr>
          <w:rFonts w:ascii="Calibri" w:hAnsi="Calibri"/>
          <w:b/>
          <w:sz w:val="22"/>
          <w:szCs w:val="22"/>
        </w:rPr>
      </w:pPr>
      <w:r w:rsidRPr="00781741">
        <w:rPr>
          <w:rFonts w:ascii="Calibri" w:hAnsi="Calibri"/>
          <w:b/>
          <w:sz w:val="22"/>
          <w:szCs w:val="22"/>
        </w:rPr>
        <w:t>6.</w:t>
      </w:r>
      <w:r w:rsidRPr="00781741">
        <w:rPr>
          <w:rFonts w:ascii="Calibri" w:hAnsi="Calibri"/>
          <w:b/>
          <w:sz w:val="22"/>
          <w:szCs w:val="22"/>
        </w:rPr>
        <w:tab/>
        <w:t>Expenses and Benefits</w:t>
      </w:r>
    </w:p>
    <w:p w:rsidR="00AF1EBA" w:rsidRPr="00781741" w:rsidRDefault="00AF1EBA" w:rsidP="00AF1EBA">
      <w:pPr>
        <w:pStyle w:val="BodyText"/>
        <w:tabs>
          <w:tab w:val="left" w:pos="567"/>
        </w:tabs>
        <w:rPr>
          <w:rFonts w:ascii="Calibri" w:hAnsi="Calibri"/>
          <w:b/>
          <w:sz w:val="22"/>
          <w:szCs w:val="22"/>
        </w:rPr>
      </w:pPr>
    </w:p>
    <w:p w:rsidR="00AF1EBA" w:rsidRPr="00781741" w:rsidRDefault="00AF1EBA" w:rsidP="00AF1EBA">
      <w:pPr>
        <w:jc w:val="both"/>
        <w:rPr>
          <w:rFonts w:ascii="Calibri" w:hAnsi="Calibri"/>
          <w:sz w:val="22"/>
          <w:szCs w:val="22"/>
        </w:rPr>
      </w:pPr>
      <w:r w:rsidRPr="00781741">
        <w:rPr>
          <w:rFonts w:ascii="Calibri" w:hAnsi="Calibri"/>
          <w:sz w:val="22"/>
          <w:szCs w:val="22"/>
        </w:rPr>
        <w:t xml:space="preserve">You will be entitled to reimbursement of all reasonable out-of-pocket expenses incurred by you on </w:t>
      </w:r>
      <w:r w:rsidRPr="00781741">
        <w:rPr>
          <w:rFonts w:ascii="Calibri" w:hAnsi="Calibri"/>
          <w:i/>
          <w:sz w:val="22"/>
          <w:szCs w:val="22"/>
        </w:rPr>
        <w:t>(ORGANISATION NAME)</w:t>
      </w:r>
      <w:r>
        <w:rPr>
          <w:rFonts w:ascii="Calibri" w:hAnsi="Calibri"/>
          <w:sz w:val="22"/>
          <w:szCs w:val="22"/>
        </w:rPr>
        <w:t xml:space="preserve"> business as outlined in our Expense Reimbursement Policy</w:t>
      </w:r>
    </w:p>
    <w:p w:rsidR="00AF1EBA" w:rsidRPr="00781741" w:rsidRDefault="00AF1EBA" w:rsidP="00AF1EBA">
      <w:pPr>
        <w:pStyle w:val="BodyText"/>
        <w:tabs>
          <w:tab w:val="left" w:pos="567"/>
        </w:tabs>
        <w:rPr>
          <w:rFonts w:ascii="Calibri" w:hAnsi="Calibri"/>
          <w:b/>
          <w:sz w:val="22"/>
          <w:szCs w:val="22"/>
        </w:rPr>
      </w:pPr>
      <w:r w:rsidRPr="00781741">
        <w:rPr>
          <w:rFonts w:ascii="Calibri" w:hAnsi="Calibri"/>
          <w:b/>
          <w:sz w:val="22"/>
          <w:szCs w:val="22"/>
        </w:rPr>
        <w:t>7.</w:t>
      </w:r>
      <w:r w:rsidRPr="00781741">
        <w:rPr>
          <w:rFonts w:ascii="Calibri" w:hAnsi="Calibri"/>
          <w:b/>
          <w:sz w:val="22"/>
          <w:szCs w:val="22"/>
        </w:rPr>
        <w:tab/>
        <w:t>Leave</w:t>
      </w:r>
    </w:p>
    <w:p w:rsidR="00AF1EBA" w:rsidRPr="00781741" w:rsidRDefault="00AF1EBA" w:rsidP="00AF1EBA">
      <w:pPr>
        <w:pStyle w:val="BodyText2"/>
        <w:rPr>
          <w:rFonts w:ascii="Calibri" w:hAnsi="Calibri"/>
          <w:sz w:val="22"/>
          <w:szCs w:val="22"/>
        </w:rPr>
      </w:pPr>
      <w:r w:rsidRPr="00781741">
        <w:rPr>
          <w:rFonts w:ascii="Calibri" w:hAnsi="Calibri"/>
          <w:sz w:val="22"/>
          <w:szCs w:val="22"/>
        </w:rPr>
        <w:t xml:space="preserve">Your entitlement to all forms of leave is in accordance with </w:t>
      </w:r>
      <w:r w:rsidRPr="00781741">
        <w:rPr>
          <w:rFonts w:ascii="Calibri" w:hAnsi="Calibri"/>
          <w:i/>
          <w:sz w:val="22"/>
          <w:szCs w:val="22"/>
        </w:rPr>
        <w:t>(ORGANISATION NAME)</w:t>
      </w:r>
      <w:r w:rsidRPr="00781741">
        <w:rPr>
          <w:rFonts w:ascii="Calibri" w:hAnsi="Calibri"/>
          <w:sz w:val="22"/>
          <w:szCs w:val="22"/>
        </w:rPr>
        <w:t xml:space="preserve"> policy.  You will:</w:t>
      </w:r>
    </w:p>
    <w:p w:rsidR="00AF1EBA" w:rsidRPr="00781741" w:rsidRDefault="00AF1EBA" w:rsidP="00AF1EBA">
      <w:pPr>
        <w:pStyle w:val="BodyText2"/>
        <w:numPr>
          <w:ilvl w:val="0"/>
          <w:numId w:val="5"/>
        </w:numPr>
        <w:tabs>
          <w:tab w:val="clear" w:pos="2940"/>
        </w:tabs>
        <w:spacing w:before="240" w:after="200" w:line="276" w:lineRule="auto"/>
        <w:ind w:left="567" w:hanging="567"/>
        <w:rPr>
          <w:rFonts w:ascii="Calibri" w:hAnsi="Calibri"/>
          <w:sz w:val="22"/>
          <w:szCs w:val="22"/>
        </w:rPr>
      </w:pPr>
      <w:r w:rsidRPr="00781741">
        <w:rPr>
          <w:rFonts w:ascii="Calibri" w:hAnsi="Calibri"/>
          <w:sz w:val="22"/>
          <w:szCs w:val="22"/>
        </w:rPr>
        <w:t xml:space="preserve">receive twenty (20) days annual leave per annum, administered within the current relevant legislation.  Leave is to be taken at a time or times agreed with </w:t>
      </w:r>
      <w:r>
        <w:rPr>
          <w:rFonts w:ascii="Calibri" w:hAnsi="Calibri"/>
          <w:sz w:val="22"/>
          <w:szCs w:val="22"/>
        </w:rPr>
        <w:t>your line manager</w:t>
      </w:r>
      <w:r w:rsidRPr="00781741">
        <w:rPr>
          <w:rFonts w:ascii="Calibri" w:hAnsi="Calibri"/>
          <w:sz w:val="22"/>
          <w:szCs w:val="22"/>
        </w:rPr>
        <w:t xml:space="preserve"> and must be taken within eighteen (18) months of entitlement, thus leave entitlements cannot accrue to more than thirty (30) days at any time;</w:t>
      </w:r>
    </w:p>
    <w:p w:rsidR="00AF1EBA" w:rsidRPr="00781741" w:rsidRDefault="00AF1EBA" w:rsidP="00AF1EBA">
      <w:pPr>
        <w:pStyle w:val="BodyText2"/>
        <w:numPr>
          <w:ilvl w:val="0"/>
          <w:numId w:val="5"/>
        </w:numPr>
        <w:tabs>
          <w:tab w:val="clear" w:pos="2940"/>
        </w:tabs>
        <w:spacing w:before="240" w:after="200" w:line="276" w:lineRule="auto"/>
        <w:ind w:left="567" w:hanging="567"/>
        <w:rPr>
          <w:rFonts w:ascii="Calibri" w:hAnsi="Calibri"/>
          <w:sz w:val="22"/>
          <w:szCs w:val="22"/>
        </w:rPr>
      </w:pPr>
      <w:r w:rsidRPr="00781741">
        <w:rPr>
          <w:rFonts w:ascii="Calibri" w:hAnsi="Calibri"/>
          <w:sz w:val="22"/>
          <w:szCs w:val="22"/>
        </w:rPr>
        <w:t>be eligible for long service leave in line with relevant legislation; and</w:t>
      </w:r>
    </w:p>
    <w:p w:rsidR="00AF1EBA" w:rsidRPr="00781741" w:rsidRDefault="00AF1EBA" w:rsidP="00AF1EBA">
      <w:pPr>
        <w:pStyle w:val="BodyText2"/>
        <w:numPr>
          <w:ilvl w:val="0"/>
          <w:numId w:val="5"/>
        </w:numPr>
        <w:tabs>
          <w:tab w:val="clear" w:pos="2940"/>
        </w:tabs>
        <w:spacing w:before="240" w:after="200" w:line="276" w:lineRule="auto"/>
        <w:ind w:left="567" w:hanging="567"/>
        <w:rPr>
          <w:rFonts w:ascii="Calibri" w:hAnsi="Calibri"/>
          <w:color w:val="FF0000"/>
          <w:sz w:val="22"/>
          <w:szCs w:val="22"/>
        </w:rPr>
      </w:pPr>
      <w:r w:rsidRPr="00781741">
        <w:rPr>
          <w:rFonts w:ascii="Calibri" w:hAnsi="Calibri"/>
          <w:sz w:val="22"/>
          <w:szCs w:val="22"/>
        </w:rPr>
        <w:t xml:space="preserve">be entitled to eight (8) days paid sick leave per annum.  </w:t>
      </w:r>
      <w:r w:rsidRPr="00AF1EBA">
        <w:rPr>
          <w:rFonts w:ascii="Calibri" w:hAnsi="Calibri"/>
          <w:sz w:val="22"/>
          <w:szCs w:val="22"/>
        </w:rPr>
        <w:t>Where sick leave exceeds three (3) consecutive business days it should be supported by a doctors certificate.</w:t>
      </w:r>
    </w:p>
    <w:p w:rsidR="00AF1EBA" w:rsidRPr="00781741" w:rsidRDefault="00AF1EBA" w:rsidP="00AF1EBA">
      <w:pPr>
        <w:pStyle w:val="BodyText2"/>
        <w:ind w:left="0" w:firstLine="0"/>
        <w:rPr>
          <w:rFonts w:ascii="Calibri" w:hAnsi="Calibri"/>
          <w:sz w:val="22"/>
          <w:szCs w:val="22"/>
        </w:rPr>
      </w:pPr>
    </w:p>
    <w:p w:rsidR="00AF1EBA" w:rsidRPr="00781741" w:rsidRDefault="00AF1EBA" w:rsidP="00AF1EBA">
      <w:pPr>
        <w:pStyle w:val="BodyText2"/>
        <w:tabs>
          <w:tab w:val="left" w:pos="567"/>
        </w:tabs>
        <w:rPr>
          <w:rFonts w:ascii="Calibri" w:hAnsi="Calibri"/>
          <w:b/>
          <w:sz w:val="22"/>
          <w:szCs w:val="22"/>
        </w:rPr>
      </w:pPr>
      <w:r w:rsidRPr="00781741">
        <w:rPr>
          <w:rFonts w:ascii="Calibri" w:hAnsi="Calibri"/>
          <w:b/>
          <w:sz w:val="22"/>
          <w:szCs w:val="22"/>
        </w:rPr>
        <w:t>8.</w:t>
      </w:r>
      <w:r w:rsidRPr="00781741">
        <w:rPr>
          <w:rFonts w:ascii="Calibri" w:hAnsi="Calibri"/>
          <w:b/>
          <w:sz w:val="22"/>
          <w:szCs w:val="22"/>
        </w:rPr>
        <w:tab/>
        <w:t>Compliance with Laws, Policies, Code of Conduct etc.</w:t>
      </w:r>
    </w:p>
    <w:p w:rsidR="00AF1EBA" w:rsidRPr="00781741" w:rsidRDefault="00AF1EBA" w:rsidP="00AF1EBA">
      <w:pPr>
        <w:pStyle w:val="BodyText2"/>
        <w:ind w:left="0" w:hanging="11"/>
        <w:rPr>
          <w:rFonts w:ascii="Calibri" w:hAnsi="Calibri"/>
          <w:sz w:val="22"/>
          <w:szCs w:val="22"/>
        </w:rPr>
      </w:pPr>
    </w:p>
    <w:p w:rsidR="00AF1EBA" w:rsidRPr="00781741" w:rsidRDefault="00AF1EBA" w:rsidP="00AF1EBA">
      <w:pPr>
        <w:pStyle w:val="BodyText2"/>
        <w:ind w:left="0" w:hanging="11"/>
        <w:rPr>
          <w:rFonts w:ascii="Calibri" w:hAnsi="Calibri"/>
          <w:sz w:val="22"/>
          <w:szCs w:val="22"/>
        </w:rPr>
      </w:pPr>
      <w:r w:rsidRPr="00781741">
        <w:rPr>
          <w:rFonts w:ascii="Calibri" w:hAnsi="Calibri"/>
          <w:sz w:val="22"/>
          <w:szCs w:val="22"/>
        </w:rPr>
        <w:t xml:space="preserve">You must comply with all relevant civil and criminal laws. In addition, you must comply with the constitution of </w:t>
      </w:r>
      <w:r w:rsidRPr="00781741">
        <w:rPr>
          <w:rFonts w:ascii="Calibri" w:hAnsi="Calibri"/>
          <w:i/>
          <w:sz w:val="22"/>
          <w:szCs w:val="22"/>
        </w:rPr>
        <w:t>(ORGANISATION NAME)</w:t>
      </w:r>
      <w:r w:rsidRPr="00781741">
        <w:rPr>
          <w:rFonts w:ascii="Calibri" w:hAnsi="Calibri"/>
          <w:sz w:val="22"/>
          <w:szCs w:val="22"/>
        </w:rPr>
        <w:t xml:space="preserve">, </w:t>
      </w:r>
      <w:r w:rsidRPr="00781741">
        <w:rPr>
          <w:rFonts w:ascii="Calibri" w:hAnsi="Calibri"/>
          <w:i/>
          <w:sz w:val="22"/>
          <w:szCs w:val="22"/>
        </w:rPr>
        <w:t>(ORGANISATION NAME)</w:t>
      </w:r>
      <w:r w:rsidRPr="00781741">
        <w:rPr>
          <w:rFonts w:ascii="Calibri" w:hAnsi="Calibri"/>
          <w:sz w:val="22"/>
          <w:szCs w:val="22"/>
        </w:rPr>
        <w:t xml:space="preserve"> policies, </w:t>
      </w:r>
      <w:r w:rsidRPr="00781741">
        <w:rPr>
          <w:rFonts w:ascii="Calibri" w:hAnsi="Calibri"/>
          <w:i/>
          <w:sz w:val="22"/>
          <w:szCs w:val="22"/>
        </w:rPr>
        <w:t>(ORGANISATION NAME)</w:t>
      </w:r>
      <w:r w:rsidRPr="00781741">
        <w:rPr>
          <w:rFonts w:ascii="Calibri" w:hAnsi="Calibri"/>
          <w:sz w:val="22"/>
          <w:szCs w:val="22"/>
        </w:rPr>
        <w:t xml:space="preserve"> Code of Conduct, </w:t>
      </w:r>
      <w:r w:rsidRPr="00781741">
        <w:rPr>
          <w:rFonts w:ascii="Calibri" w:hAnsi="Calibri"/>
          <w:i/>
          <w:sz w:val="22"/>
          <w:szCs w:val="22"/>
        </w:rPr>
        <w:t>(ORGANISATION NAME)</w:t>
      </w:r>
      <w:r w:rsidRPr="00781741">
        <w:rPr>
          <w:rFonts w:ascii="Calibri" w:hAnsi="Calibri"/>
          <w:sz w:val="22"/>
          <w:szCs w:val="22"/>
        </w:rPr>
        <w:t xml:space="preserve"> By-Laws and </w:t>
      </w:r>
      <w:r w:rsidRPr="00781741">
        <w:rPr>
          <w:rFonts w:ascii="Calibri" w:hAnsi="Calibri"/>
          <w:i/>
          <w:sz w:val="22"/>
          <w:szCs w:val="22"/>
        </w:rPr>
        <w:t>(ORGANISATION NAME)</w:t>
      </w:r>
      <w:r w:rsidRPr="00781741">
        <w:rPr>
          <w:rFonts w:ascii="Calibri" w:hAnsi="Calibri"/>
          <w:sz w:val="22"/>
          <w:szCs w:val="22"/>
        </w:rPr>
        <w:t xml:space="preserve"> Regulations and any of the Laws, applying from time to time (“</w:t>
      </w:r>
      <w:r w:rsidRPr="00781741">
        <w:rPr>
          <w:rFonts w:ascii="Calibri" w:hAnsi="Calibri"/>
          <w:b/>
          <w:bCs/>
          <w:i/>
          <w:iCs/>
          <w:sz w:val="22"/>
          <w:szCs w:val="22"/>
        </w:rPr>
        <w:t>Policies”</w:t>
      </w:r>
      <w:r w:rsidRPr="00781741">
        <w:rPr>
          <w:rFonts w:ascii="Calibri" w:hAnsi="Calibri"/>
          <w:sz w:val="22"/>
          <w:szCs w:val="22"/>
        </w:rPr>
        <w:t>) which may be applicable to your employment.  Copies of relevant Policies are available on request.</w:t>
      </w:r>
    </w:p>
    <w:p w:rsidR="00AF1EBA" w:rsidRPr="00781741" w:rsidRDefault="00AF1EBA" w:rsidP="00AF1EBA">
      <w:pPr>
        <w:spacing w:before="240"/>
        <w:jc w:val="both"/>
        <w:rPr>
          <w:rFonts w:ascii="Calibri" w:hAnsi="Calibri"/>
          <w:sz w:val="22"/>
          <w:szCs w:val="22"/>
        </w:rPr>
      </w:pPr>
      <w:r w:rsidRPr="00781741">
        <w:rPr>
          <w:rFonts w:ascii="Calibri" w:hAnsi="Calibri"/>
          <w:sz w:val="22"/>
          <w:szCs w:val="22"/>
        </w:rPr>
        <w:lastRenderedPageBreak/>
        <w:t>You acknowledge that the Policies may change during the course of your employment.  In instances where a term of this agreement are inconsistent with a term of the Policies, the term of the Policies will govern to the extent of the inconsistency.</w:t>
      </w:r>
    </w:p>
    <w:p w:rsidR="00AF1EBA" w:rsidRPr="00781741" w:rsidRDefault="00AF1EBA" w:rsidP="00AF1EBA">
      <w:pPr>
        <w:tabs>
          <w:tab w:val="left" w:pos="567"/>
        </w:tabs>
        <w:jc w:val="both"/>
        <w:rPr>
          <w:rFonts w:ascii="Calibri" w:hAnsi="Calibri"/>
          <w:sz w:val="22"/>
          <w:szCs w:val="22"/>
        </w:rPr>
      </w:pPr>
      <w:r w:rsidRPr="00781741">
        <w:rPr>
          <w:rFonts w:ascii="Calibri" w:hAnsi="Calibri"/>
          <w:b/>
          <w:bCs/>
          <w:sz w:val="22"/>
          <w:szCs w:val="22"/>
        </w:rPr>
        <w:t>9.</w:t>
      </w:r>
      <w:r w:rsidRPr="00781741">
        <w:rPr>
          <w:rFonts w:ascii="Calibri" w:hAnsi="Calibri"/>
          <w:b/>
          <w:bCs/>
          <w:sz w:val="22"/>
          <w:szCs w:val="22"/>
        </w:rPr>
        <w:tab/>
        <w:t>Conflict of Interests</w:t>
      </w:r>
    </w:p>
    <w:p w:rsidR="00AF1EBA" w:rsidRPr="00781741" w:rsidRDefault="00AF1EBA" w:rsidP="00AF1EBA">
      <w:pPr>
        <w:jc w:val="both"/>
        <w:rPr>
          <w:rFonts w:ascii="Calibri" w:hAnsi="Calibri"/>
          <w:sz w:val="22"/>
          <w:szCs w:val="22"/>
        </w:rPr>
      </w:pPr>
      <w:r w:rsidRPr="00781741">
        <w:rPr>
          <w:rFonts w:ascii="Calibri" w:hAnsi="Calibri"/>
          <w:sz w:val="22"/>
          <w:szCs w:val="22"/>
        </w:rPr>
        <w:t xml:space="preserve">You must not have any direct or indirect pecuniary or other interest that may in any way compromise the performance of your duties under this agreement.  In particular, you must not hold any position for monetary or other reward that would conflict with your responsibilities to </w:t>
      </w:r>
      <w:r w:rsidRPr="00781741">
        <w:rPr>
          <w:rFonts w:ascii="Calibri" w:hAnsi="Calibri"/>
          <w:i/>
          <w:sz w:val="22"/>
          <w:szCs w:val="22"/>
        </w:rPr>
        <w:t>(ORGANISATION NAME)</w:t>
      </w:r>
      <w:r w:rsidRPr="00781741">
        <w:rPr>
          <w:rFonts w:ascii="Calibri" w:hAnsi="Calibri"/>
          <w:sz w:val="22"/>
          <w:szCs w:val="22"/>
        </w:rPr>
        <w:t xml:space="preserve">.  If such a conflict arises, you must immediately notify </w:t>
      </w:r>
      <w:r>
        <w:rPr>
          <w:rFonts w:ascii="Calibri" w:hAnsi="Calibri"/>
          <w:sz w:val="22"/>
          <w:szCs w:val="22"/>
        </w:rPr>
        <w:t>your line manager</w:t>
      </w:r>
      <w:r w:rsidRPr="00781741">
        <w:rPr>
          <w:rFonts w:ascii="Calibri" w:hAnsi="Calibri"/>
          <w:sz w:val="22"/>
          <w:szCs w:val="22"/>
        </w:rPr>
        <w:t>.</w:t>
      </w:r>
    </w:p>
    <w:p w:rsidR="00AF1EBA" w:rsidRPr="00781741" w:rsidRDefault="00AF1EBA" w:rsidP="00AF1EBA">
      <w:pPr>
        <w:tabs>
          <w:tab w:val="left" w:pos="567"/>
        </w:tabs>
        <w:rPr>
          <w:rFonts w:ascii="Calibri" w:hAnsi="Calibri"/>
          <w:b/>
          <w:sz w:val="22"/>
          <w:szCs w:val="22"/>
        </w:rPr>
      </w:pPr>
      <w:r w:rsidRPr="00781741">
        <w:rPr>
          <w:rFonts w:ascii="Calibri" w:hAnsi="Calibri"/>
          <w:b/>
          <w:sz w:val="22"/>
          <w:szCs w:val="22"/>
        </w:rPr>
        <w:t>10.</w:t>
      </w:r>
      <w:r w:rsidRPr="00781741">
        <w:rPr>
          <w:rFonts w:ascii="Calibri" w:hAnsi="Calibri"/>
          <w:b/>
          <w:sz w:val="22"/>
          <w:szCs w:val="22"/>
        </w:rPr>
        <w:tab/>
        <w:t>Intellectual Property</w:t>
      </w:r>
    </w:p>
    <w:p w:rsidR="00AF1EBA" w:rsidRPr="00781741" w:rsidRDefault="00AF1EBA" w:rsidP="00AF1EBA">
      <w:pPr>
        <w:jc w:val="both"/>
        <w:rPr>
          <w:rFonts w:ascii="Calibri" w:hAnsi="Calibri"/>
          <w:sz w:val="22"/>
          <w:szCs w:val="22"/>
        </w:rPr>
      </w:pPr>
      <w:r w:rsidRPr="00781741">
        <w:rPr>
          <w:rFonts w:ascii="Calibri" w:hAnsi="Calibri"/>
          <w:sz w:val="22"/>
          <w:szCs w:val="22"/>
        </w:rPr>
        <w:t>In relation to intellectual property, you:</w:t>
      </w:r>
    </w:p>
    <w:p w:rsidR="00AF1EBA" w:rsidRPr="00781741" w:rsidRDefault="00AF1EBA" w:rsidP="00AF1EBA">
      <w:pPr>
        <w:pStyle w:val="BodyText2"/>
        <w:numPr>
          <w:ilvl w:val="0"/>
          <w:numId w:val="6"/>
        </w:numPr>
        <w:tabs>
          <w:tab w:val="clear" w:pos="2880"/>
        </w:tabs>
        <w:spacing w:before="240" w:after="200" w:line="276" w:lineRule="auto"/>
        <w:ind w:left="567" w:hanging="567"/>
        <w:rPr>
          <w:rFonts w:ascii="Calibri" w:hAnsi="Calibri"/>
          <w:sz w:val="22"/>
          <w:szCs w:val="22"/>
        </w:rPr>
      </w:pPr>
      <w:r w:rsidRPr="00781741">
        <w:rPr>
          <w:rFonts w:ascii="Calibri" w:hAnsi="Calibri"/>
          <w:sz w:val="22"/>
          <w:szCs w:val="22"/>
        </w:rPr>
        <w:t xml:space="preserve">acknowledge that the words </w:t>
      </w:r>
      <w:r w:rsidRPr="00781741">
        <w:rPr>
          <w:rFonts w:ascii="Calibri" w:hAnsi="Calibri"/>
          <w:b/>
          <w:bCs/>
          <w:i/>
          <w:iCs/>
          <w:sz w:val="22"/>
          <w:szCs w:val="22"/>
        </w:rPr>
        <w:t>Intellectual Property Rights</w:t>
      </w:r>
      <w:r w:rsidRPr="00781741">
        <w:rPr>
          <w:rFonts w:ascii="Calibri" w:hAnsi="Calibri"/>
          <w:i/>
          <w:iCs/>
          <w:sz w:val="22"/>
          <w:szCs w:val="22"/>
        </w:rPr>
        <w:t xml:space="preserve"> </w:t>
      </w:r>
      <w:r w:rsidRPr="00781741">
        <w:rPr>
          <w:rFonts w:ascii="Calibri" w:hAnsi="Calibri"/>
          <w:sz w:val="22"/>
          <w:szCs w:val="22"/>
        </w:rPr>
        <w:t>when used in this agreement mean all intellectual property rights, including:</w:t>
      </w:r>
    </w:p>
    <w:p w:rsidR="00AF1EBA" w:rsidRPr="00781741" w:rsidRDefault="00AF1EBA" w:rsidP="00AF1EBA">
      <w:pPr>
        <w:pStyle w:val="BodyText2"/>
        <w:numPr>
          <w:ilvl w:val="2"/>
          <w:numId w:val="7"/>
        </w:numPr>
        <w:spacing w:before="240" w:after="200" w:line="276" w:lineRule="auto"/>
        <w:rPr>
          <w:rFonts w:ascii="Calibri" w:hAnsi="Calibri"/>
          <w:sz w:val="22"/>
          <w:szCs w:val="22"/>
        </w:rPr>
      </w:pPr>
      <w:r w:rsidRPr="00781741">
        <w:rPr>
          <w:rFonts w:ascii="Calibri" w:hAnsi="Calibri"/>
          <w:sz w:val="22"/>
          <w:szCs w:val="22"/>
        </w:rPr>
        <w:t>patents, copyright, rights in circuit layouts, registered designs, trade marks and the right to have confidential information kept confidential; and</w:t>
      </w:r>
    </w:p>
    <w:p w:rsidR="00AF1EBA" w:rsidRPr="00781741" w:rsidRDefault="00AF1EBA" w:rsidP="00AF1EBA">
      <w:pPr>
        <w:pStyle w:val="BodyText2"/>
        <w:numPr>
          <w:ilvl w:val="2"/>
          <w:numId w:val="7"/>
        </w:numPr>
        <w:spacing w:before="240" w:after="200" w:line="276" w:lineRule="auto"/>
        <w:rPr>
          <w:rFonts w:ascii="Calibri" w:hAnsi="Calibri"/>
          <w:sz w:val="22"/>
          <w:szCs w:val="22"/>
        </w:rPr>
      </w:pPr>
      <w:r w:rsidRPr="00781741">
        <w:rPr>
          <w:rFonts w:ascii="Calibri" w:hAnsi="Calibri"/>
          <w:sz w:val="22"/>
          <w:szCs w:val="22"/>
        </w:rPr>
        <w:t>any application or right to apply for registration of any of those rights;</w:t>
      </w:r>
    </w:p>
    <w:p w:rsidR="00AF1EBA" w:rsidRPr="00781741" w:rsidRDefault="00AF1EBA" w:rsidP="00AF1EBA">
      <w:pPr>
        <w:pStyle w:val="BodyText2"/>
        <w:numPr>
          <w:ilvl w:val="0"/>
          <w:numId w:val="6"/>
        </w:numPr>
        <w:tabs>
          <w:tab w:val="clear" w:pos="2880"/>
        </w:tabs>
        <w:spacing w:before="240" w:after="200" w:line="276" w:lineRule="auto"/>
        <w:ind w:left="567" w:hanging="567"/>
        <w:rPr>
          <w:rFonts w:ascii="Calibri" w:hAnsi="Calibri"/>
          <w:sz w:val="22"/>
          <w:szCs w:val="22"/>
        </w:rPr>
      </w:pPr>
      <w:r w:rsidRPr="00781741">
        <w:rPr>
          <w:rFonts w:ascii="Calibri" w:hAnsi="Calibri"/>
          <w:sz w:val="22"/>
          <w:szCs w:val="22"/>
        </w:rPr>
        <w:t xml:space="preserve">acknowledge that all Intellectual Property Rights in all things, materials and information created or generated by you (alone or with any other person) during the course of your employment with </w:t>
      </w:r>
      <w:r w:rsidRPr="00781741">
        <w:rPr>
          <w:rFonts w:ascii="Calibri" w:hAnsi="Calibri"/>
          <w:i/>
          <w:sz w:val="22"/>
          <w:szCs w:val="22"/>
        </w:rPr>
        <w:t>(ORGANISATION NAME)</w:t>
      </w:r>
      <w:r w:rsidRPr="00781741">
        <w:rPr>
          <w:rFonts w:ascii="Calibri" w:hAnsi="Calibri"/>
          <w:sz w:val="22"/>
          <w:szCs w:val="22"/>
        </w:rPr>
        <w:t xml:space="preserve"> (whether in or outside usual business hours) including all inventions, software, databases, models, drawings, plans, processes, artwork, designs, performances, logos, reports, proposals and records (“</w:t>
      </w:r>
      <w:r w:rsidRPr="00781741">
        <w:rPr>
          <w:rFonts w:ascii="Calibri" w:hAnsi="Calibri"/>
          <w:b/>
          <w:bCs/>
          <w:i/>
          <w:iCs/>
          <w:sz w:val="22"/>
          <w:szCs w:val="22"/>
        </w:rPr>
        <w:t>Materials”</w:t>
      </w:r>
      <w:r w:rsidRPr="00781741">
        <w:rPr>
          <w:rFonts w:ascii="Calibri" w:hAnsi="Calibri"/>
          <w:sz w:val="22"/>
          <w:szCs w:val="22"/>
        </w:rPr>
        <w:t xml:space="preserve">) are owned by </w:t>
      </w:r>
      <w:r w:rsidRPr="00781741">
        <w:rPr>
          <w:rFonts w:ascii="Calibri" w:hAnsi="Calibri"/>
          <w:i/>
          <w:sz w:val="22"/>
          <w:szCs w:val="22"/>
        </w:rPr>
        <w:t>(ORGANISATION NAME)</w:t>
      </w:r>
      <w:r w:rsidRPr="00781741">
        <w:rPr>
          <w:rFonts w:ascii="Calibri" w:hAnsi="Calibri"/>
          <w:sz w:val="22"/>
          <w:szCs w:val="22"/>
        </w:rPr>
        <w:t xml:space="preserve">, and you presently assign all such rights to </w:t>
      </w:r>
      <w:r w:rsidRPr="00781741">
        <w:rPr>
          <w:rFonts w:ascii="Calibri" w:hAnsi="Calibri"/>
          <w:i/>
          <w:sz w:val="22"/>
          <w:szCs w:val="22"/>
        </w:rPr>
        <w:t>(ORGANISATION NAME)</w:t>
      </w:r>
      <w:r w:rsidRPr="00781741">
        <w:rPr>
          <w:rFonts w:ascii="Calibri" w:hAnsi="Calibri"/>
          <w:sz w:val="22"/>
          <w:szCs w:val="22"/>
        </w:rPr>
        <w:t xml:space="preserve">; </w:t>
      </w:r>
    </w:p>
    <w:p w:rsidR="00AF1EBA" w:rsidRPr="00781741" w:rsidRDefault="00AF1EBA" w:rsidP="00AF1EBA">
      <w:pPr>
        <w:pStyle w:val="BodyText2"/>
        <w:numPr>
          <w:ilvl w:val="0"/>
          <w:numId w:val="6"/>
        </w:numPr>
        <w:tabs>
          <w:tab w:val="clear" w:pos="2880"/>
        </w:tabs>
        <w:spacing w:before="240" w:after="200" w:line="276" w:lineRule="auto"/>
        <w:ind w:left="567" w:hanging="567"/>
        <w:rPr>
          <w:rFonts w:ascii="Calibri" w:hAnsi="Calibri"/>
          <w:sz w:val="22"/>
          <w:szCs w:val="22"/>
        </w:rPr>
      </w:pPr>
      <w:r w:rsidRPr="00781741">
        <w:rPr>
          <w:rFonts w:ascii="Calibri" w:hAnsi="Calibri"/>
          <w:sz w:val="22"/>
          <w:szCs w:val="22"/>
        </w:rPr>
        <w:t xml:space="preserve">must do all things reasonably requested by </w:t>
      </w:r>
      <w:r w:rsidRPr="00781741">
        <w:rPr>
          <w:rFonts w:ascii="Calibri" w:hAnsi="Calibri"/>
          <w:i/>
          <w:sz w:val="22"/>
          <w:szCs w:val="22"/>
        </w:rPr>
        <w:t>(ORGANISATION NAME)</w:t>
      </w:r>
      <w:r w:rsidRPr="00781741">
        <w:rPr>
          <w:rFonts w:ascii="Calibri" w:hAnsi="Calibri"/>
          <w:sz w:val="22"/>
          <w:szCs w:val="22"/>
        </w:rPr>
        <w:t xml:space="preserve"> to enable </w:t>
      </w:r>
      <w:r w:rsidRPr="00781741">
        <w:rPr>
          <w:rFonts w:ascii="Calibri" w:hAnsi="Calibri"/>
          <w:i/>
          <w:sz w:val="22"/>
          <w:szCs w:val="22"/>
        </w:rPr>
        <w:t>(ORGANISATION NAME)</w:t>
      </w:r>
      <w:r w:rsidRPr="00781741">
        <w:rPr>
          <w:rFonts w:ascii="Calibri" w:hAnsi="Calibri"/>
          <w:sz w:val="22"/>
          <w:szCs w:val="22"/>
        </w:rPr>
        <w:t xml:space="preserve"> to assure further the rights referred to in clause (b);</w:t>
      </w:r>
    </w:p>
    <w:p w:rsidR="00AF1EBA" w:rsidRPr="00781741" w:rsidRDefault="00AF1EBA" w:rsidP="00AF1EBA">
      <w:pPr>
        <w:pStyle w:val="BodyText2"/>
        <w:numPr>
          <w:ilvl w:val="0"/>
          <w:numId w:val="6"/>
        </w:numPr>
        <w:tabs>
          <w:tab w:val="clear" w:pos="2880"/>
        </w:tabs>
        <w:spacing w:before="240" w:after="200" w:line="276" w:lineRule="auto"/>
        <w:ind w:left="567" w:hanging="567"/>
        <w:rPr>
          <w:rFonts w:ascii="Calibri" w:hAnsi="Calibri"/>
          <w:sz w:val="22"/>
          <w:szCs w:val="22"/>
        </w:rPr>
      </w:pPr>
      <w:r w:rsidRPr="00781741">
        <w:rPr>
          <w:rFonts w:ascii="Calibri" w:hAnsi="Calibri"/>
          <w:sz w:val="22"/>
          <w:szCs w:val="22"/>
        </w:rPr>
        <w:t xml:space="preserve">must notify </w:t>
      </w:r>
      <w:r w:rsidRPr="00781741">
        <w:rPr>
          <w:rFonts w:ascii="Calibri" w:hAnsi="Calibri"/>
          <w:i/>
          <w:sz w:val="22"/>
          <w:szCs w:val="22"/>
        </w:rPr>
        <w:t>(ORGANISATION NAME)</w:t>
      </w:r>
      <w:r w:rsidRPr="00781741">
        <w:rPr>
          <w:rFonts w:ascii="Calibri" w:hAnsi="Calibri"/>
          <w:sz w:val="22"/>
          <w:szCs w:val="22"/>
        </w:rPr>
        <w:t xml:space="preserve"> of all Materials and provide copies on request; and</w:t>
      </w:r>
    </w:p>
    <w:p w:rsidR="00AF1EBA" w:rsidRPr="00781741" w:rsidRDefault="00AF1EBA" w:rsidP="00AF1EBA">
      <w:pPr>
        <w:pStyle w:val="BodyText2"/>
        <w:numPr>
          <w:ilvl w:val="0"/>
          <w:numId w:val="6"/>
        </w:numPr>
        <w:tabs>
          <w:tab w:val="clear" w:pos="2880"/>
        </w:tabs>
        <w:spacing w:before="240" w:after="200" w:line="276" w:lineRule="auto"/>
        <w:ind w:left="567" w:hanging="567"/>
        <w:rPr>
          <w:rFonts w:ascii="Calibri" w:hAnsi="Calibri"/>
          <w:sz w:val="22"/>
          <w:szCs w:val="22"/>
        </w:rPr>
      </w:pPr>
      <w:r w:rsidRPr="00781741">
        <w:rPr>
          <w:rFonts w:ascii="Calibri" w:hAnsi="Calibri"/>
          <w:sz w:val="22"/>
          <w:szCs w:val="22"/>
        </w:rPr>
        <w:t xml:space="preserve">in relation to any moral rights you may have, you consent to </w:t>
      </w:r>
      <w:r w:rsidRPr="00781741">
        <w:rPr>
          <w:rFonts w:ascii="Calibri" w:hAnsi="Calibri"/>
          <w:i/>
          <w:sz w:val="22"/>
          <w:szCs w:val="22"/>
        </w:rPr>
        <w:t>(ORGANISATION NAME)</w:t>
      </w:r>
      <w:r w:rsidRPr="00781741">
        <w:rPr>
          <w:rFonts w:ascii="Calibri" w:hAnsi="Calibri"/>
          <w:sz w:val="22"/>
          <w:szCs w:val="22"/>
        </w:rPr>
        <w:t xml:space="preserve">: </w:t>
      </w:r>
    </w:p>
    <w:p w:rsidR="00AF1EBA" w:rsidRPr="00781741" w:rsidRDefault="00AF1EBA" w:rsidP="00AF1EBA">
      <w:pPr>
        <w:pStyle w:val="BodyText2"/>
        <w:numPr>
          <w:ilvl w:val="2"/>
          <w:numId w:val="1"/>
        </w:numPr>
        <w:tabs>
          <w:tab w:val="num" w:pos="1440"/>
        </w:tabs>
        <w:spacing w:before="240" w:after="200" w:line="276" w:lineRule="auto"/>
        <w:rPr>
          <w:rFonts w:ascii="Calibri" w:hAnsi="Calibri"/>
          <w:sz w:val="22"/>
          <w:szCs w:val="22"/>
        </w:rPr>
      </w:pPr>
      <w:r w:rsidRPr="00781741">
        <w:rPr>
          <w:rFonts w:ascii="Calibri" w:hAnsi="Calibri"/>
          <w:sz w:val="22"/>
          <w:szCs w:val="22"/>
        </w:rPr>
        <w:t xml:space="preserve">performing all acts necessary or desirable to enable </w:t>
      </w:r>
      <w:r w:rsidRPr="00781741">
        <w:rPr>
          <w:rFonts w:ascii="Calibri" w:hAnsi="Calibri"/>
          <w:i/>
          <w:sz w:val="22"/>
          <w:szCs w:val="22"/>
        </w:rPr>
        <w:t>(ORGANISATION NAME)</w:t>
      </w:r>
      <w:r w:rsidRPr="00781741">
        <w:rPr>
          <w:rFonts w:ascii="Calibri" w:hAnsi="Calibri"/>
          <w:sz w:val="22"/>
          <w:szCs w:val="22"/>
        </w:rPr>
        <w:t xml:space="preserve"> to fully use and exploit Materials; and</w:t>
      </w:r>
    </w:p>
    <w:p w:rsidR="00AF1EBA" w:rsidRPr="00781741" w:rsidRDefault="00AF1EBA" w:rsidP="00AF1EBA">
      <w:pPr>
        <w:pStyle w:val="BodyText2"/>
        <w:numPr>
          <w:ilvl w:val="2"/>
          <w:numId w:val="1"/>
        </w:numPr>
        <w:tabs>
          <w:tab w:val="num" w:pos="1440"/>
        </w:tabs>
        <w:spacing w:before="240" w:after="200" w:line="276" w:lineRule="auto"/>
        <w:rPr>
          <w:rFonts w:ascii="Calibri" w:hAnsi="Calibri"/>
          <w:sz w:val="22"/>
          <w:szCs w:val="22"/>
        </w:rPr>
      </w:pPr>
      <w:r w:rsidRPr="00781741">
        <w:rPr>
          <w:rFonts w:ascii="Calibri" w:hAnsi="Calibri"/>
          <w:sz w:val="22"/>
          <w:szCs w:val="22"/>
        </w:rPr>
        <w:t>not attributing you as the author of any Materials.</w:t>
      </w:r>
    </w:p>
    <w:p w:rsidR="00AF1EBA" w:rsidRDefault="00AF1EBA" w:rsidP="00AF1EBA">
      <w:pPr>
        <w:pStyle w:val="BodyTextIndent"/>
        <w:tabs>
          <w:tab w:val="left" w:pos="567"/>
        </w:tabs>
        <w:ind w:left="0"/>
        <w:rPr>
          <w:rFonts w:ascii="Calibri" w:hAnsi="Calibri"/>
          <w:b/>
          <w:sz w:val="22"/>
          <w:szCs w:val="22"/>
        </w:rPr>
      </w:pPr>
    </w:p>
    <w:p w:rsidR="00AF1EBA" w:rsidRPr="00781741" w:rsidRDefault="00AF1EBA" w:rsidP="00AF1EBA">
      <w:pPr>
        <w:pStyle w:val="BodyTextIndent"/>
        <w:tabs>
          <w:tab w:val="left" w:pos="567"/>
        </w:tabs>
        <w:ind w:left="0"/>
        <w:rPr>
          <w:rFonts w:ascii="Calibri" w:hAnsi="Calibri"/>
          <w:b/>
          <w:sz w:val="22"/>
          <w:szCs w:val="22"/>
        </w:rPr>
      </w:pPr>
    </w:p>
    <w:p w:rsidR="00AF1EBA" w:rsidRPr="00781741" w:rsidRDefault="00AF1EBA" w:rsidP="00AF1EBA">
      <w:pPr>
        <w:pStyle w:val="BodyTextIndent"/>
        <w:tabs>
          <w:tab w:val="left" w:pos="567"/>
        </w:tabs>
        <w:ind w:left="0"/>
        <w:rPr>
          <w:rFonts w:ascii="Calibri" w:hAnsi="Calibri"/>
          <w:b/>
          <w:sz w:val="22"/>
          <w:szCs w:val="22"/>
        </w:rPr>
      </w:pPr>
      <w:r w:rsidRPr="00781741">
        <w:rPr>
          <w:rFonts w:ascii="Calibri" w:hAnsi="Calibri"/>
          <w:b/>
          <w:sz w:val="22"/>
          <w:szCs w:val="22"/>
        </w:rPr>
        <w:t>11.</w:t>
      </w:r>
      <w:r w:rsidRPr="00781741">
        <w:rPr>
          <w:rFonts w:ascii="Calibri" w:hAnsi="Calibri"/>
          <w:b/>
          <w:sz w:val="22"/>
          <w:szCs w:val="22"/>
        </w:rPr>
        <w:tab/>
        <w:t>Confidentiality</w:t>
      </w:r>
    </w:p>
    <w:p w:rsidR="00AF1EBA" w:rsidRPr="00781741" w:rsidRDefault="00AF1EBA" w:rsidP="00AF1EBA">
      <w:pPr>
        <w:jc w:val="both"/>
        <w:rPr>
          <w:rFonts w:ascii="Calibri" w:hAnsi="Calibri"/>
          <w:sz w:val="22"/>
          <w:szCs w:val="22"/>
        </w:rPr>
      </w:pPr>
      <w:r w:rsidRPr="00781741">
        <w:rPr>
          <w:rFonts w:ascii="Calibri" w:hAnsi="Calibri"/>
          <w:sz w:val="22"/>
          <w:szCs w:val="22"/>
        </w:rPr>
        <w:lastRenderedPageBreak/>
        <w:t xml:space="preserve">You must treat as confidential all information concerning or relating to </w:t>
      </w:r>
      <w:r w:rsidRPr="00781741">
        <w:rPr>
          <w:rFonts w:ascii="Calibri" w:hAnsi="Calibri"/>
          <w:i/>
          <w:sz w:val="22"/>
          <w:szCs w:val="22"/>
        </w:rPr>
        <w:t>(ORGANISATION NAME)</w:t>
      </w:r>
      <w:r w:rsidRPr="00781741">
        <w:rPr>
          <w:rFonts w:ascii="Calibri" w:hAnsi="Calibri"/>
          <w:sz w:val="22"/>
          <w:szCs w:val="22"/>
        </w:rPr>
        <w:t xml:space="preserve"> or the business of </w:t>
      </w:r>
      <w:r w:rsidRPr="00781741">
        <w:rPr>
          <w:rFonts w:ascii="Calibri" w:hAnsi="Calibri"/>
          <w:i/>
          <w:sz w:val="22"/>
          <w:szCs w:val="22"/>
        </w:rPr>
        <w:t>(ORGANISATION NAME)</w:t>
      </w:r>
      <w:r w:rsidRPr="00781741">
        <w:rPr>
          <w:rFonts w:ascii="Calibri" w:hAnsi="Calibri"/>
          <w:sz w:val="22"/>
          <w:szCs w:val="22"/>
        </w:rPr>
        <w:t xml:space="preserve"> that is not in the public domain. You must not, in any direct or indirect way, make use of any such confidential information except in the course of your employment, disclose it to any person or allow any other person to use it. This obligation survives termination of your employment for any reason. </w:t>
      </w:r>
    </w:p>
    <w:p w:rsidR="00AF1EBA" w:rsidRPr="00781741" w:rsidRDefault="00AF1EBA" w:rsidP="00AF1EBA">
      <w:pPr>
        <w:jc w:val="both"/>
        <w:rPr>
          <w:rFonts w:ascii="Calibri" w:hAnsi="Calibri"/>
          <w:sz w:val="22"/>
          <w:szCs w:val="22"/>
        </w:rPr>
      </w:pPr>
      <w:r w:rsidRPr="00781741">
        <w:rPr>
          <w:rFonts w:ascii="Calibri" w:hAnsi="Calibri"/>
          <w:sz w:val="22"/>
          <w:szCs w:val="22"/>
        </w:rPr>
        <w:t xml:space="preserve">For the purposes of this agreement, information which is confidential includes trade secrets, formulae, software, financial and accounting information, customer and supplier information, marketing strategies, market research, information regarding coaching, sports medicine, team performance data, research and development information, personnel information and any other material or information that </w:t>
      </w:r>
      <w:r w:rsidRPr="00781741">
        <w:rPr>
          <w:rFonts w:ascii="Calibri" w:hAnsi="Calibri"/>
          <w:i/>
          <w:sz w:val="22"/>
          <w:szCs w:val="22"/>
        </w:rPr>
        <w:t>(ORGANISATION NAME)</w:t>
      </w:r>
      <w:r w:rsidRPr="00781741">
        <w:rPr>
          <w:rFonts w:ascii="Calibri" w:hAnsi="Calibri"/>
          <w:sz w:val="22"/>
          <w:szCs w:val="22"/>
        </w:rPr>
        <w:t xml:space="preserve"> specifies as confidential.</w:t>
      </w:r>
    </w:p>
    <w:p w:rsidR="00AF1EBA" w:rsidRPr="00781741" w:rsidRDefault="00AF1EBA" w:rsidP="00AF1EBA">
      <w:pPr>
        <w:pStyle w:val="BodyTextIndent"/>
        <w:tabs>
          <w:tab w:val="left" w:pos="567"/>
        </w:tabs>
        <w:ind w:left="0"/>
        <w:rPr>
          <w:rFonts w:ascii="Calibri" w:hAnsi="Calibri"/>
          <w:b/>
          <w:sz w:val="22"/>
          <w:szCs w:val="22"/>
        </w:rPr>
      </w:pPr>
      <w:r w:rsidRPr="00781741">
        <w:rPr>
          <w:rFonts w:ascii="Calibri" w:hAnsi="Calibri"/>
          <w:b/>
          <w:sz w:val="22"/>
          <w:szCs w:val="22"/>
        </w:rPr>
        <w:t>12.</w:t>
      </w:r>
      <w:r w:rsidRPr="00781741">
        <w:rPr>
          <w:rFonts w:ascii="Calibri" w:hAnsi="Calibri"/>
          <w:b/>
          <w:sz w:val="22"/>
          <w:szCs w:val="22"/>
        </w:rPr>
        <w:tab/>
        <w:t>Resignation</w:t>
      </w:r>
    </w:p>
    <w:p w:rsidR="00AF1EBA" w:rsidRPr="00781741" w:rsidRDefault="00AF1EBA" w:rsidP="00AF1EBA">
      <w:pPr>
        <w:pStyle w:val="BodyTextIndent"/>
        <w:ind w:left="0"/>
        <w:rPr>
          <w:rFonts w:ascii="Calibri" w:hAnsi="Calibri"/>
          <w:sz w:val="22"/>
          <w:szCs w:val="22"/>
        </w:rPr>
      </w:pPr>
    </w:p>
    <w:p w:rsidR="00AF1EBA" w:rsidRPr="00781741" w:rsidRDefault="00AF1EBA" w:rsidP="00AF1EBA">
      <w:pPr>
        <w:pStyle w:val="BodyTextIndent"/>
        <w:ind w:left="0"/>
        <w:rPr>
          <w:rFonts w:ascii="Calibri" w:hAnsi="Calibri"/>
          <w:sz w:val="22"/>
          <w:szCs w:val="22"/>
        </w:rPr>
      </w:pPr>
      <w:r w:rsidRPr="00781741">
        <w:rPr>
          <w:rFonts w:ascii="Calibri" w:hAnsi="Calibri"/>
          <w:sz w:val="22"/>
          <w:szCs w:val="22"/>
        </w:rPr>
        <w:t>Either party may terminate your employment on the givi</w:t>
      </w:r>
      <w:r>
        <w:rPr>
          <w:rFonts w:ascii="Calibri" w:hAnsi="Calibri"/>
          <w:sz w:val="22"/>
          <w:szCs w:val="22"/>
        </w:rPr>
        <w:t xml:space="preserve">ng of at least one (1) months </w:t>
      </w:r>
      <w:r w:rsidRPr="00781741">
        <w:rPr>
          <w:rFonts w:ascii="Calibri" w:hAnsi="Calibri"/>
          <w:sz w:val="22"/>
          <w:szCs w:val="22"/>
        </w:rPr>
        <w:t xml:space="preserve">written notice to the other party.  </w:t>
      </w:r>
      <w:r w:rsidRPr="00781741">
        <w:rPr>
          <w:rFonts w:ascii="Calibri" w:hAnsi="Calibri"/>
          <w:i/>
          <w:sz w:val="22"/>
          <w:szCs w:val="22"/>
        </w:rPr>
        <w:t>(ORGANISATION NAME)</w:t>
      </w:r>
      <w:r w:rsidRPr="00781741">
        <w:rPr>
          <w:rFonts w:ascii="Calibri" w:hAnsi="Calibri"/>
          <w:sz w:val="22"/>
          <w:szCs w:val="22"/>
        </w:rPr>
        <w:t xml:space="preserve"> may choose to provide payment in lieu of the notice period.</w:t>
      </w:r>
    </w:p>
    <w:p w:rsidR="00AF1EBA" w:rsidRPr="00781741" w:rsidRDefault="00AF1EBA" w:rsidP="00AF1EBA">
      <w:pPr>
        <w:pStyle w:val="BodyTextIndent2"/>
        <w:ind w:left="0" w:firstLine="0"/>
        <w:rPr>
          <w:rFonts w:ascii="Calibri" w:hAnsi="Calibri"/>
          <w:b/>
          <w:sz w:val="22"/>
          <w:szCs w:val="22"/>
        </w:rPr>
      </w:pPr>
    </w:p>
    <w:p w:rsidR="00AF1EBA" w:rsidRPr="00781741" w:rsidRDefault="00AF1EBA" w:rsidP="00AF1EBA">
      <w:pPr>
        <w:pStyle w:val="BodyTextIndent2"/>
        <w:tabs>
          <w:tab w:val="left" w:pos="567"/>
        </w:tabs>
        <w:ind w:left="0" w:firstLine="0"/>
        <w:rPr>
          <w:rFonts w:ascii="Calibri" w:hAnsi="Calibri"/>
          <w:b/>
          <w:sz w:val="22"/>
          <w:szCs w:val="22"/>
        </w:rPr>
      </w:pPr>
      <w:r w:rsidRPr="00781741">
        <w:rPr>
          <w:rFonts w:ascii="Calibri" w:hAnsi="Calibri"/>
          <w:b/>
          <w:sz w:val="22"/>
          <w:szCs w:val="22"/>
        </w:rPr>
        <w:t>13.</w:t>
      </w:r>
      <w:r w:rsidRPr="00781741">
        <w:rPr>
          <w:rFonts w:ascii="Calibri" w:hAnsi="Calibri"/>
          <w:b/>
          <w:sz w:val="22"/>
          <w:szCs w:val="22"/>
        </w:rPr>
        <w:tab/>
        <w:t>Termination</w:t>
      </w:r>
    </w:p>
    <w:p w:rsidR="00AF1EBA" w:rsidRPr="00781741" w:rsidRDefault="00AF1EBA" w:rsidP="00AF1EBA">
      <w:pPr>
        <w:pStyle w:val="BodyTextIndent2"/>
        <w:ind w:left="0" w:firstLine="0"/>
        <w:rPr>
          <w:rFonts w:ascii="Calibri" w:hAnsi="Calibri"/>
          <w:b/>
          <w:sz w:val="22"/>
          <w:szCs w:val="22"/>
        </w:rPr>
      </w:pPr>
    </w:p>
    <w:p w:rsidR="00AF1EBA" w:rsidRPr="00781741" w:rsidRDefault="00AF1EBA" w:rsidP="00AF1EBA">
      <w:pPr>
        <w:pStyle w:val="BodyTextIndent2"/>
        <w:ind w:left="0" w:firstLine="0"/>
        <w:rPr>
          <w:rFonts w:ascii="Calibri" w:hAnsi="Calibri"/>
          <w:sz w:val="22"/>
          <w:szCs w:val="22"/>
        </w:rPr>
      </w:pPr>
      <w:r w:rsidRPr="00781741">
        <w:rPr>
          <w:rFonts w:ascii="Calibri" w:hAnsi="Calibri"/>
          <w:i/>
          <w:sz w:val="22"/>
          <w:szCs w:val="22"/>
        </w:rPr>
        <w:t>(ORGANISATION NAME)</w:t>
      </w:r>
      <w:r w:rsidRPr="00781741">
        <w:rPr>
          <w:rFonts w:ascii="Calibri" w:hAnsi="Calibri"/>
          <w:sz w:val="22"/>
          <w:szCs w:val="22"/>
        </w:rPr>
        <w:t xml:space="preserve"> may by written notice to you terminate your employment with immediate effect if:</w:t>
      </w:r>
    </w:p>
    <w:p w:rsidR="00AF1EBA" w:rsidRPr="00781741" w:rsidRDefault="00AF1EBA" w:rsidP="00AF1EBA">
      <w:pPr>
        <w:pStyle w:val="BodyTextIndent2"/>
        <w:ind w:left="0" w:firstLine="0"/>
        <w:rPr>
          <w:rFonts w:ascii="Calibri" w:hAnsi="Calibri"/>
          <w:sz w:val="22"/>
          <w:szCs w:val="22"/>
        </w:rPr>
      </w:pPr>
    </w:p>
    <w:p w:rsidR="00AF1EBA" w:rsidRPr="00781741" w:rsidRDefault="00AF1EBA" w:rsidP="00AF1EBA">
      <w:pPr>
        <w:numPr>
          <w:ilvl w:val="0"/>
          <w:numId w:val="4"/>
        </w:numPr>
        <w:tabs>
          <w:tab w:val="clear" w:pos="1440"/>
          <w:tab w:val="num" w:pos="720"/>
        </w:tabs>
        <w:ind w:left="720"/>
        <w:jc w:val="both"/>
        <w:rPr>
          <w:rFonts w:ascii="Calibri" w:hAnsi="Calibri"/>
          <w:sz w:val="22"/>
          <w:szCs w:val="22"/>
        </w:rPr>
      </w:pPr>
      <w:r w:rsidRPr="00781741">
        <w:rPr>
          <w:rFonts w:ascii="Calibri" w:hAnsi="Calibri"/>
          <w:sz w:val="22"/>
          <w:szCs w:val="22"/>
        </w:rPr>
        <w:t xml:space="preserve">you are guilty of any fraud, serious misconduct, wilful breach of duty, or of a serious or persistent breach of your employment obligations; </w:t>
      </w:r>
    </w:p>
    <w:p w:rsidR="00AF1EBA" w:rsidRPr="00781741" w:rsidRDefault="00AF1EBA" w:rsidP="00AF1EBA">
      <w:pPr>
        <w:numPr>
          <w:ilvl w:val="0"/>
          <w:numId w:val="4"/>
        </w:numPr>
        <w:tabs>
          <w:tab w:val="clear" w:pos="1440"/>
          <w:tab w:val="num" w:pos="720"/>
        </w:tabs>
        <w:ind w:left="720"/>
        <w:jc w:val="both"/>
        <w:rPr>
          <w:rFonts w:ascii="Calibri" w:hAnsi="Calibri"/>
          <w:sz w:val="22"/>
          <w:szCs w:val="22"/>
        </w:rPr>
      </w:pPr>
      <w:r w:rsidRPr="00781741">
        <w:rPr>
          <w:rFonts w:ascii="Calibri" w:hAnsi="Calibri"/>
          <w:sz w:val="22"/>
          <w:szCs w:val="22"/>
        </w:rPr>
        <w:t xml:space="preserve">you materially breach any provision of these terms which is not remediable, or if remediable, is not remedied promptly after </w:t>
      </w:r>
      <w:r w:rsidRPr="00781741">
        <w:rPr>
          <w:rFonts w:ascii="Calibri" w:hAnsi="Calibri"/>
          <w:i/>
          <w:sz w:val="22"/>
          <w:szCs w:val="22"/>
        </w:rPr>
        <w:t>(ORGANISATION NAME)</w:t>
      </w:r>
      <w:r w:rsidRPr="00781741">
        <w:rPr>
          <w:rFonts w:ascii="Calibri" w:hAnsi="Calibri"/>
          <w:sz w:val="22"/>
          <w:szCs w:val="22"/>
        </w:rPr>
        <w:t xml:space="preserve"> gives you notice specifying the breach; or</w:t>
      </w:r>
    </w:p>
    <w:p w:rsidR="00AF1EBA" w:rsidRPr="00781741" w:rsidRDefault="00AF1EBA" w:rsidP="00AF1EBA">
      <w:pPr>
        <w:jc w:val="both"/>
        <w:rPr>
          <w:rFonts w:ascii="Calibri" w:hAnsi="Calibri"/>
          <w:sz w:val="22"/>
          <w:szCs w:val="22"/>
        </w:rPr>
      </w:pPr>
      <w:r w:rsidRPr="00781741">
        <w:rPr>
          <w:rFonts w:ascii="Calibri" w:hAnsi="Calibri"/>
          <w:sz w:val="22"/>
          <w:szCs w:val="22"/>
        </w:rPr>
        <w:t xml:space="preserve">On the termination of your employment, you will immediately return to </w:t>
      </w:r>
      <w:r w:rsidRPr="00781741">
        <w:rPr>
          <w:rFonts w:ascii="Calibri" w:hAnsi="Calibri"/>
          <w:i/>
          <w:sz w:val="22"/>
          <w:szCs w:val="22"/>
        </w:rPr>
        <w:t>(ORGANISATION NAME)</w:t>
      </w:r>
      <w:r w:rsidRPr="00781741">
        <w:rPr>
          <w:rFonts w:ascii="Calibri" w:hAnsi="Calibri"/>
          <w:sz w:val="22"/>
          <w:szCs w:val="22"/>
        </w:rPr>
        <w:t xml:space="preserve"> all </w:t>
      </w:r>
      <w:r w:rsidRPr="00781741">
        <w:rPr>
          <w:rFonts w:ascii="Calibri" w:hAnsi="Calibri"/>
          <w:i/>
          <w:sz w:val="22"/>
          <w:szCs w:val="22"/>
        </w:rPr>
        <w:t>(ORGANISATION NAME)</w:t>
      </w:r>
      <w:r w:rsidRPr="00781741">
        <w:rPr>
          <w:rFonts w:ascii="Calibri" w:hAnsi="Calibri"/>
          <w:sz w:val="22"/>
          <w:szCs w:val="22"/>
        </w:rPr>
        <w:t xml:space="preserve"> property such as keys, security pass, cab charge, credit card, laptop and documents etc before your final salary payment and payment in respect of accrued leave entitlements is made.</w:t>
      </w:r>
    </w:p>
    <w:p w:rsidR="00AF1EBA" w:rsidRPr="00781741" w:rsidRDefault="00AF1EBA" w:rsidP="00AF1EBA">
      <w:pPr>
        <w:keepNext/>
        <w:keepLines/>
        <w:tabs>
          <w:tab w:val="left" w:pos="567"/>
        </w:tabs>
        <w:jc w:val="both"/>
        <w:rPr>
          <w:rFonts w:ascii="Calibri" w:hAnsi="Calibri"/>
          <w:b/>
          <w:sz w:val="22"/>
          <w:szCs w:val="22"/>
        </w:rPr>
      </w:pPr>
      <w:r w:rsidRPr="00781741">
        <w:rPr>
          <w:rFonts w:ascii="Calibri" w:hAnsi="Calibri"/>
          <w:b/>
          <w:sz w:val="22"/>
          <w:szCs w:val="22"/>
        </w:rPr>
        <w:t>14.</w:t>
      </w:r>
      <w:r w:rsidRPr="00781741">
        <w:rPr>
          <w:rFonts w:ascii="Calibri" w:hAnsi="Calibri"/>
          <w:b/>
          <w:sz w:val="22"/>
          <w:szCs w:val="22"/>
        </w:rPr>
        <w:tab/>
        <w:t>Disclosure</w:t>
      </w:r>
    </w:p>
    <w:p w:rsidR="00AF1EBA" w:rsidRPr="00781741" w:rsidRDefault="00AF1EBA" w:rsidP="00AF1EBA">
      <w:pPr>
        <w:pStyle w:val="BodyText"/>
        <w:keepNext/>
        <w:keepLines/>
        <w:rPr>
          <w:rFonts w:ascii="Calibri" w:hAnsi="Calibri"/>
          <w:sz w:val="22"/>
          <w:szCs w:val="22"/>
        </w:rPr>
      </w:pPr>
      <w:r w:rsidRPr="00781741">
        <w:rPr>
          <w:rFonts w:ascii="Calibri" w:hAnsi="Calibri"/>
          <w:sz w:val="22"/>
          <w:szCs w:val="22"/>
        </w:rPr>
        <w:t xml:space="preserve">Neither </w:t>
      </w:r>
      <w:r w:rsidRPr="00781741">
        <w:rPr>
          <w:rFonts w:ascii="Calibri" w:hAnsi="Calibri"/>
          <w:i/>
          <w:sz w:val="22"/>
          <w:szCs w:val="22"/>
        </w:rPr>
        <w:t>(ORGANISATION NAME)</w:t>
      </w:r>
      <w:r w:rsidRPr="00781741">
        <w:rPr>
          <w:rFonts w:ascii="Calibri" w:hAnsi="Calibri"/>
          <w:sz w:val="22"/>
          <w:szCs w:val="22"/>
        </w:rPr>
        <w:t xml:space="preserve"> nor you may disclose any of these terms except to the extent required by a court or by legislation and, where required by legislation, both parties must consult in order to agree the extent and manner of the disclosure.</w:t>
      </w:r>
    </w:p>
    <w:p w:rsidR="00AF1EBA" w:rsidRPr="00781741" w:rsidRDefault="00AF1EBA" w:rsidP="00AF1EBA">
      <w:pPr>
        <w:pStyle w:val="BodyText"/>
        <w:rPr>
          <w:rFonts w:ascii="Calibri" w:hAnsi="Calibri"/>
          <w:b/>
          <w:sz w:val="22"/>
          <w:szCs w:val="22"/>
        </w:rPr>
      </w:pPr>
    </w:p>
    <w:p w:rsidR="00AF1EBA" w:rsidRPr="00781741" w:rsidRDefault="00AF1EBA" w:rsidP="00AF1EBA">
      <w:pPr>
        <w:pStyle w:val="BodyText"/>
        <w:keepNext/>
        <w:keepLines/>
        <w:tabs>
          <w:tab w:val="left" w:pos="567"/>
        </w:tabs>
        <w:rPr>
          <w:rFonts w:ascii="Calibri" w:hAnsi="Calibri"/>
          <w:b/>
          <w:sz w:val="22"/>
          <w:szCs w:val="22"/>
        </w:rPr>
      </w:pPr>
      <w:r w:rsidRPr="00781741">
        <w:rPr>
          <w:rFonts w:ascii="Calibri" w:hAnsi="Calibri"/>
          <w:b/>
          <w:sz w:val="22"/>
          <w:szCs w:val="22"/>
        </w:rPr>
        <w:t>15.</w:t>
      </w:r>
      <w:r w:rsidRPr="00781741">
        <w:rPr>
          <w:rFonts w:ascii="Calibri" w:hAnsi="Calibri"/>
          <w:b/>
          <w:sz w:val="22"/>
          <w:szCs w:val="22"/>
        </w:rPr>
        <w:tab/>
        <w:t>Jurisdiction</w:t>
      </w:r>
    </w:p>
    <w:p w:rsidR="00AF1EBA" w:rsidRPr="00781741" w:rsidRDefault="00AF1EBA" w:rsidP="00AF1EBA">
      <w:pPr>
        <w:pStyle w:val="BodyText"/>
        <w:keepNext/>
        <w:keepLines/>
        <w:rPr>
          <w:rFonts w:ascii="Calibri" w:hAnsi="Calibri"/>
          <w:b/>
          <w:sz w:val="22"/>
          <w:szCs w:val="22"/>
        </w:rPr>
      </w:pPr>
    </w:p>
    <w:p w:rsidR="00AF1EBA" w:rsidRPr="00781741" w:rsidRDefault="00AF1EBA" w:rsidP="00AF1EBA">
      <w:pPr>
        <w:jc w:val="both"/>
        <w:rPr>
          <w:rFonts w:ascii="Calibri" w:hAnsi="Calibri"/>
          <w:sz w:val="22"/>
          <w:szCs w:val="22"/>
        </w:rPr>
      </w:pPr>
      <w:r w:rsidRPr="00781741">
        <w:rPr>
          <w:rFonts w:ascii="Calibri" w:hAnsi="Calibri"/>
          <w:sz w:val="22"/>
          <w:szCs w:val="22"/>
        </w:rPr>
        <w:t xml:space="preserve">This agreement is governed by the law applicable in Western Australia and each party irrevocably and unconditionally submits to the non exclusive jurisdiction of the courts of that state. </w:t>
      </w:r>
    </w:p>
    <w:p w:rsidR="00AF1EBA" w:rsidRPr="00781741" w:rsidRDefault="00AF1EBA" w:rsidP="00AF1EBA">
      <w:pPr>
        <w:pStyle w:val="BodyText2"/>
        <w:rPr>
          <w:rFonts w:ascii="Calibri" w:hAnsi="Calibri"/>
          <w:sz w:val="22"/>
          <w:szCs w:val="22"/>
          <w:lang w:val="en-GB"/>
        </w:rPr>
      </w:pPr>
    </w:p>
    <w:p w:rsidR="00AF1EBA" w:rsidRPr="00781741" w:rsidRDefault="00AF1EBA" w:rsidP="00AF1EBA">
      <w:pPr>
        <w:pStyle w:val="BodyText2"/>
        <w:rPr>
          <w:rFonts w:ascii="Calibri" w:hAnsi="Calibri"/>
          <w:sz w:val="22"/>
          <w:szCs w:val="22"/>
          <w:lang w:val="en-GB"/>
        </w:rPr>
      </w:pPr>
      <w:r w:rsidRPr="00781741">
        <w:rPr>
          <w:rFonts w:ascii="Calibri" w:hAnsi="Calibri"/>
          <w:sz w:val="22"/>
          <w:szCs w:val="22"/>
          <w:lang w:val="en-GB"/>
        </w:rPr>
        <w:lastRenderedPageBreak/>
        <w:t>If you agree with the terms as set out in this letter, please signify your agreement by si</w:t>
      </w:r>
      <w:r>
        <w:rPr>
          <w:rFonts w:ascii="Calibri" w:hAnsi="Calibri"/>
          <w:sz w:val="22"/>
          <w:szCs w:val="22"/>
          <w:lang w:val="en-GB"/>
        </w:rPr>
        <w:t xml:space="preserve">gning </w:t>
      </w:r>
      <w:r w:rsidRPr="00781741">
        <w:rPr>
          <w:rFonts w:ascii="Calibri" w:hAnsi="Calibri"/>
          <w:sz w:val="22"/>
          <w:szCs w:val="22"/>
          <w:lang w:val="en-GB"/>
        </w:rPr>
        <w:t xml:space="preserve">and dating the enclosed copy of this letter and returning it to me.  Your doing so will constitute the agreement between </w:t>
      </w:r>
      <w:r w:rsidRPr="00781741">
        <w:rPr>
          <w:rFonts w:ascii="Calibri" w:hAnsi="Calibri"/>
          <w:i/>
          <w:sz w:val="22"/>
          <w:szCs w:val="22"/>
          <w:lang w:val="en-GB"/>
        </w:rPr>
        <w:t>(ORGANISATION NAME)</w:t>
      </w:r>
      <w:r w:rsidRPr="00781741">
        <w:rPr>
          <w:rFonts w:ascii="Calibri" w:hAnsi="Calibri"/>
          <w:sz w:val="22"/>
          <w:szCs w:val="22"/>
          <w:lang w:val="en-GB"/>
        </w:rPr>
        <w:t xml:space="preserve"> and yourself.  I confirm to you that I am authorised to make the above offer and to commit </w:t>
      </w:r>
      <w:r w:rsidRPr="00781741">
        <w:rPr>
          <w:rFonts w:ascii="Calibri" w:hAnsi="Calibri"/>
          <w:i/>
          <w:sz w:val="22"/>
          <w:szCs w:val="22"/>
          <w:lang w:val="en-GB"/>
        </w:rPr>
        <w:t>(ORGANISATION NAME)</w:t>
      </w:r>
      <w:r w:rsidRPr="00781741">
        <w:rPr>
          <w:rFonts w:ascii="Calibri" w:hAnsi="Calibri"/>
          <w:sz w:val="22"/>
          <w:szCs w:val="22"/>
          <w:lang w:val="en-GB"/>
        </w:rPr>
        <w:t xml:space="preserve"> to the above terms.</w:t>
      </w:r>
    </w:p>
    <w:p w:rsidR="00AF1EBA" w:rsidRPr="00781741" w:rsidRDefault="00AF1EBA" w:rsidP="00AF1EBA">
      <w:pPr>
        <w:pStyle w:val="BodyText2"/>
        <w:rPr>
          <w:rFonts w:ascii="Calibri" w:hAnsi="Calibri"/>
          <w:sz w:val="22"/>
          <w:szCs w:val="22"/>
          <w:lang w:val="en-GB"/>
        </w:rPr>
      </w:pPr>
    </w:p>
    <w:p w:rsidR="00AF1EBA" w:rsidRPr="00781741" w:rsidRDefault="00AF1EBA" w:rsidP="00AF1EBA">
      <w:pPr>
        <w:jc w:val="both"/>
        <w:rPr>
          <w:rFonts w:ascii="Calibri" w:hAnsi="Calibri"/>
          <w:sz w:val="22"/>
          <w:szCs w:val="22"/>
        </w:rPr>
      </w:pPr>
      <w:r w:rsidRPr="00781741">
        <w:rPr>
          <w:rFonts w:ascii="Calibri" w:hAnsi="Calibri"/>
          <w:sz w:val="22"/>
          <w:szCs w:val="22"/>
        </w:rPr>
        <w:t xml:space="preserve">I look forward to a productive working relationship between </w:t>
      </w:r>
      <w:r w:rsidRPr="00781741">
        <w:rPr>
          <w:rFonts w:ascii="Calibri" w:hAnsi="Calibri"/>
          <w:i/>
          <w:sz w:val="22"/>
          <w:szCs w:val="22"/>
        </w:rPr>
        <w:t>(ORGANISATION NAME)</w:t>
      </w:r>
      <w:r w:rsidRPr="00781741">
        <w:rPr>
          <w:rFonts w:ascii="Calibri" w:hAnsi="Calibri"/>
          <w:sz w:val="22"/>
          <w:szCs w:val="22"/>
        </w:rPr>
        <w:t xml:space="preserve"> and yourself.</w:t>
      </w:r>
    </w:p>
    <w:p w:rsidR="00AF1EBA" w:rsidRPr="00781741" w:rsidRDefault="00AF1EBA" w:rsidP="00AF1EBA">
      <w:pPr>
        <w:rPr>
          <w:rFonts w:ascii="Calibri" w:hAnsi="Calibri"/>
          <w:sz w:val="22"/>
          <w:szCs w:val="22"/>
        </w:rPr>
      </w:pPr>
    </w:p>
    <w:p w:rsidR="00AF1EBA" w:rsidRPr="00781741" w:rsidRDefault="00AF1EBA" w:rsidP="00AF1EBA">
      <w:pPr>
        <w:rPr>
          <w:rFonts w:ascii="Calibri" w:hAnsi="Calibri"/>
          <w:sz w:val="22"/>
          <w:szCs w:val="22"/>
        </w:rPr>
      </w:pPr>
      <w:r w:rsidRPr="00781741">
        <w:rPr>
          <w:rFonts w:ascii="Calibri" w:hAnsi="Calibri"/>
          <w:sz w:val="22"/>
          <w:szCs w:val="22"/>
        </w:rPr>
        <w:t>Yours sincerely,</w:t>
      </w:r>
    </w:p>
    <w:p w:rsidR="00AF1EBA" w:rsidRPr="00781741" w:rsidRDefault="00AF1EBA" w:rsidP="00AF1EBA">
      <w:pPr>
        <w:rPr>
          <w:rFonts w:ascii="Calibri" w:hAnsi="Calibri"/>
          <w:sz w:val="22"/>
          <w:szCs w:val="22"/>
        </w:rPr>
      </w:pPr>
    </w:p>
    <w:p w:rsidR="00AF1EBA" w:rsidRPr="00781741" w:rsidRDefault="00AF1EBA" w:rsidP="00AF1EBA">
      <w:pPr>
        <w:rPr>
          <w:rFonts w:ascii="Calibri" w:hAnsi="Calibri"/>
          <w:b/>
          <w:bCs/>
          <w:sz w:val="22"/>
          <w:szCs w:val="22"/>
        </w:rPr>
      </w:pPr>
      <w:r w:rsidRPr="00781741">
        <w:rPr>
          <w:rFonts w:ascii="Calibri" w:hAnsi="Calibri"/>
          <w:b/>
          <w:sz w:val="22"/>
          <w:szCs w:val="22"/>
        </w:rPr>
        <w:t>Manager Name</w:t>
      </w:r>
    </w:p>
    <w:p w:rsidR="00AF1EBA" w:rsidRPr="00781741" w:rsidRDefault="00AF1EBA" w:rsidP="00AF1EBA">
      <w:pPr>
        <w:rPr>
          <w:rFonts w:ascii="Calibri" w:hAnsi="Calibri"/>
          <w:b/>
          <w:bCs/>
          <w:sz w:val="22"/>
          <w:szCs w:val="22"/>
        </w:rPr>
      </w:pPr>
      <w:r w:rsidRPr="00781741">
        <w:rPr>
          <w:rFonts w:ascii="Calibri" w:hAnsi="Calibri"/>
          <w:b/>
          <w:bCs/>
          <w:sz w:val="22"/>
          <w:szCs w:val="22"/>
        </w:rPr>
        <w:t>Title</w:t>
      </w:r>
    </w:p>
    <w:p w:rsidR="00AF1EBA" w:rsidRPr="00781741" w:rsidRDefault="00AF1EBA" w:rsidP="00AF1EBA">
      <w:pPr>
        <w:jc w:val="both"/>
        <w:rPr>
          <w:rFonts w:ascii="Calibri" w:hAnsi="Calibri"/>
          <w:b/>
          <w:sz w:val="22"/>
          <w:szCs w:val="22"/>
        </w:rPr>
      </w:pPr>
    </w:p>
    <w:p w:rsidR="00AF1EBA" w:rsidRPr="00781741" w:rsidRDefault="00AF1EBA" w:rsidP="00AF1EBA">
      <w:pPr>
        <w:jc w:val="both"/>
        <w:rPr>
          <w:rFonts w:ascii="Calibri" w:hAnsi="Calibri"/>
          <w:b/>
          <w:sz w:val="22"/>
          <w:szCs w:val="22"/>
        </w:rPr>
      </w:pPr>
      <w:r w:rsidRPr="00781741">
        <w:rPr>
          <w:rFonts w:ascii="Calibri" w:hAnsi="Calibri"/>
          <w:b/>
          <w:sz w:val="22"/>
          <w:szCs w:val="22"/>
        </w:rPr>
        <w:t xml:space="preserve"> </w:t>
      </w:r>
    </w:p>
    <w:p w:rsidR="00AF1EBA" w:rsidRPr="00781741" w:rsidRDefault="00AF1EBA" w:rsidP="00AF1EBA">
      <w:pPr>
        <w:jc w:val="both"/>
        <w:rPr>
          <w:rFonts w:ascii="Calibri" w:hAnsi="Calibri"/>
          <w:b/>
          <w:sz w:val="22"/>
          <w:szCs w:val="22"/>
        </w:rPr>
      </w:pPr>
      <w:r w:rsidRPr="00781741">
        <w:rPr>
          <w:rFonts w:ascii="Calibri" w:hAnsi="Calibri"/>
          <w:b/>
          <w:sz w:val="22"/>
          <w:szCs w:val="22"/>
        </w:rPr>
        <w:t>Employee Acceptance</w:t>
      </w:r>
    </w:p>
    <w:p w:rsidR="00AF1EBA" w:rsidRPr="00781741" w:rsidRDefault="00AF1EBA" w:rsidP="00AF1EBA">
      <w:pPr>
        <w:pStyle w:val="BodyText2"/>
        <w:ind w:left="0" w:firstLine="0"/>
        <w:rPr>
          <w:rFonts w:ascii="Calibri" w:hAnsi="Calibri"/>
          <w:sz w:val="22"/>
          <w:szCs w:val="22"/>
        </w:rPr>
      </w:pPr>
      <w:r w:rsidRPr="00781741">
        <w:rPr>
          <w:rFonts w:ascii="Calibri" w:hAnsi="Calibri"/>
          <w:sz w:val="22"/>
          <w:szCs w:val="22"/>
        </w:rPr>
        <w:t xml:space="preserve">I agree to the terms of my employment at </w:t>
      </w:r>
      <w:r w:rsidRPr="00781741">
        <w:rPr>
          <w:rFonts w:ascii="Calibri" w:hAnsi="Calibri"/>
          <w:i/>
          <w:sz w:val="22"/>
          <w:szCs w:val="22"/>
        </w:rPr>
        <w:t>(ORGANISATION NAME)</w:t>
      </w:r>
      <w:r w:rsidRPr="00781741">
        <w:rPr>
          <w:rFonts w:ascii="Calibri" w:hAnsi="Calibri"/>
          <w:sz w:val="22"/>
          <w:szCs w:val="22"/>
        </w:rPr>
        <w:t xml:space="preserve"> as set out in this letter and attachments.  I also warrant that the details included in my resume provided to  </w:t>
      </w:r>
      <w:r w:rsidRPr="00781741">
        <w:rPr>
          <w:rFonts w:ascii="Calibri" w:hAnsi="Calibri"/>
          <w:i/>
          <w:sz w:val="22"/>
          <w:szCs w:val="22"/>
        </w:rPr>
        <w:t>(ORGANISATION NAME)</w:t>
      </w:r>
      <w:r w:rsidRPr="00781741">
        <w:rPr>
          <w:rFonts w:ascii="Calibri" w:hAnsi="Calibri"/>
          <w:sz w:val="22"/>
          <w:szCs w:val="22"/>
        </w:rPr>
        <w:t xml:space="preserve"> are a complete and accurate record of my skills and past experience.</w:t>
      </w:r>
    </w:p>
    <w:p w:rsidR="00AF1EBA" w:rsidRPr="00781741" w:rsidRDefault="00AF1EBA" w:rsidP="00AF1EBA">
      <w:pPr>
        <w:jc w:val="both"/>
        <w:rPr>
          <w:rFonts w:ascii="Calibri" w:hAnsi="Calibri"/>
          <w:sz w:val="22"/>
          <w:szCs w:val="22"/>
        </w:rPr>
      </w:pPr>
    </w:p>
    <w:p w:rsidR="00AF1EBA" w:rsidRDefault="00AF1EBA" w:rsidP="00AF1EBA">
      <w:pPr>
        <w:pStyle w:val="Footer"/>
        <w:tabs>
          <w:tab w:val="clear" w:pos="4513"/>
          <w:tab w:val="left" w:leader="underscore" w:pos="4500"/>
          <w:tab w:val="left" w:leader="underscore" w:pos="8100"/>
        </w:tabs>
        <w:jc w:val="both"/>
        <w:rPr>
          <w:rFonts w:ascii="Calibri" w:hAnsi="Calibri"/>
          <w:i/>
          <w:sz w:val="22"/>
          <w:szCs w:val="22"/>
        </w:rPr>
      </w:pPr>
      <w:r w:rsidRPr="00781741">
        <w:rPr>
          <w:rFonts w:ascii="Calibri" w:hAnsi="Calibri"/>
          <w:i/>
          <w:sz w:val="22"/>
          <w:szCs w:val="22"/>
        </w:rPr>
        <w:t xml:space="preserve">Name:  </w:t>
      </w:r>
      <w:r w:rsidRPr="00781741">
        <w:rPr>
          <w:rFonts w:ascii="Calibri" w:hAnsi="Calibri"/>
          <w:i/>
          <w:sz w:val="22"/>
          <w:szCs w:val="22"/>
        </w:rPr>
        <w:tab/>
      </w:r>
    </w:p>
    <w:p w:rsidR="00AF1EBA" w:rsidRDefault="00AF1EBA" w:rsidP="00AF1EBA">
      <w:pPr>
        <w:pStyle w:val="Footer"/>
        <w:tabs>
          <w:tab w:val="clear" w:pos="4513"/>
          <w:tab w:val="left" w:leader="underscore" w:pos="4500"/>
          <w:tab w:val="left" w:leader="underscore" w:pos="8100"/>
        </w:tabs>
        <w:jc w:val="both"/>
        <w:rPr>
          <w:rFonts w:ascii="Calibri" w:hAnsi="Calibri"/>
          <w:i/>
          <w:sz w:val="22"/>
          <w:szCs w:val="22"/>
        </w:rPr>
      </w:pPr>
    </w:p>
    <w:p w:rsidR="00AF1EBA" w:rsidRDefault="00AF1EBA" w:rsidP="00AF1EBA">
      <w:pPr>
        <w:pStyle w:val="Footer"/>
        <w:tabs>
          <w:tab w:val="clear" w:pos="4513"/>
          <w:tab w:val="left" w:leader="underscore" w:pos="4500"/>
          <w:tab w:val="left" w:leader="underscore" w:pos="8100"/>
        </w:tabs>
        <w:jc w:val="both"/>
        <w:rPr>
          <w:rFonts w:ascii="Calibri" w:hAnsi="Calibri"/>
          <w:i/>
          <w:sz w:val="22"/>
          <w:szCs w:val="22"/>
        </w:rPr>
      </w:pPr>
    </w:p>
    <w:p w:rsidR="00AF1EBA" w:rsidRPr="00781741" w:rsidRDefault="00AF1EBA" w:rsidP="00AF1EBA">
      <w:pPr>
        <w:pStyle w:val="Footer"/>
        <w:tabs>
          <w:tab w:val="clear" w:pos="4513"/>
          <w:tab w:val="left" w:leader="underscore" w:pos="4500"/>
          <w:tab w:val="left" w:leader="underscore" w:pos="8100"/>
        </w:tabs>
        <w:jc w:val="both"/>
        <w:rPr>
          <w:rFonts w:ascii="Calibri" w:hAnsi="Calibri"/>
          <w:i/>
          <w:sz w:val="22"/>
          <w:szCs w:val="22"/>
        </w:rPr>
      </w:pPr>
      <w:r w:rsidRPr="00781741">
        <w:rPr>
          <w:rFonts w:ascii="Calibri" w:hAnsi="Calibri"/>
          <w:i/>
          <w:sz w:val="22"/>
          <w:szCs w:val="22"/>
        </w:rPr>
        <w:t xml:space="preserve">Date </w:t>
      </w:r>
      <w:r>
        <w:rPr>
          <w:rFonts w:ascii="Calibri" w:hAnsi="Calibri"/>
          <w:i/>
          <w:sz w:val="22"/>
          <w:szCs w:val="22"/>
        </w:rPr>
        <w:t xml:space="preserve">         </w:t>
      </w:r>
      <w:r w:rsidRPr="00781741">
        <w:rPr>
          <w:rFonts w:ascii="Calibri" w:hAnsi="Calibri"/>
          <w:i/>
          <w:sz w:val="22"/>
          <w:szCs w:val="22"/>
        </w:rPr>
        <w:t xml:space="preserve"> ________</w:t>
      </w:r>
    </w:p>
    <w:p w:rsidR="00AF1EBA" w:rsidRPr="00781741" w:rsidRDefault="00AF1EBA" w:rsidP="00AF1EBA">
      <w:pPr>
        <w:pStyle w:val="Footer"/>
        <w:tabs>
          <w:tab w:val="clear" w:pos="4513"/>
          <w:tab w:val="left" w:leader="underscore" w:pos="4500"/>
          <w:tab w:val="left" w:leader="underscore" w:pos="8100"/>
        </w:tabs>
        <w:jc w:val="both"/>
        <w:rPr>
          <w:rFonts w:ascii="Calibri" w:hAnsi="Calibri"/>
          <w:i/>
          <w:sz w:val="22"/>
          <w:szCs w:val="22"/>
        </w:rPr>
      </w:pPr>
    </w:p>
    <w:p w:rsidR="00AF1EBA" w:rsidRDefault="00AF1EBA" w:rsidP="00AF1EBA">
      <w:pPr>
        <w:pStyle w:val="Footer"/>
        <w:tabs>
          <w:tab w:val="clear" w:pos="4513"/>
          <w:tab w:val="left" w:leader="underscore" w:pos="4500"/>
          <w:tab w:val="left" w:leader="underscore" w:pos="8100"/>
        </w:tabs>
        <w:jc w:val="both"/>
        <w:rPr>
          <w:rFonts w:ascii="Calibri" w:hAnsi="Calibri"/>
          <w:i/>
          <w:sz w:val="22"/>
          <w:szCs w:val="22"/>
        </w:rPr>
      </w:pPr>
    </w:p>
    <w:p w:rsidR="00AF1EBA" w:rsidRPr="00781741" w:rsidRDefault="00AF1EBA" w:rsidP="00AF1EBA">
      <w:pPr>
        <w:pStyle w:val="Footer"/>
        <w:tabs>
          <w:tab w:val="clear" w:pos="4513"/>
          <w:tab w:val="left" w:leader="underscore" w:pos="4500"/>
          <w:tab w:val="left" w:leader="underscore" w:pos="8100"/>
        </w:tabs>
        <w:jc w:val="both"/>
        <w:rPr>
          <w:rFonts w:ascii="Calibri" w:hAnsi="Calibri"/>
          <w:i/>
          <w:sz w:val="22"/>
          <w:szCs w:val="22"/>
        </w:rPr>
      </w:pPr>
      <w:r w:rsidRPr="00781741">
        <w:rPr>
          <w:rFonts w:ascii="Calibri" w:hAnsi="Calibri"/>
          <w:i/>
          <w:sz w:val="22"/>
          <w:szCs w:val="22"/>
        </w:rPr>
        <w:t>Signature:</w:t>
      </w:r>
      <w:r w:rsidRPr="00781741">
        <w:rPr>
          <w:rFonts w:ascii="Calibri" w:hAnsi="Calibri"/>
          <w:i/>
          <w:sz w:val="22"/>
          <w:szCs w:val="22"/>
        </w:rPr>
        <w:tab/>
      </w:r>
    </w:p>
    <w:p w:rsidR="0026079C" w:rsidRDefault="0026079C" w:rsidP="005E6E21">
      <w:pPr>
        <w:jc w:val="both"/>
        <w:rPr>
          <w:rFonts w:ascii="Calibri" w:hAnsi="Calibri"/>
          <w:sz w:val="22"/>
          <w:szCs w:val="22"/>
        </w:rPr>
      </w:pPr>
    </w:p>
    <w:p w:rsidR="0026079C" w:rsidRDefault="0026079C" w:rsidP="005E6E21">
      <w:pPr>
        <w:jc w:val="both"/>
        <w:rPr>
          <w:rFonts w:ascii="Calibri" w:hAnsi="Calibri"/>
          <w:sz w:val="22"/>
          <w:szCs w:val="22"/>
        </w:rPr>
      </w:pPr>
    </w:p>
    <w:p w:rsidR="0026079C" w:rsidRDefault="0026079C" w:rsidP="005E6E21">
      <w:pPr>
        <w:jc w:val="both"/>
        <w:rPr>
          <w:rFonts w:ascii="Calibri" w:hAnsi="Calibri"/>
          <w:sz w:val="22"/>
          <w:szCs w:val="22"/>
        </w:rPr>
      </w:pPr>
    </w:p>
    <w:p w:rsidR="0026079C" w:rsidRDefault="0026079C" w:rsidP="005E6E21">
      <w:pPr>
        <w:jc w:val="both"/>
        <w:rPr>
          <w:rFonts w:ascii="Calibri" w:hAnsi="Calibri"/>
          <w:sz w:val="22"/>
          <w:szCs w:val="22"/>
        </w:rPr>
      </w:pPr>
    </w:p>
    <w:p w:rsidR="0026079C" w:rsidRDefault="0026079C" w:rsidP="005E6E21">
      <w:pPr>
        <w:jc w:val="both"/>
        <w:rPr>
          <w:rFonts w:ascii="Calibri" w:hAnsi="Calibri"/>
          <w:sz w:val="22"/>
          <w:szCs w:val="22"/>
        </w:rPr>
      </w:pPr>
    </w:p>
    <w:p w:rsidR="0026079C" w:rsidRDefault="0026079C" w:rsidP="005E6E21">
      <w:pPr>
        <w:jc w:val="both"/>
        <w:rPr>
          <w:rFonts w:ascii="Calibri" w:hAnsi="Calibri"/>
          <w:sz w:val="22"/>
          <w:szCs w:val="22"/>
        </w:rPr>
      </w:pPr>
    </w:p>
    <w:p w:rsidR="001375E9" w:rsidRDefault="001375E9" w:rsidP="005E6E21">
      <w:pPr>
        <w:jc w:val="both"/>
        <w:rPr>
          <w:rFonts w:ascii="Calibri" w:hAnsi="Calibri"/>
          <w:sz w:val="22"/>
          <w:szCs w:val="22"/>
        </w:rPr>
      </w:pPr>
    </w:p>
    <w:p w:rsidR="0026079C" w:rsidRPr="00DF08B1" w:rsidRDefault="0026079C" w:rsidP="0026079C">
      <w:pPr>
        <w:pStyle w:val="Heading2"/>
        <w:rPr>
          <w:rFonts w:ascii="Calibri" w:hAnsi="Calibri"/>
          <w:sz w:val="24"/>
        </w:rPr>
      </w:pPr>
      <w:bookmarkStart w:id="165" w:name="_Toc414174343"/>
      <w:r w:rsidRPr="00DF08B1">
        <w:rPr>
          <w:rFonts w:ascii="Calibri" w:hAnsi="Calibri"/>
          <w:sz w:val="24"/>
        </w:rPr>
        <w:lastRenderedPageBreak/>
        <w:t xml:space="preserve">Candidate </w:t>
      </w:r>
      <w:r w:rsidR="001375E9">
        <w:rPr>
          <w:rFonts w:ascii="Calibri" w:hAnsi="Calibri"/>
          <w:sz w:val="24"/>
        </w:rPr>
        <w:t>UNSUCCESSFUL</w:t>
      </w:r>
      <w:r w:rsidRPr="00DF08B1">
        <w:rPr>
          <w:rFonts w:ascii="Calibri" w:hAnsi="Calibri"/>
          <w:sz w:val="24"/>
        </w:rPr>
        <w:t xml:space="preserve"> Letters</w:t>
      </w:r>
      <w:bookmarkEnd w:id="165"/>
    </w:p>
    <w:p w:rsidR="0026079C" w:rsidRDefault="0026079C" w:rsidP="005E6E21">
      <w:pPr>
        <w:jc w:val="both"/>
        <w:rPr>
          <w:rFonts w:ascii="Calibri" w:hAnsi="Calibri"/>
          <w:sz w:val="22"/>
          <w:szCs w:val="22"/>
        </w:rPr>
      </w:pPr>
    </w:p>
    <w:p w:rsidR="00FE3DF7" w:rsidRPr="00440463" w:rsidRDefault="00FE3DF7" w:rsidP="00FE3DF7">
      <w:pPr>
        <w:jc w:val="both"/>
        <w:rPr>
          <w:rFonts w:ascii="Calibri" w:hAnsi="Calibri"/>
          <w:i/>
          <w:sz w:val="22"/>
          <w:szCs w:val="22"/>
        </w:rPr>
      </w:pPr>
      <w:r w:rsidRPr="00440463">
        <w:rPr>
          <w:rFonts w:ascii="Calibri" w:hAnsi="Calibri"/>
          <w:i/>
          <w:sz w:val="22"/>
          <w:szCs w:val="22"/>
        </w:rPr>
        <w:t>Insert name</w:t>
      </w:r>
    </w:p>
    <w:p w:rsidR="00FE3DF7" w:rsidRPr="00440463" w:rsidRDefault="00FE3DF7" w:rsidP="00FE3DF7">
      <w:pPr>
        <w:jc w:val="both"/>
        <w:rPr>
          <w:rFonts w:ascii="Calibri" w:hAnsi="Calibri"/>
          <w:i/>
          <w:sz w:val="22"/>
          <w:szCs w:val="22"/>
        </w:rPr>
      </w:pPr>
      <w:r w:rsidRPr="00440463">
        <w:rPr>
          <w:rFonts w:ascii="Calibri" w:hAnsi="Calibri"/>
          <w:i/>
          <w:sz w:val="22"/>
          <w:szCs w:val="22"/>
        </w:rPr>
        <w:t>Address</w:t>
      </w:r>
    </w:p>
    <w:p w:rsidR="00FE3DF7" w:rsidRPr="00440463" w:rsidRDefault="00FE3DF7" w:rsidP="00FE3DF7">
      <w:pPr>
        <w:jc w:val="both"/>
        <w:rPr>
          <w:rFonts w:ascii="Calibri" w:hAnsi="Calibri"/>
          <w:i/>
          <w:sz w:val="22"/>
          <w:szCs w:val="22"/>
        </w:rPr>
      </w:pPr>
      <w:r w:rsidRPr="00440463">
        <w:rPr>
          <w:rFonts w:ascii="Calibri" w:hAnsi="Calibri"/>
          <w:i/>
          <w:sz w:val="22"/>
          <w:szCs w:val="22"/>
        </w:rPr>
        <w:t>City</w:t>
      </w:r>
    </w:p>
    <w:p w:rsidR="00FE3DF7" w:rsidRPr="00440463" w:rsidRDefault="00FE3DF7" w:rsidP="00FE3DF7">
      <w:pPr>
        <w:jc w:val="both"/>
        <w:rPr>
          <w:rFonts w:ascii="Calibri" w:hAnsi="Calibri"/>
          <w:i/>
          <w:sz w:val="22"/>
          <w:szCs w:val="22"/>
        </w:rPr>
      </w:pPr>
      <w:r w:rsidRPr="00440463">
        <w:rPr>
          <w:rFonts w:ascii="Calibri" w:hAnsi="Calibri"/>
          <w:i/>
          <w:sz w:val="22"/>
          <w:szCs w:val="22"/>
        </w:rPr>
        <w:t>State &amp; Post Code</w:t>
      </w:r>
    </w:p>
    <w:p w:rsidR="00FE3DF7" w:rsidRPr="00440463" w:rsidRDefault="00FE3DF7" w:rsidP="00FE3DF7">
      <w:pPr>
        <w:jc w:val="both"/>
        <w:rPr>
          <w:rFonts w:ascii="Calibri" w:hAnsi="Calibri"/>
          <w:sz w:val="22"/>
          <w:szCs w:val="22"/>
        </w:rPr>
      </w:pPr>
      <w:r w:rsidRPr="00440463">
        <w:rPr>
          <w:rFonts w:ascii="Calibri" w:hAnsi="Calibri"/>
          <w:i/>
          <w:sz w:val="22"/>
          <w:szCs w:val="22"/>
        </w:rPr>
        <w:t>Date</w:t>
      </w:r>
    </w:p>
    <w:p w:rsidR="00FE3DF7" w:rsidRPr="00440463" w:rsidRDefault="00FE3DF7" w:rsidP="00FE3DF7">
      <w:pPr>
        <w:jc w:val="both"/>
        <w:rPr>
          <w:rFonts w:ascii="Calibri" w:hAnsi="Calibri"/>
          <w:sz w:val="22"/>
          <w:szCs w:val="22"/>
        </w:rPr>
      </w:pPr>
    </w:p>
    <w:p w:rsidR="00FE3DF7" w:rsidRPr="00440463" w:rsidRDefault="00FE3DF7" w:rsidP="00FE3DF7">
      <w:pPr>
        <w:jc w:val="both"/>
        <w:rPr>
          <w:rFonts w:ascii="Calibri" w:hAnsi="Calibri"/>
          <w:sz w:val="22"/>
          <w:szCs w:val="22"/>
        </w:rPr>
      </w:pPr>
      <w:r w:rsidRPr="00440463">
        <w:rPr>
          <w:rFonts w:ascii="Calibri" w:hAnsi="Calibri"/>
          <w:sz w:val="22"/>
          <w:szCs w:val="22"/>
        </w:rPr>
        <w:t>Dear (Applicant Name)</w:t>
      </w:r>
    </w:p>
    <w:p w:rsidR="00FE3DF7" w:rsidRPr="00440463" w:rsidRDefault="00FE3DF7" w:rsidP="00FE3DF7">
      <w:pPr>
        <w:jc w:val="both"/>
        <w:rPr>
          <w:rFonts w:ascii="Calibri" w:hAnsi="Calibri"/>
          <w:sz w:val="22"/>
          <w:szCs w:val="22"/>
        </w:rPr>
      </w:pPr>
    </w:p>
    <w:p w:rsidR="00FE3DF7" w:rsidRPr="00440463" w:rsidRDefault="00FE3DF7" w:rsidP="00FE3DF7">
      <w:pPr>
        <w:jc w:val="both"/>
        <w:rPr>
          <w:rFonts w:ascii="Calibri" w:hAnsi="Calibri"/>
          <w:sz w:val="22"/>
          <w:szCs w:val="22"/>
        </w:rPr>
      </w:pPr>
      <w:r w:rsidRPr="00440463">
        <w:rPr>
          <w:rFonts w:ascii="Calibri" w:hAnsi="Calibri"/>
          <w:sz w:val="22"/>
          <w:szCs w:val="22"/>
        </w:rPr>
        <w:t>Thank you for your application for the position of (</w:t>
      </w:r>
      <w:r w:rsidRPr="00440463">
        <w:rPr>
          <w:rFonts w:ascii="Calibri" w:hAnsi="Calibri"/>
          <w:i/>
          <w:sz w:val="22"/>
          <w:szCs w:val="22"/>
        </w:rPr>
        <w:t xml:space="preserve">insert position title) </w:t>
      </w:r>
      <w:r w:rsidRPr="00440463">
        <w:rPr>
          <w:rFonts w:ascii="Calibri" w:hAnsi="Calibri"/>
          <w:sz w:val="22"/>
          <w:szCs w:val="22"/>
        </w:rPr>
        <w:t>with Organisation Name.</w:t>
      </w:r>
    </w:p>
    <w:p w:rsidR="00FE3DF7" w:rsidRPr="00440463" w:rsidRDefault="00FE3DF7" w:rsidP="00FE3DF7">
      <w:pPr>
        <w:jc w:val="both"/>
        <w:rPr>
          <w:rFonts w:ascii="Calibri" w:hAnsi="Calibri"/>
          <w:sz w:val="22"/>
          <w:szCs w:val="22"/>
        </w:rPr>
      </w:pPr>
      <w:r w:rsidRPr="00440463">
        <w:rPr>
          <w:rFonts w:ascii="Calibri" w:hAnsi="Calibri"/>
          <w:sz w:val="22"/>
          <w:szCs w:val="22"/>
        </w:rPr>
        <w:t>All applications have now been carefully considered and assessed against the key selection criteria.  Unfortunately, in this instance, you have been unsuccessful in making our shortlist for interview.</w:t>
      </w:r>
    </w:p>
    <w:p w:rsidR="00FE3DF7" w:rsidRPr="00440463" w:rsidRDefault="00FE3DF7" w:rsidP="00FE3DF7">
      <w:pPr>
        <w:jc w:val="both"/>
        <w:rPr>
          <w:rFonts w:ascii="Calibri" w:hAnsi="Calibri"/>
          <w:sz w:val="22"/>
          <w:szCs w:val="22"/>
        </w:rPr>
      </w:pPr>
      <w:r w:rsidRPr="00440463">
        <w:rPr>
          <w:rFonts w:ascii="Calibri" w:hAnsi="Calibri"/>
          <w:sz w:val="22"/>
          <w:szCs w:val="22"/>
        </w:rPr>
        <w:t xml:space="preserve">The number and standard of applications for this position was extremely high, therefore it has been an extremely competitive process. </w:t>
      </w:r>
    </w:p>
    <w:p w:rsidR="00FE3DF7" w:rsidRPr="00440463" w:rsidRDefault="00FE3DF7" w:rsidP="00FE3DF7">
      <w:pPr>
        <w:jc w:val="both"/>
        <w:rPr>
          <w:rFonts w:ascii="Calibri" w:hAnsi="Calibri"/>
          <w:sz w:val="22"/>
          <w:szCs w:val="22"/>
        </w:rPr>
      </w:pPr>
      <w:r w:rsidRPr="00440463">
        <w:rPr>
          <w:rFonts w:ascii="Calibri" w:hAnsi="Calibri"/>
          <w:sz w:val="22"/>
          <w:szCs w:val="22"/>
        </w:rPr>
        <w:t>We advertise our vacancies utilising a variety of mediums so please feel free to apply for other opportunities with (Organisation Name) as they arise in the future.</w:t>
      </w:r>
    </w:p>
    <w:p w:rsidR="00FE3DF7" w:rsidRPr="00440463" w:rsidRDefault="00FE3DF7" w:rsidP="00FE3DF7">
      <w:pPr>
        <w:jc w:val="both"/>
        <w:rPr>
          <w:rFonts w:ascii="Calibri" w:hAnsi="Calibri"/>
          <w:sz w:val="22"/>
          <w:szCs w:val="22"/>
        </w:rPr>
      </w:pPr>
      <w:r w:rsidRPr="00440463">
        <w:rPr>
          <w:rFonts w:ascii="Calibri" w:hAnsi="Calibri"/>
          <w:sz w:val="22"/>
          <w:szCs w:val="22"/>
        </w:rPr>
        <w:t xml:space="preserve">Thank you for your interest in (Organisation Name).  We appreciate the time and effort you have put into your application.  </w:t>
      </w:r>
    </w:p>
    <w:p w:rsidR="00FE3DF7" w:rsidRPr="00440463" w:rsidRDefault="00FE3DF7" w:rsidP="00FE3DF7">
      <w:pPr>
        <w:jc w:val="both"/>
        <w:rPr>
          <w:rFonts w:ascii="Calibri" w:hAnsi="Calibri"/>
          <w:sz w:val="22"/>
          <w:szCs w:val="22"/>
        </w:rPr>
      </w:pPr>
      <w:r w:rsidRPr="00440463">
        <w:rPr>
          <w:rFonts w:ascii="Calibri" w:hAnsi="Calibri"/>
          <w:sz w:val="22"/>
          <w:szCs w:val="22"/>
        </w:rPr>
        <w:t>We would also like to take the opportunity to wish you every success in your future endeavours.</w:t>
      </w:r>
    </w:p>
    <w:p w:rsidR="00FE3DF7" w:rsidRPr="00440463" w:rsidRDefault="00FE3DF7" w:rsidP="00FE3DF7">
      <w:pPr>
        <w:jc w:val="both"/>
        <w:rPr>
          <w:rFonts w:ascii="Calibri" w:hAnsi="Calibri"/>
          <w:sz w:val="22"/>
          <w:szCs w:val="22"/>
        </w:rPr>
      </w:pPr>
    </w:p>
    <w:p w:rsidR="00FE3DF7" w:rsidRPr="00440463" w:rsidRDefault="00FE3DF7" w:rsidP="00FE3DF7">
      <w:pPr>
        <w:jc w:val="both"/>
        <w:rPr>
          <w:rFonts w:ascii="Calibri" w:hAnsi="Calibri"/>
          <w:sz w:val="22"/>
          <w:szCs w:val="22"/>
        </w:rPr>
      </w:pPr>
      <w:r w:rsidRPr="00440463">
        <w:rPr>
          <w:rFonts w:ascii="Calibri" w:hAnsi="Calibri"/>
          <w:sz w:val="22"/>
          <w:szCs w:val="22"/>
        </w:rPr>
        <w:t>Yours sincerely,</w:t>
      </w:r>
    </w:p>
    <w:p w:rsidR="00FE3DF7" w:rsidRPr="00440463" w:rsidRDefault="00FE3DF7" w:rsidP="00FE3DF7">
      <w:pPr>
        <w:rPr>
          <w:rFonts w:ascii="Calibri" w:hAnsi="Calibri"/>
        </w:rPr>
      </w:pPr>
    </w:p>
    <w:p w:rsidR="0026079C" w:rsidRPr="00440463" w:rsidRDefault="0026079C" w:rsidP="005E6E21">
      <w:pPr>
        <w:jc w:val="both"/>
        <w:rPr>
          <w:rFonts w:ascii="Calibri" w:hAnsi="Calibri"/>
          <w:sz w:val="22"/>
          <w:szCs w:val="22"/>
        </w:rPr>
      </w:pPr>
    </w:p>
    <w:p w:rsidR="00FE3DF7" w:rsidRDefault="00FE3DF7" w:rsidP="00FE3DF7">
      <w:pPr>
        <w:jc w:val="both"/>
        <w:rPr>
          <w:rFonts w:ascii="Calibri" w:hAnsi="Calibri"/>
          <w:i/>
          <w:sz w:val="22"/>
          <w:szCs w:val="22"/>
        </w:rPr>
      </w:pPr>
    </w:p>
    <w:p w:rsidR="00440463" w:rsidRPr="00440463" w:rsidRDefault="00440463" w:rsidP="00FE3DF7">
      <w:pPr>
        <w:jc w:val="both"/>
        <w:rPr>
          <w:rFonts w:ascii="Calibri" w:hAnsi="Calibri"/>
          <w:i/>
          <w:sz w:val="22"/>
          <w:szCs w:val="22"/>
        </w:rPr>
      </w:pPr>
    </w:p>
    <w:p w:rsidR="00FE3DF7" w:rsidRPr="00440463" w:rsidRDefault="00FE3DF7" w:rsidP="00FE3DF7">
      <w:pPr>
        <w:jc w:val="both"/>
        <w:rPr>
          <w:rFonts w:ascii="Calibri" w:hAnsi="Calibri"/>
          <w:i/>
          <w:sz w:val="22"/>
          <w:szCs w:val="22"/>
        </w:rPr>
      </w:pPr>
    </w:p>
    <w:p w:rsidR="00FE3DF7" w:rsidRPr="00440463" w:rsidRDefault="00FE3DF7" w:rsidP="00FE3DF7">
      <w:pPr>
        <w:jc w:val="both"/>
        <w:rPr>
          <w:rFonts w:ascii="Calibri" w:hAnsi="Calibri"/>
          <w:i/>
          <w:sz w:val="22"/>
          <w:szCs w:val="22"/>
        </w:rPr>
      </w:pPr>
      <w:r w:rsidRPr="00440463">
        <w:rPr>
          <w:rFonts w:ascii="Calibri" w:hAnsi="Calibri"/>
          <w:i/>
          <w:sz w:val="22"/>
          <w:szCs w:val="22"/>
        </w:rPr>
        <w:lastRenderedPageBreak/>
        <w:t>Name</w:t>
      </w:r>
    </w:p>
    <w:p w:rsidR="00FE3DF7" w:rsidRPr="00440463" w:rsidRDefault="00FE3DF7" w:rsidP="00FE3DF7">
      <w:pPr>
        <w:jc w:val="both"/>
        <w:rPr>
          <w:rFonts w:ascii="Calibri" w:hAnsi="Calibri"/>
          <w:i/>
          <w:sz w:val="22"/>
          <w:szCs w:val="22"/>
        </w:rPr>
      </w:pPr>
      <w:r w:rsidRPr="00440463">
        <w:rPr>
          <w:rFonts w:ascii="Calibri" w:hAnsi="Calibri"/>
          <w:i/>
          <w:sz w:val="22"/>
          <w:szCs w:val="22"/>
        </w:rPr>
        <w:t>Address</w:t>
      </w:r>
    </w:p>
    <w:p w:rsidR="00FE3DF7" w:rsidRPr="00440463" w:rsidRDefault="00FE3DF7" w:rsidP="00FE3DF7">
      <w:pPr>
        <w:jc w:val="both"/>
        <w:rPr>
          <w:rFonts w:ascii="Calibri" w:hAnsi="Calibri"/>
          <w:i/>
          <w:sz w:val="22"/>
          <w:szCs w:val="22"/>
        </w:rPr>
      </w:pPr>
      <w:smartTag w:uri="urn:schemas-microsoft-com:office:smarttags" w:element="place">
        <w:smartTag w:uri="urn:schemas-microsoft-com:office:smarttags" w:element="PlaceType">
          <w:r w:rsidRPr="00440463">
            <w:rPr>
              <w:rFonts w:ascii="Calibri" w:hAnsi="Calibri"/>
              <w:i/>
              <w:sz w:val="22"/>
              <w:szCs w:val="22"/>
            </w:rPr>
            <w:t>City</w:t>
          </w:r>
        </w:smartTag>
        <w:r w:rsidRPr="00440463">
          <w:rPr>
            <w:rFonts w:ascii="Calibri" w:hAnsi="Calibri"/>
            <w:i/>
            <w:sz w:val="22"/>
            <w:szCs w:val="22"/>
          </w:rPr>
          <w:t xml:space="preserve"> </w:t>
        </w:r>
        <w:smartTag w:uri="urn:schemas-microsoft-com:office:smarttags" w:element="PlaceType">
          <w:r w:rsidRPr="00440463">
            <w:rPr>
              <w:rFonts w:ascii="Calibri" w:hAnsi="Calibri"/>
              <w:i/>
              <w:sz w:val="22"/>
              <w:szCs w:val="22"/>
            </w:rPr>
            <w:t>State</w:t>
          </w:r>
        </w:smartTag>
      </w:smartTag>
      <w:r w:rsidRPr="00440463">
        <w:rPr>
          <w:rFonts w:ascii="Calibri" w:hAnsi="Calibri"/>
          <w:i/>
          <w:sz w:val="22"/>
          <w:szCs w:val="22"/>
        </w:rPr>
        <w:t xml:space="preserve"> Postcode</w:t>
      </w:r>
    </w:p>
    <w:p w:rsidR="00FE3DF7" w:rsidRPr="00440463" w:rsidRDefault="00FE3DF7" w:rsidP="00FE3DF7">
      <w:pPr>
        <w:jc w:val="both"/>
        <w:rPr>
          <w:rFonts w:ascii="Calibri" w:hAnsi="Calibri"/>
          <w:i/>
          <w:sz w:val="22"/>
          <w:szCs w:val="22"/>
        </w:rPr>
      </w:pPr>
      <w:r w:rsidRPr="00440463">
        <w:rPr>
          <w:rFonts w:ascii="Calibri" w:hAnsi="Calibri"/>
          <w:i/>
          <w:sz w:val="22"/>
          <w:szCs w:val="22"/>
        </w:rPr>
        <w:t>Insert Date</w:t>
      </w:r>
    </w:p>
    <w:p w:rsidR="00FE3DF7" w:rsidRPr="00440463" w:rsidRDefault="00FE3DF7" w:rsidP="00FE3DF7">
      <w:pPr>
        <w:jc w:val="both"/>
        <w:rPr>
          <w:rFonts w:ascii="Calibri" w:hAnsi="Calibri"/>
          <w:i/>
          <w:sz w:val="22"/>
          <w:szCs w:val="22"/>
        </w:rPr>
      </w:pPr>
    </w:p>
    <w:p w:rsidR="00FE3DF7" w:rsidRPr="00440463" w:rsidRDefault="00FE3DF7" w:rsidP="00FE3DF7">
      <w:pPr>
        <w:jc w:val="both"/>
        <w:rPr>
          <w:rFonts w:ascii="Calibri" w:hAnsi="Calibri"/>
          <w:sz w:val="22"/>
          <w:szCs w:val="22"/>
        </w:rPr>
      </w:pPr>
      <w:r w:rsidRPr="00440463">
        <w:rPr>
          <w:rFonts w:ascii="Calibri" w:hAnsi="Calibri"/>
          <w:sz w:val="22"/>
          <w:szCs w:val="22"/>
        </w:rPr>
        <w:t>Dear (Applicant Name)</w:t>
      </w:r>
      <w:r w:rsidRPr="00440463">
        <w:rPr>
          <w:rFonts w:ascii="Calibri" w:hAnsi="Calibri"/>
          <w:i/>
          <w:sz w:val="22"/>
          <w:szCs w:val="22"/>
        </w:rPr>
        <w:t>,</w:t>
      </w:r>
    </w:p>
    <w:p w:rsidR="00FE3DF7" w:rsidRPr="00440463" w:rsidRDefault="00FE3DF7" w:rsidP="00FE3DF7">
      <w:pPr>
        <w:jc w:val="both"/>
        <w:rPr>
          <w:rFonts w:ascii="Calibri" w:hAnsi="Calibri"/>
          <w:sz w:val="22"/>
          <w:szCs w:val="22"/>
        </w:rPr>
      </w:pPr>
      <w:r w:rsidRPr="00440463">
        <w:rPr>
          <w:rFonts w:ascii="Calibri" w:hAnsi="Calibri"/>
          <w:sz w:val="22"/>
          <w:szCs w:val="22"/>
        </w:rPr>
        <w:t>Thank you for attending an interview for the position of (</w:t>
      </w:r>
      <w:r w:rsidRPr="00440463">
        <w:rPr>
          <w:rFonts w:ascii="Calibri" w:hAnsi="Calibri"/>
          <w:i/>
          <w:sz w:val="22"/>
          <w:szCs w:val="22"/>
        </w:rPr>
        <w:t xml:space="preserve">insert position title) </w:t>
      </w:r>
      <w:r w:rsidRPr="00440463">
        <w:rPr>
          <w:rFonts w:ascii="Calibri" w:hAnsi="Calibri"/>
          <w:sz w:val="22"/>
          <w:szCs w:val="22"/>
        </w:rPr>
        <w:t>with (Organisation Name).</w:t>
      </w:r>
    </w:p>
    <w:p w:rsidR="00FE3DF7" w:rsidRPr="00440463" w:rsidRDefault="00FE3DF7" w:rsidP="00FE3DF7">
      <w:pPr>
        <w:jc w:val="both"/>
        <w:rPr>
          <w:rFonts w:ascii="Calibri" w:hAnsi="Calibri"/>
          <w:sz w:val="22"/>
          <w:szCs w:val="22"/>
        </w:rPr>
      </w:pPr>
      <w:r w:rsidRPr="00440463">
        <w:rPr>
          <w:rFonts w:ascii="Calibri" w:hAnsi="Calibri"/>
          <w:sz w:val="22"/>
          <w:szCs w:val="22"/>
        </w:rPr>
        <w:t xml:space="preserve">The number and standard of applications for this position was extremely high, and it has been an extremely competitive recruitment process. </w:t>
      </w:r>
    </w:p>
    <w:p w:rsidR="00FE3DF7" w:rsidRPr="00440463" w:rsidRDefault="00FE3DF7" w:rsidP="00FE3DF7">
      <w:pPr>
        <w:jc w:val="both"/>
        <w:rPr>
          <w:rFonts w:ascii="Calibri" w:hAnsi="Calibri"/>
          <w:sz w:val="22"/>
          <w:szCs w:val="22"/>
        </w:rPr>
      </w:pPr>
      <w:r w:rsidRPr="00440463">
        <w:rPr>
          <w:rFonts w:ascii="Calibri" w:hAnsi="Calibri"/>
          <w:sz w:val="22"/>
          <w:szCs w:val="22"/>
        </w:rPr>
        <w:t>Unfortunately on this occasion your application has been unsuccessful.</w:t>
      </w:r>
    </w:p>
    <w:p w:rsidR="00FE3DF7" w:rsidRPr="00440463" w:rsidRDefault="00FE3DF7" w:rsidP="00FE3DF7">
      <w:pPr>
        <w:jc w:val="both"/>
        <w:rPr>
          <w:rFonts w:ascii="Calibri" w:hAnsi="Calibri"/>
          <w:sz w:val="22"/>
          <w:szCs w:val="22"/>
        </w:rPr>
      </w:pPr>
      <w:r w:rsidRPr="00440463">
        <w:rPr>
          <w:rFonts w:ascii="Calibri" w:hAnsi="Calibri"/>
          <w:sz w:val="22"/>
          <w:szCs w:val="22"/>
        </w:rPr>
        <w:t>We appreciate the time and effort you have put into your application and attending an interview. Once again, thank you for your interest in (Organisation Name), and I would like to take the opportunity to wish you every success in your future endeavours.</w:t>
      </w:r>
    </w:p>
    <w:p w:rsidR="00FE3DF7" w:rsidRPr="00440463" w:rsidRDefault="00FE3DF7" w:rsidP="00FE3DF7">
      <w:pPr>
        <w:jc w:val="both"/>
        <w:rPr>
          <w:rFonts w:ascii="Calibri" w:hAnsi="Calibri"/>
          <w:sz w:val="22"/>
          <w:szCs w:val="22"/>
        </w:rPr>
      </w:pPr>
      <w:r w:rsidRPr="00440463">
        <w:rPr>
          <w:rFonts w:ascii="Calibri" w:hAnsi="Calibri"/>
          <w:sz w:val="22"/>
          <w:szCs w:val="22"/>
        </w:rPr>
        <w:t>Yours sincerely,</w:t>
      </w:r>
    </w:p>
    <w:p w:rsidR="00FE3DF7" w:rsidRPr="00440463" w:rsidRDefault="00FE3DF7" w:rsidP="00FE3DF7">
      <w:pPr>
        <w:rPr>
          <w:rFonts w:ascii="Calibri" w:hAnsi="Calibri"/>
          <w:sz w:val="22"/>
          <w:szCs w:val="22"/>
        </w:rPr>
      </w:pPr>
    </w:p>
    <w:p w:rsidR="00FE3DF7" w:rsidRPr="00440463" w:rsidRDefault="00FE3DF7" w:rsidP="00FE3DF7">
      <w:pPr>
        <w:rPr>
          <w:rFonts w:ascii="Calibri" w:hAnsi="Calibri"/>
          <w:sz w:val="22"/>
          <w:szCs w:val="22"/>
        </w:rPr>
      </w:pPr>
    </w:p>
    <w:p w:rsidR="00FE3DF7" w:rsidRPr="00440463" w:rsidRDefault="00FE3DF7" w:rsidP="00FE3DF7">
      <w:pPr>
        <w:rPr>
          <w:rFonts w:ascii="Calibri" w:hAnsi="Calibri"/>
          <w:sz w:val="22"/>
          <w:szCs w:val="22"/>
        </w:rPr>
      </w:pPr>
    </w:p>
    <w:p w:rsidR="00FE3DF7" w:rsidRPr="00440463" w:rsidRDefault="00FE3DF7" w:rsidP="00FE3DF7">
      <w:pPr>
        <w:rPr>
          <w:rFonts w:ascii="Calibri" w:hAnsi="Calibri"/>
          <w:sz w:val="22"/>
          <w:szCs w:val="22"/>
        </w:rPr>
      </w:pPr>
    </w:p>
    <w:p w:rsidR="00FE3DF7" w:rsidRPr="00440463" w:rsidRDefault="00FE3DF7" w:rsidP="00FE3DF7">
      <w:pPr>
        <w:rPr>
          <w:rFonts w:ascii="Calibri" w:hAnsi="Calibri"/>
          <w:sz w:val="22"/>
          <w:szCs w:val="22"/>
        </w:rPr>
      </w:pPr>
    </w:p>
    <w:p w:rsidR="0026079C" w:rsidRPr="00440463" w:rsidRDefault="0026079C" w:rsidP="005E6E21">
      <w:pPr>
        <w:jc w:val="both"/>
        <w:rPr>
          <w:rFonts w:ascii="Calibri" w:hAnsi="Calibri"/>
          <w:sz w:val="22"/>
          <w:szCs w:val="22"/>
        </w:rPr>
      </w:pPr>
    </w:p>
    <w:p w:rsidR="0026079C" w:rsidRDefault="0026079C" w:rsidP="005E6E21">
      <w:pPr>
        <w:jc w:val="both"/>
        <w:rPr>
          <w:rFonts w:ascii="Calibri" w:hAnsi="Calibri"/>
          <w:sz w:val="22"/>
          <w:szCs w:val="22"/>
        </w:rPr>
      </w:pPr>
    </w:p>
    <w:p w:rsidR="0026079C" w:rsidRDefault="0026079C" w:rsidP="005E6E21">
      <w:pPr>
        <w:jc w:val="both"/>
        <w:rPr>
          <w:rFonts w:ascii="Calibri" w:hAnsi="Calibri"/>
          <w:sz w:val="22"/>
          <w:szCs w:val="22"/>
        </w:rPr>
      </w:pPr>
    </w:p>
    <w:p w:rsidR="0026079C" w:rsidRDefault="0026079C" w:rsidP="005E6E21">
      <w:pPr>
        <w:jc w:val="both"/>
        <w:rPr>
          <w:rFonts w:ascii="Calibri" w:hAnsi="Calibri"/>
          <w:sz w:val="22"/>
          <w:szCs w:val="22"/>
        </w:rPr>
      </w:pPr>
    </w:p>
    <w:p w:rsidR="0026079C" w:rsidRDefault="0026079C" w:rsidP="005E6E21">
      <w:pPr>
        <w:jc w:val="both"/>
        <w:rPr>
          <w:rFonts w:ascii="Calibri" w:hAnsi="Calibri"/>
          <w:sz w:val="22"/>
          <w:szCs w:val="22"/>
        </w:rPr>
      </w:pPr>
    </w:p>
    <w:p w:rsidR="0026079C" w:rsidRDefault="0026079C" w:rsidP="005E6E21">
      <w:pPr>
        <w:jc w:val="both"/>
        <w:rPr>
          <w:rFonts w:ascii="Calibri" w:hAnsi="Calibri"/>
          <w:sz w:val="22"/>
          <w:szCs w:val="22"/>
        </w:rPr>
      </w:pPr>
    </w:p>
    <w:p w:rsidR="0026079C" w:rsidRDefault="0026079C" w:rsidP="005E6E21">
      <w:pPr>
        <w:jc w:val="both"/>
        <w:rPr>
          <w:rFonts w:ascii="Calibri" w:hAnsi="Calibri"/>
          <w:sz w:val="22"/>
          <w:szCs w:val="22"/>
        </w:rPr>
      </w:pPr>
    </w:p>
    <w:p w:rsidR="0026079C" w:rsidRDefault="0026079C" w:rsidP="005E6E21">
      <w:pPr>
        <w:jc w:val="both"/>
        <w:rPr>
          <w:rFonts w:ascii="Calibri" w:hAnsi="Calibri"/>
          <w:sz w:val="22"/>
          <w:szCs w:val="22"/>
        </w:rPr>
      </w:pPr>
    </w:p>
    <w:p w:rsidR="0026079C" w:rsidRDefault="0026079C" w:rsidP="005E6E21">
      <w:pPr>
        <w:jc w:val="both"/>
        <w:rPr>
          <w:rFonts w:ascii="Calibri" w:hAnsi="Calibri"/>
          <w:sz w:val="22"/>
          <w:szCs w:val="22"/>
        </w:rPr>
      </w:pPr>
    </w:p>
    <w:p w:rsidR="0026079C" w:rsidRPr="00DF08B1" w:rsidRDefault="0026079C" w:rsidP="0026079C">
      <w:pPr>
        <w:pStyle w:val="Heading2"/>
        <w:rPr>
          <w:rFonts w:ascii="Calibri" w:hAnsi="Calibri"/>
          <w:sz w:val="24"/>
        </w:rPr>
      </w:pPr>
      <w:bookmarkStart w:id="166" w:name="_Toc414174344"/>
      <w:r w:rsidRPr="00DF08B1">
        <w:rPr>
          <w:rFonts w:ascii="Calibri" w:hAnsi="Calibri"/>
          <w:sz w:val="24"/>
        </w:rPr>
        <w:lastRenderedPageBreak/>
        <w:t>Induction Checklist</w:t>
      </w:r>
      <w:bookmarkEnd w:id="166"/>
    </w:p>
    <w:p w:rsidR="0026079C" w:rsidRDefault="0026079C" w:rsidP="005E6E21">
      <w:pPr>
        <w:jc w:val="both"/>
        <w:rPr>
          <w:rFonts w:ascii="Calibri" w:hAnsi="Calibri"/>
          <w:sz w:val="22"/>
          <w:szCs w:val="22"/>
        </w:rPr>
      </w:pPr>
    </w:p>
    <w:p w:rsidR="00440463" w:rsidRPr="00781741" w:rsidRDefault="00440463" w:rsidP="00440463">
      <w:pPr>
        <w:rPr>
          <w:rFonts w:ascii="Calibri" w:hAnsi="Calibri"/>
        </w:rPr>
      </w:pPr>
      <w:r w:rsidRPr="00781741">
        <w:rPr>
          <w:rFonts w:ascii="Calibri" w:hAnsi="Calibri"/>
        </w:rPr>
        <w:t>DEPARTMENT</w:t>
      </w:r>
      <w:r w:rsidRPr="00781741">
        <w:rPr>
          <w:rFonts w:ascii="Calibri" w:hAnsi="Calibri"/>
        </w:rPr>
        <w:tab/>
      </w:r>
      <w:r w:rsidRPr="00781741">
        <w:rPr>
          <w:rFonts w:ascii="Calibri" w:hAnsi="Calibri"/>
        </w:rPr>
        <w:tab/>
        <w:t>......................................................................</w:t>
      </w:r>
    </w:p>
    <w:p w:rsidR="00440463" w:rsidRPr="00781741" w:rsidRDefault="00440463" w:rsidP="00440463">
      <w:pPr>
        <w:rPr>
          <w:rFonts w:ascii="Calibri" w:hAnsi="Calibri"/>
        </w:rPr>
      </w:pPr>
      <w:r w:rsidRPr="00781741">
        <w:rPr>
          <w:rFonts w:ascii="Calibri" w:hAnsi="Calibri"/>
        </w:rPr>
        <w:t>NAME OF EMPLOYEE</w:t>
      </w:r>
      <w:r w:rsidRPr="00781741">
        <w:rPr>
          <w:rFonts w:ascii="Calibri" w:hAnsi="Calibri"/>
        </w:rPr>
        <w:tab/>
        <w:t>......................................................…………..</w:t>
      </w:r>
    </w:p>
    <w:p w:rsidR="00440463" w:rsidRPr="00781741" w:rsidRDefault="00440463" w:rsidP="00440463">
      <w:pPr>
        <w:rPr>
          <w:rFonts w:ascii="Calibri" w:hAnsi="Calibri"/>
        </w:rPr>
      </w:pPr>
      <w:r w:rsidRPr="00781741">
        <w:rPr>
          <w:rFonts w:ascii="Calibri" w:hAnsi="Calibri"/>
        </w:rPr>
        <w:t>JOB TITLE</w:t>
      </w:r>
      <w:r w:rsidRPr="00781741">
        <w:rPr>
          <w:rFonts w:ascii="Calibri" w:hAnsi="Calibri"/>
        </w:rPr>
        <w:tab/>
      </w:r>
      <w:r w:rsidRPr="00781741">
        <w:rPr>
          <w:rFonts w:ascii="Calibri" w:hAnsi="Calibri"/>
        </w:rPr>
        <w:tab/>
        <w:t>......................................................................</w:t>
      </w:r>
    </w:p>
    <w:p w:rsidR="00440463" w:rsidRPr="00781741" w:rsidRDefault="00440463" w:rsidP="00440463">
      <w:pPr>
        <w:rPr>
          <w:rFonts w:ascii="Calibri" w:hAnsi="Calibri"/>
        </w:rPr>
      </w:pPr>
      <w:r w:rsidRPr="00781741">
        <w:rPr>
          <w:rFonts w:ascii="Calibri" w:hAnsi="Calibri"/>
        </w:rPr>
        <w:t>DATE COMMENCED</w:t>
      </w:r>
      <w:r w:rsidRPr="00781741">
        <w:rPr>
          <w:rFonts w:ascii="Calibri" w:hAnsi="Calibri"/>
        </w:rPr>
        <w:tab/>
        <w:t>......................................................…………..</w:t>
      </w:r>
    </w:p>
    <w:p w:rsidR="00440463" w:rsidRPr="00781741" w:rsidRDefault="00440463" w:rsidP="00440463">
      <w:pPr>
        <w:rPr>
          <w:rFonts w:ascii="Calibri" w:hAnsi="Calibri"/>
        </w:rPr>
      </w:pPr>
      <w:r w:rsidRPr="00781741">
        <w:rPr>
          <w:rFonts w:ascii="Calibri" w:hAnsi="Calibri"/>
        </w:rPr>
        <w:t>This is a checklist of information for Induction which managers / supervisors  should use with new staff as part of their induction programme within the first few days, and certainly within the first two weeks of employment. Health and Safety items should be identified immediately. The new employee should be asked to tick each subject as he/she has been informed about it, and sign the end of the form. A copy of the Induction form must be retained in the employee’s file.Not all the following subjects are applicable to all departments. Should this be the case, record N/A.</w:t>
      </w:r>
    </w:p>
    <w:p w:rsidR="00440463" w:rsidRPr="00781741" w:rsidRDefault="00440463" w:rsidP="00440463">
      <w:pPr>
        <w:rPr>
          <w:rFonts w:ascii="Calibri" w:hAnsi="Calibri"/>
          <w:b/>
        </w:rPr>
      </w:pPr>
      <w:r w:rsidRPr="00781741">
        <w:rPr>
          <w:rFonts w:ascii="Calibri" w:hAnsi="Calibri"/>
          <w:b/>
        </w:rPr>
        <w:t>ITEMS TO COVER WITH EACH NEW EMPLOYEE</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0"/>
        <w:gridCol w:w="60"/>
        <w:gridCol w:w="1145"/>
        <w:gridCol w:w="70"/>
      </w:tblGrid>
      <w:tr w:rsidR="00440463" w:rsidRPr="00781741" w:rsidTr="00384BE9">
        <w:tc>
          <w:tcPr>
            <w:tcW w:w="8040" w:type="dxa"/>
            <w:tcBorders>
              <w:top w:val="single" w:sz="4" w:space="0" w:color="auto"/>
              <w:left w:val="single" w:sz="4" w:space="0" w:color="auto"/>
              <w:bottom w:val="single" w:sz="4" w:space="0" w:color="auto"/>
              <w:right w:val="single" w:sz="4" w:space="0" w:color="auto"/>
            </w:tcBorders>
            <w:hideMark/>
          </w:tcPr>
          <w:p w:rsidR="00440463" w:rsidRPr="00781741" w:rsidRDefault="00440463" w:rsidP="00384BE9">
            <w:pPr>
              <w:pStyle w:val="Heading5"/>
              <w:rPr>
                <w:rFonts w:ascii="Calibri" w:hAnsi="Calibri"/>
                <w:b/>
              </w:rPr>
            </w:pPr>
            <w:r w:rsidRPr="00781741">
              <w:rPr>
                <w:rFonts w:ascii="Calibri" w:hAnsi="Calibri"/>
                <w:b/>
              </w:rPr>
              <w:t>The Department</w:t>
            </w:r>
          </w:p>
        </w:tc>
        <w:tc>
          <w:tcPr>
            <w:tcW w:w="1275" w:type="dxa"/>
            <w:gridSpan w:val="3"/>
            <w:tcBorders>
              <w:top w:val="single" w:sz="4" w:space="0" w:color="auto"/>
              <w:left w:val="single" w:sz="4" w:space="0" w:color="auto"/>
              <w:bottom w:val="single" w:sz="4" w:space="0" w:color="auto"/>
              <w:right w:val="single" w:sz="4" w:space="0" w:color="auto"/>
            </w:tcBorders>
            <w:hideMark/>
          </w:tcPr>
          <w:p w:rsidR="00440463" w:rsidRPr="00781741" w:rsidRDefault="00440463" w:rsidP="00384BE9">
            <w:pPr>
              <w:pStyle w:val="Heading5"/>
              <w:rPr>
                <w:rFonts w:ascii="Calibri" w:hAnsi="Calibri"/>
                <w:b/>
              </w:rPr>
            </w:pPr>
            <w:r w:rsidRPr="00781741">
              <w:rPr>
                <w:rFonts w:ascii="Calibri" w:hAnsi="Calibri"/>
                <w:b/>
              </w:rPr>
              <w:t>Complete</w:t>
            </w:r>
          </w:p>
        </w:tc>
      </w:tr>
      <w:tr w:rsidR="00440463" w:rsidRPr="00781741" w:rsidTr="00384BE9">
        <w:tc>
          <w:tcPr>
            <w:tcW w:w="8040" w:type="dxa"/>
            <w:tcBorders>
              <w:top w:val="single" w:sz="4" w:space="0" w:color="auto"/>
              <w:left w:val="single" w:sz="4" w:space="0" w:color="auto"/>
              <w:bottom w:val="single" w:sz="4" w:space="0" w:color="auto"/>
              <w:right w:val="single" w:sz="4" w:space="0" w:color="auto"/>
            </w:tcBorders>
            <w:hideMark/>
          </w:tcPr>
          <w:p w:rsidR="00440463" w:rsidRPr="00781741" w:rsidRDefault="00440463" w:rsidP="00384BE9">
            <w:pPr>
              <w:rPr>
                <w:rFonts w:ascii="Calibri" w:hAnsi="Calibri"/>
              </w:rPr>
            </w:pPr>
            <w:r w:rsidRPr="00781741">
              <w:rPr>
                <w:rFonts w:ascii="Calibri" w:hAnsi="Calibri"/>
              </w:rPr>
              <w:t xml:space="preserve">1. Department function </w:t>
            </w:r>
          </w:p>
        </w:tc>
        <w:tc>
          <w:tcPr>
            <w:tcW w:w="1275" w:type="dxa"/>
            <w:gridSpan w:val="3"/>
            <w:tcBorders>
              <w:top w:val="single" w:sz="4" w:space="0" w:color="auto"/>
              <w:left w:val="single" w:sz="4" w:space="0" w:color="auto"/>
              <w:bottom w:val="single" w:sz="4" w:space="0" w:color="auto"/>
              <w:right w:val="single" w:sz="4" w:space="0" w:color="auto"/>
            </w:tcBorders>
          </w:tcPr>
          <w:p w:rsidR="00440463" w:rsidRPr="00781741" w:rsidRDefault="00440463" w:rsidP="00384BE9">
            <w:pPr>
              <w:rPr>
                <w:rFonts w:ascii="Calibri" w:hAnsi="Calibri"/>
              </w:rPr>
            </w:pPr>
          </w:p>
        </w:tc>
      </w:tr>
      <w:tr w:rsidR="00440463" w:rsidRPr="00781741" w:rsidTr="00384BE9">
        <w:tc>
          <w:tcPr>
            <w:tcW w:w="8040" w:type="dxa"/>
            <w:tcBorders>
              <w:top w:val="single" w:sz="4" w:space="0" w:color="auto"/>
              <w:left w:val="single" w:sz="4" w:space="0" w:color="auto"/>
              <w:bottom w:val="single" w:sz="4" w:space="0" w:color="auto"/>
              <w:right w:val="single" w:sz="4" w:space="0" w:color="auto"/>
            </w:tcBorders>
            <w:hideMark/>
          </w:tcPr>
          <w:p w:rsidR="00440463" w:rsidRPr="00781741" w:rsidRDefault="00440463" w:rsidP="00384BE9">
            <w:pPr>
              <w:rPr>
                <w:rFonts w:ascii="Calibri" w:hAnsi="Calibri"/>
              </w:rPr>
            </w:pPr>
            <w:r w:rsidRPr="00781741">
              <w:rPr>
                <w:rFonts w:ascii="Calibri" w:hAnsi="Calibri"/>
              </w:rPr>
              <w:t xml:space="preserve">2. Introduction to colleagues </w:t>
            </w:r>
          </w:p>
        </w:tc>
        <w:tc>
          <w:tcPr>
            <w:tcW w:w="1275" w:type="dxa"/>
            <w:gridSpan w:val="3"/>
            <w:tcBorders>
              <w:top w:val="single" w:sz="4" w:space="0" w:color="auto"/>
              <w:left w:val="single" w:sz="4" w:space="0" w:color="auto"/>
              <w:bottom w:val="single" w:sz="4" w:space="0" w:color="auto"/>
              <w:right w:val="single" w:sz="4" w:space="0" w:color="auto"/>
            </w:tcBorders>
          </w:tcPr>
          <w:p w:rsidR="00440463" w:rsidRPr="00781741" w:rsidRDefault="00440463" w:rsidP="00384BE9">
            <w:pPr>
              <w:rPr>
                <w:rFonts w:ascii="Calibri" w:hAnsi="Calibri"/>
              </w:rPr>
            </w:pPr>
          </w:p>
        </w:tc>
      </w:tr>
      <w:tr w:rsidR="00440463" w:rsidRPr="00781741" w:rsidTr="00384BE9">
        <w:tc>
          <w:tcPr>
            <w:tcW w:w="8040" w:type="dxa"/>
            <w:tcBorders>
              <w:top w:val="single" w:sz="4" w:space="0" w:color="auto"/>
              <w:left w:val="single" w:sz="4" w:space="0" w:color="auto"/>
              <w:bottom w:val="single" w:sz="4" w:space="0" w:color="auto"/>
              <w:right w:val="single" w:sz="4" w:space="0" w:color="auto"/>
            </w:tcBorders>
            <w:hideMark/>
          </w:tcPr>
          <w:p w:rsidR="00440463" w:rsidRPr="00781741" w:rsidRDefault="00440463" w:rsidP="00384BE9">
            <w:pPr>
              <w:rPr>
                <w:rFonts w:ascii="Calibri" w:hAnsi="Calibri"/>
              </w:rPr>
            </w:pPr>
            <w:r w:rsidRPr="00781741">
              <w:rPr>
                <w:rFonts w:ascii="Calibri" w:hAnsi="Calibri"/>
              </w:rPr>
              <w:t xml:space="preserve">3. New entrant’s own job </w:t>
            </w:r>
          </w:p>
        </w:tc>
        <w:tc>
          <w:tcPr>
            <w:tcW w:w="1275" w:type="dxa"/>
            <w:gridSpan w:val="3"/>
            <w:tcBorders>
              <w:top w:val="single" w:sz="4" w:space="0" w:color="auto"/>
              <w:left w:val="single" w:sz="4" w:space="0" w:color="auto"/>
              <w:bottom w:val="single" w:sz="4" w:space="0" w:color="auto"/>
              <w:right w:val="single" w:sz="4" w:space="0" w:color="auto"/>
            </w:tcBorders>
          </w:tcPr>
          <w:p w:rsidR="00440463" w:rsidRPr="00781741" w:rsidRDefault="00440463" w:rsidP="00384BE9">
            <w:pPr>
              <w:rPr>
                <w:rFonts w:ascii="Calibri" w:hAnsi="Calibri"/>
              </w:rPr>
            </w:pPr>
          </w:p>
        </w:tc>
      </w:tr>
      <w:tr w:rsidR="00440463" w:rsidRPr="00781741" w:rsidTr="00384BE9">
        <w:tc>
          <w:tcPr>
            <w:tcW w:w="8040" w:type="dxa"/>
            <w:tcBorders>
              <w:top w:val="single" w:sz="4" w:space="0" w:color="auto"/>
              <w:left w:val="single" w:sz="4" w:space="0" w:color="auto"/>
              <w:bottom w:val="single" w:sz="4" w:space="0" w:color="auto"/>
              <w:right w:val="single" w:sz="4" w:space="0" w:color="auto"/>
            </w:tcBorders>
            <w:hideMark/>
          </w:tcPr>
          <w:p w:rsidR="00440463" w:rsidRPr="00781741" w:rsidRDefault="00440463" w:rsidP="00384BE9">
            <w:pPr>
              <w:rPr>
                <w:rFonts w:ascii="Calibri" w:hAnsi="Calibri"/>
              </w:rPr>
            </w:pPr>
            <w:r w:rsidRPr="00781741">
              <w:rPr>
                <w:rFonts w:ascii="Calibri" w:hAnsi="Calibri"/>
              </w:rPr>
              <w:t>4. Supervision</w:t>
            </w:r>
          </w:p>
        </w:tc>
        <w:tc>
          <w:tcPr>
            <w:tcW w:w="1275" w:type="dxa"/>
            <w:gridSpan w:val="3"/>
            <w:tcBorders>
              <w:top w:val="single" w:sz="4" w:space="0" w:color="auto"/>
              <w:left w:val="single" w:sz="4" w:space="0" w:color="auto"/>
              <w:bottom w:val="single" w:sz="4" w:space="0" w:color="auto"/>
              <w:right w:val="single" w:sz="4" w:space="0" w:color="auto"/>
            </w:tcBorders>
          </w:tcPr>
          <w:p w:rsidR="00440463" w:rsidRPr="00781741" w:rsidRDefault="00440463" w:rsidP="00384BE9">
            <w:pPr>
              <w:rPr>
                <w:rFonts w:ascii="Calibri" w:hAnsi="Calibri"/>
              </w:rPr>
            </w:pPr>
          </w:p>
        </w:tc>
      </w:tr>
      <w:tr w:rsidR="00440463" w:rsidRPr="00781741" w:rsidTr="00384BE9">
        <w:tc>
          <w:tcPr>
            <w:tcW w:w="8040" w:type="dxa"/>
            <w:tcBorders>
              <w:top w:val="single" w:sz="4" w:space="0" w:color="auto"/>
              <w:left w:val="single" w:sz="4" w:space="0" w:color="auto"/>
              <w:bottom w:val="single" w:sz="4" w:space="0" w:color="auto"/>
              <w:right w:val="single" w:sz="4" w:space="0" w:color="auto"/>
            </w:tcBorders>
            <w:hideMark/>
          </w:tcPr>
          <w:p w:rsidR="00440463" w:rsidRPr="00781741" w:rsidRDefault="00440463" w:rsidP="00384BE9">
            <w:pPr>
              <w:rPr>
                <w:rFonts w:ascii="Calibri" w:hAnsi="Calibri"/>
              </w:rPr>
            </w:pPr>
            <w:r w:rsidRPr="00781741">
              <w:rPr>
                <w:rFonts w:ascii="Calibri" w:hAnsi="Calibri"/>
              </w:rPr>
              <w:t xml:space="preserve">5. General layout - entrances and exits </w:t>
            </w:r>
          </w:p>
        </w:tc>
        <w:tc>
          <w:tcPr>
            <w:tcW w:w="1275" w:type="dxa"/>
            <w:gridSpan w:val="3"/>
            <w:tcBorders>
              <w:top w:val="single" w:sz="4" w:space="0" w:color="auto"/>
              <w:left w:val="single" w:sz="4" w:space="0" w:color="auto"/>
              <w:bottom w:val="single" w:sz="4" w:space="0" w:color="auto"/>
              <w:right w:val="single" w:sz="4" w:space="0" w:color="auto"/>
            </w:tcBorders>
          </w:tcPr>
          <w:p w:rsidR="00440463" w:rsidRPr="00781741" w:rsidRDefault="00440463" w:rsidP="00384BE9">
            <w:pPr>
              <w:rPr>
                <w:rFonts w:ascii="Calibri" w:hAnsi="Calibri"/>
              </w:rPr>
            </w:pPr>
          </w:p>
        </w:tc>
      </w:tr>
      <w:tr w:rsidR="00440463" w:rsidRPr="00781741" w:rsidTr="00384BE9">
        <w:tc>
          <w:tcPr>
            <w:tcW w:w="8040" w:type="dxa"/>
            <w:tcBorders>
              <w:top w:val="single" w:sz="4" w:space="0" w:color="auto"/>
              <w:left w:val="single" w:sz="4" w:space="0" w:color="auto"/>
              <w:bottom w:val="single" w:sz="4" w:space="0" w:color="auto"/>
              <w:right w:val="single" w:sz="4" w:space="0" w:color="auto"/>
            </w:tcBorders>
            <w:hideMark/>
          </w:tcPr>
          <w:p w:rsidR="00440463" w:rsidRDefault="00440463" w:rsidP="00384BE9">
            <w:pPr>
              <w:pStyle w:val="Header"/>
              <w:rPr>
                <w:rFonts w:ascii="Calibri" w:hAnsi="Calibri"/>
              </w:rPr>
            </w:pPr>
            <w:r w:rsidRPr="00781741">
              <w:rPr>
                <w:rFonts w:ascii="Calibri" w:hAnsi="Calibri"/>
              </w:rPr>
              <w:t xml:space="preserve">6. Telephone system </w:t>
            </w:r>
            <w:r>
              <w:rPr>
                <w:rFonts w:ascii="Calibri" w:hAnsi="Calibri"/>
              </w:rPr>
              <w:t>&amp; stationery</w:t>
            </w:r>
          </w:p>
          <w:p w:rsidR="00440463" w:rsidRPr="00781741" w:rsidRDefault="00440463" w:rsidP="00384BE9">
            <w:pPr>
              <w:pStyle w:val="Header"/>
              <w:rPr>
                <w:rFonts w:ascii="Calibri" w:hAnsi="Calibri"/>
              </w:rPr>
            </w:pPr>
          </w:p>
        </w:tc>
        <w:tc>
          <w:tcPr>
            <w:tcW w:w="1275" w:type="dxa"/>
            <w:gridSpan w:val="3"/>
            <w:tcBorders>
              <w:top w:val="single" w:sz="4" w:space="0" w:color="auto"/>
              <w:left w:val="single" w:sz="4" w:space="0" w:color="auto"/>
              <w:bottom w:val="single" w:sz="4" w:space="0" w:color="auto"/>
              <w:right w:val="single" w:sz="4" w:space="0" w:color="auto"/>
            </w:tcBorders>
          </w:tcPr>
          <w:p w:rsidR="00440463" w:rsidRPr="00781741" w:rsidRDefault="00440463" w:rsidP="00384BE9">
            <w:pPr>
              <w:pStyle w:val="Header"/>
              <w:rPr>
                <w:rFonts w:ascii="Calibri" w:hAnsi="Calibri"/>
              </w:rPr>
            </w:pPr>
          </w:p>
        </w:tc>
      </w:tr>
      <w:tr w:rsidR="00440463" w:rsidRPr="00781741" w:rsidTr="00384BE9">
        <w:tc>
          <w:tcPr>
            <w:tcW w:w="8040" w:type="dxa"/>
            <w:tcBorders>
              <w:top w:val="single" w:sz="4" w:space="0" w:color="auto"/>
              <w:left w:val="single" w:sz="4" w:space="0" w:color="auto"/>
              <w:bottom w:val="single" w:sz="4" w:space="0" w:color="auto"/>
              <w:right w:val="single" w:sz="4" w:space="0" w:color="auto"/>
            </w:tcBorders>
            <w:hideMark/>
          </w:tcPr>
          <w:p w:rsidR="00440463" w:rsidRPr="00781741" w:rsidRDefault="00440463" w:rsidP="00384BE9">
            <w:pPr>
              <w:pStyle w:val="Heading5"/>
              <w:rPr>
                <w:rFonts w:ascii="Calibri" w:hAnsi="Calibri"/>
                <w:b/>
              </w:rPr>
            </w:pPr>
            <w:r w:rsidRPr="00781741">
              <w:rPr>
                <w:rFonts w:ascii="Calibri" w:hAnsi="Calibri"/>
                <w:b/>
              </w:rPr>
              <w:t>Conditions of Employment</w:t>
            </w:r>
            <w:r w:rsidR="00253659">
              <w:rPr>
                <w:rFonts w:ascii="Calibri" w:hAnsi="Calibri"/>
                <w:b/>
              </w:rPr>
              <w:t xml:space="preserve"> – hr hANDBOOK cONTENTS</w:t>
            </w:r>
          </w:p>
        </w:tc>
        <w:tc>
          <w:tcPr>
            <w:tcW w:w="1275" w:type="dxa"/>
            <w:gridSpan w:val="3"/>
            <w:tcBorders>
              <w:top w:val="single" w:sz="4" w:space="0" w:color="auto"/>
              <w:left w:val="single" w:sz="4" w:space="0" w:color="auto"/>
              <w:bottom w:val="single" w:sz="4" w:space="0" w:color="auto"/>
              <w:right w:val="single" w:sz="4" w:space="0" w:color="auto"/>
            </w:tcBorders>
          </w:tcPr>
          <w:p w:rsidR="00440463" w:rsidRPr="00781741" w:rsidRDefault="00440463" w:rsidP="00384BE9">
            <w:pPr>
              <w:pStyle w:val="Heading5"/>
              <w:rPr>
                <w:rFonts w:ascii="Calibri" w:hAnsi="Calibri"/>
                <w:b/>
              </w:rPr>
            </w:pPr>
          </w:p>
        </w:tc>
      </w:tr>
      <w:tr w:rsidR="00440463" w:rsidRPr="00781741" w:rsidTr="00384BE9">
        <w:tc>
          <w:tcPr>
            <w:tcW w:w="8040" w:type="dxa"/>
            <w:tcBorders>
              <w:top w:val="single" w:sz="4" w:space="0" w:color="auto"/>
              <w:left w:val="single" w:sz="4" w:space="0" w:color="auto"/>
              <w:bottom w:val="single" w:sz="4" w:space="0" w:color="auto"/>
              <w:right w:val="single" w:sz="4" w:space="0" w:color="auto"/>
            </w:tcBorders>
            <w:hideMark/>
          </w:tcPr>
          <w:p w:rsidR="00440463" w:rsidRPr="00781741" w:rsidRDefault="00440463" w:rsidP="00384BE9">
            <w:pPr>
              <w:rPr>
                <w:rFonts w:ascii="Calibri" w:hAnsi="Calibri"/>
              </w:rPr>
            </w:pPr>
            <w:r w:rsidRPr="00781741">
              <w:rPr>
                <w:rFonts w:ascii="Calibri" w:hAnsi="Calibri"/>
              </w:rPr>
              <w:t xml:space="preserve">1. Information on hours of work </w:t>
            </w:r>
          </w:p>
        </w:tc>
        <w:tc>
          <w:tcPr>
            <w:tcW w:w="1275" w:type="dxa"/>
            <w:gridSpan w:val="3"/>
            <w:tcBorders>
              <w:top w:val="single" w:sz="4" w:space="0" w:color="auto"/>
              <w:left w:val="single" w:sz="4" w:space="0" w:color="auto"/>
              <w:bottom w:val="single" w:sz="4" w:space="0" w:color="auto"/>
              <w:right w:val="single" w:sz="4" w:space="0" w:color="auto"/>
            </w:tcBorders>
          </w:tcPr>
          <w:p w:rsidR="00440463" w:rsidRPr="00781741" w:rsidRDefault="00440463" w:rsidP="00384BE9">
            <w:pPr>
              <w:rPr>
                <w:rFonts w:ascii="Calibri" w:hAnsi="Calibri"/>
              </w:rPr>
            </w:pPr>
          </w:p>
        </w:tc>
      </w:tr>
      <w:tr w:rsidR="00440463" w:rsidRPr="00781741" w:rsidTr="00384BE9">
        <w:tc>
          <w:tcPr>
            <w:tcW w:w="8040" w:type="dxa"/>
            <w:tcBorders>
              <w:top w:val="single" w:sz="4" w:space="0" w:color="auto"/>
              <w:left w:val="single" w:sz="4" w:space="0" w:color="auto"/>
              <w:bottom w:val="single" w:sz="4" w:space="0" w:color="auto"/>
              <w:right w:val="single" w:sz="4" w:space="0" w:color="auto"/>
            </w:tcBorders>
            <w:hideMark/>
          </w:tcPr>
          <w:p w:rsidR="00440463" w:rsidRPr="00781741" w:rsidRDefault="00440463" w:rsidP="00384BE9">
            <w:pPr>
              <w:rPr>
                <w:rFonts w:ascii="Calibri" w:hAnsi="Calibri"/>
              </w:rPr>
            </w:pPr>
            <w:r w:rsidRPr="00781741">
              <w:rPr>
                <w:rFonts w:ascii="Calibri" w:hAnsi="Calibri"/>
              </w:rPr>
              <w:t xml:space="preserve">2. Time recording, flexi-time </w:t>
            </w:r>
          </w:p>
        </w:tc>
        <w:tc>
          <w:tcPr>
            <w:tcW w:w="1275" w:type="dxa"/>
            <w:gridSpan w:val="3"/>
            <w:tcBorders>
              <w:top w:val="single" w:sz="4" w:space="0" w:color="auto"/>
              <w:left w:val="single" w:sz="4" w:space="0" w:color="auto"/>
              <w:bottom w:val="single" w:sz="4" w:space="0" w:color="auto"/>
              <w:right w:val="single" w:sz="4" w:space="0" w:color="auto"/>
            </w:tcBorders>
          </w:tcPr>
          <w:p w:rsidR="00440463" w:rsidRPr="00781741" w:rsidRDefault="00440463" w:rsidP="00384BE9">
            <w:pPr>
              <w:rPr>
                <w:rFonts w:ascii="Calibri" w:hAnsi="Calibri"/>
              </w:rPr>
            </w:pPr>
          </w:p>
        </w:tc>
      </w:tr>
      <w:tr w:rsidR="00440463" w:rsidRPr="00781741" w:rsidTr="00384BE9">
        <w:tc>
          <w:tcPr>
            <w:tcW w:w="8040" w:type="dxa"/>
            <w:tcBorders>
              <w:top w:val="single" w:sz="4" w:space="0" w:color="auto"/>
              <w:left w:val="single" w:sz="4" w:space="0" w:color="auto"/>
              <w:bottom w:val="single" w:sz="4" w:space="0" w:color="auto"/>
              <w:right w:val="single" w:sz="4" w:space="0" w:color="auto"/>
            </w:tcBorders>
            <w:hideMark/>
          </w:tcPr>
          <w:p w:rsidR="00440463" w:rsidRPr="00781741" w:rsidRDefault="00440463" w:rsidP="00384BE9">
            <w:pPr>
              <w:rPr>
                <w:rFonts w:ascii="Calibri" w:hAnsi="Calibri"/>
              </w:rPr>
            </w:pPr>
            <w:r w:rsidRPr="00781741">
              <w:rPr>
                <w:rFonts w:ascii="Calibri" w:hAnsi="Calibri"/>
              </w:rPr>
              <w:t xml:space="preserve">3. Bonus scheme, allowances </w:t>
            </w:r>
          </w:p>
        </w:tc>
        <w:tc>
          <w:tcPr>
            <w:tcW w:w="1275" w:type="dxa"/>
            <w:gridSpan w:val="3"/>
            <w:tcBorders>
              <w:top w:val="single" w:sz="4" w:space="0" w:color="auto"/>
              <w:left w:val="single" w:sz="4" w:space="0" w:color="auto"/>
              <w:bottom w:val="single" w:sz="4" w:space="0" w:color="auto"/>
              <w:right w:val="single" w:sz="4" w:space="0" w:color="auto"/>
            </w:tcBorders>
          </w:tcPr>
          <w:p w:rsidR="00440463" w:rsidRPr="00781741" w:rsidRDefault="00440463" w:rsidP="00384BE9">
            <w:pPr>
              <w:rPr>
                <w:rFonts w:ascii="Calibri" w:hAnsi="Calibri"/>
              </w:rPr>
            </w:pPr>
          </w:p>
        </w:tc>
      </w:tr>
      <w:tr w:rsidR="00440463" w:rsidRPr="00781741" w:rsidTr="00384BE9">
        <w:tc>
          <w:tcPr>
            <w:tcW w:w="8040" w:type="dxa"/>
            <w:tcBorders>
              <w:top w:val="single" w:sz="4" w:space="0" w:color="auto"/>
              <w:left w:val="single" w:sz="4" w:space="0" w:color="auto"/>
              <w:bottom w:val="single" w:sz="4" w:space="0" w:color="auto"/>
              <w:right w:val="single" w:sz="4" w:space="0" w:color="auto"/>
            </w:tcBorders>
            <w:hideMark/>
          </w:tcPr>
          <w:p w:rsidR="00440463" w:rsidRPr="00781741" w:rsidRDefault="00440463" w:rsidP="00384BE9">
            <w:pPr>
              <w:rPr>
                <w:rFonts w:ascii="Calibri" w:hAnsi="Calibri"/>
              </w:rPr>
            </w:pPr>
            <w:r w:rsidRPr="00781741">
              <w:rPr>
                <w:rFonts w:ascii="Calibri" w:hAnsi="Calibri"/>
              </w:rPr>
              <w:t xml:space="preserve">4. Probationary periods of employment </w:t>
            </w:r>
          </w:p>
        </w:tc>
        <w:tc>
          <w:tcPr>
            <w:tcW w:w="1275" w:type="dxa"/>
            <w:gridSpan w:val="3"/>
            <w:tcBorders>
              <w:top w:val="single" w:sz="4" w:space="0" w:color="auto"/>
              <w:left w:val="single" w:sz="4" w:space="0" w:color="auto"/>
              <w:bottom w:val="single" w:sz="4" w:space="0" w:color="auto"/>
              <w:right w:val="single" w:sz="4" w:space="0" w:color="auto"/>
            </w:tcBorders>
          </w:tcPr>
          <w:p w:rsidR="00440463" w:rsidRPr="00781741" w:rsidRDefault="00440463" w:rsidP="00384BE9">
            <w:pPr>
              <w:rPr>
                <w:rFonts w:ascii="Calibri" w:hAnsi="Calibri"/>
              </w:rPr>
            </w:pPr>
          </w:p>
        </w:tc>
      </w:tr>
      <w:tr w:rsidR="00440463" w:rsidRPr="00781741" w:rsidTr="00384BE9">
        <w:tc>
          <w:tcPr>
            <w:tcW w:w="8040" w:type="dxa"/>
            <w:tcBorders>
              <w:top w:val="single" w:sz="4" w:space="0" w:color="auto"/>
              <w:left w:val="single" w:sz="4" w:space="0" w:color="auto"/>
              <w:bottom w:val="single" w:sz="4" w:space="0" w:color="auto"/>
              <w:right w:val="single" w:sz="4" w:space="0" w:color="auto"/>
            </w:tcBorders>
            <w:hideMark/>
          </w:tcPr>
          <w:p w:rsidR="00440463" w:rsidRPr="00781741" w:rsidRDefault="00440463" w:rsidP="00384BE9">
            <w:pPr>
              <w:rPr>
                <w:rFonts w:ascii="Calibri" w:hAnsi="Calibri"/>
              </w:rPr>
            </w:pPr>
            <w:r w:rsidRPr="00781741">
              <w:rPr>
                <w:rFonts w:ascii="Calibri" w:hAnsi="Calibri"/>
              </w:rPr>
              <w:t xml:space="preserve">6. Reporting in when sick including when on leave </w:t>
            </w:r>
          </w:p>
        </w:tc>
        <w:tc>
          <w:tcPr>
            <w:tcW w:w="1275" w:type="dxa"/>
            <w:gridSpan w:val="3"/>
            <w:tcBorders>
              <w:top w:val="single" w:sz="4" w:space="0" w:color="auto"/>
              <w:left w:val="single" w:sz="4" w:space="0" w:color="auto"/>
              <w:bottom w:val="single" w:sz="4" w:space="0" w:color="auto"/>
              <w:right w:val="single" w:sz="4" w:space="0" w:color="auto"/>
            </w:tcBorders>
          </w:tcPr>
          <w:p w:rsidR="00440463" w:rsidRPr="00781741" w:rsidRDefault="00440463" w:rsidP="00384BE9">
            <w:pPr>
              <w:rPr>
                <w:rFonts w:ascii="Calibri" w:hAnsi="Calibri"/>
              </w:rPr>
            </w:pPr>
          </w:p>
        </w:tc>
      </w:tr>
      <w:tr w:rsidR="00440463" w:rsidRPr="00781741" w:rsidTr="00384BE9">
        <w:tc>
          <w:tcPr>
            <w:tcW w:w="8040" w:type="dxa"/>
            <w:tcBorders>
              <w:top w:val="single" w:sz="4" w:space="0" w:color="auto"/>
              <w:left w:val="single" w:sz="4" w:space="0" w:color="auto"/>
              <w:bottom w:val="single" w:sz="4" w:space="0" w:color="auto"/>
              <w:right w:val="single" w:sz="4" w:space="0" w:color="auto"/>
            </w:tcBorders>
            <w:hideMark/>
          </w:tcPr>
          <w:p w:rsidR="00440463" w:rsidRPr="00781741" w:rsidRDefault="00440463" w:rsidP="00384BE9">
            <w:pPr>
              <w:rPr>
                <w:rFonts w:ascii="Calibri" w:hAnsi="Calibri"/>
              </w:rPr>
            </w:pPr>
            <w:r w:rsidRPr="00781741">
              <w:rPr>
                <w:rFonts w:ascii="Calibri" w:hAnsi="Calibri"/>
              </w:rPr>
              <w:t xml:space="preserve">7. Arrangements for requesting leave: annual leave, unpaid leave, compassionate leave </w:t>
            </w:r>
          </w:p>
        </w:tc>
        <w:tc>
          <w:tcPr>
            <w:tcW w:w="1275" w:type="dxa"/>
            <w:gridSpan w:val="3"/>
            <w:tcBorders>
              <w:top w:val="single" w:sz="4" w:space="0" w:color="auto"/>
              <w:left w:val="single" w:sz="4" w:space="0" w:color="auto"/>
              <w:bottom w:val="single" w:sz="4" w:space="0" w:color="auto"/>
              <w:right w:val="single" w:sz="4" w:space="0" w:color="auto"/>
            </w:tcBorders>
          </w:tcPr>
          <w:p w:rsidR="00440463" w:rsidRPr="00781741" w:rsidRDefault="00440463" w:rsidP="00384BE9">
            <w:pPr>
              <w:rPr>
                <w:rFonts w:ascii="Calibri" w:hAnsi="Calibri"/>
              </w:rPr>
            </w:pPr>
          </w:p>
        </w:tc>
      </w:tr>
      <w:tr w:rsidR="00440463" w:rsidRPr="00781741" w:rsidTr="00384BE9">
        <w:tc>
          <w:tcPr>
            <w:tcW w:w="8040" w:type="dxa"/>
            <w:tcBorders>
              <w:top w:val="single" w:sz="4" w:space="0" w:color="auto"/>
              <w:left w:val="single" w:sz="4" w:space="0" w:color="auto"/>
              <w:bottom w:val="single" w:sz="4" w:space="0" w:color="auto"/>
              <w:right w:val="single" w:sz="4" w:space="0" w:color="auto"/>
            </w:tcBorders>
            <w:hideMark/>
          </w:tcPr>
          <w:p w:rsidR="00440463" w:rsidRPr="00781741" w:rsidRDefault="00440463" w:rsidP="00384BE9">
            <w:pPr>
              <w:rPr>
                <w:rFonts w:ascii="Calibri" w:hAnsi="Calibri"/>
              </w:rPr>
            </w:pPr>
            <w:r w:rsidRPr="00781741">
              <w:rPr>
                <w:rFonts w:ascii="Calibri" w:hAnsi="Calibri"/>
              </w:rPr>
              <w:lastRenderedPageBreak/>
              <w:t>8. Issue of staff uniforms, dress code policy</w:t>
            </w:r>
          </w:p>
        </w:tc>
        <w:tc>
          <w:tcPr>
            <w:tcW w:w="1275" w:type="dxa"/>
            <w:gridSpan w:val="3"/>
            <w:tcBorders>
              <w:top w:val="single" w:sz="4" w:space="0" w:color="auto"/>
              <w:left w:val="single" w:sz="4" w:space="0" w:color="auto"/>
              <w:bottom w:val="single" w:sz="4" w:space="0" w:color="auto"/>
              <w:right w:val="single" w:sz="4" w:space="0" w:color="auto"/>
            </w:tcBorders>
          </w:tcPr>
          <w:p w:rsidR="00440463" w:rsidRPr="00781741" w:rsidRDefault="00440463" w:rsidP="00384BE9">
            <w:pPr>
              <w:rPr>
                <w:rFonts w:ascii="Calibri" w:hAnsi="Calibri"/>
              </w:rPr>
            </w:pPr>
          </w:p>
        </w:tc>
      </w:tr>
      <w:tr w:rsidR="00440463" w:rsidRPr="00781741" w:rsidTr="00384BE9">
        <w:trPr>
          <w:trHeight w:val="286"/>
        </w:trPr>
        <w:tc>
          <w:tcPr>
            <w:tcW w:w="8040" w:type="dxa"/>
            <w:tcBorders>
              <w:top w:val="single" w:sz="4" w:space="0" w:color="auto"/>
              <w:left w:val="single" w:sz="4" w:space="0" w:color="auto"/>
              <w:bottom w:val="single" w:sz="4" w:space="0" w:color="auto"/>
              <w:right w:val="single" w:sz="4" w:space="0" w:color="auto"/>
            </w:tcBorders>
            <w:hideMark/>
          </w:tcPr>
          <w:p w:rsidR="00440463" w:rsidRPr="00781741" w:rsidRDefault="00440463" w:rsidP="00384BE9">
            <w:pPr>
              <w:rPr>
                <w:rFonts w:ascii="Calibri" w:hAnsi="Calibri"/>
              </w:rPr>
            </w:pPr>
            <w:r w:rsidRPr="00781741">
              <w:rPr>
                <w:rFonts w:ascii="Calibri" w:hAnsi="Calibri"/>
                <w:b/>
              </w:rPr>
              <w:t>Health and Safety, Security, Fire</w:t>
            </w:r>
          </w:p>
        </w:tc>
        <w:tc>
          <w:tcPr>
            <w:tcW w:w="1275" w:type="dxa"/>
            <w:gridSpan w:val="3"/>
            <w:tcBorders>
              <w:top w:val="single" w:sz="4" w:space="0" w:color="auto"/>
              <w:left w:val="single" w:sz="4" w:space="0" w:color="auto"/>
              <w:bottom w:val="single" w:sz="4" w:space="0" w:color="auto"/>
              <w:right w:val="single" w:sz="4" w:space="0" w:color="auto"/>
            </w:tcBorders>
          </w:tcPr>
          <w:p w:rsidR="00440463" w:rsidRPr="00781741" w:rsidRDefault="00440463" w:rsidP="00384BE9">
            <w:pPr>
              <w:pStyle w:val="Heading3"/>
              <w:rPr>
                <w:rFonts w:ascii="Calibri" w:hAnsi="Calibri"/>
              </w:rPr>
            </w:pPr>
          </w:p>
        </w:tc>
      </w:tr>
      <w:tr w:rsidR="00440463" w:rsidRPr="00781741" w:rsidTr="00384BE9">
        <w:tc>
          <w:tcPr>
            <w:tcW w:w="8040" w:type="dxa"/>
            <w:tcBorders>
              <w:top w:val="single" w:sz="4" w:space="0" w:color="auto"/>
              <w:left w:val="single" w:sz="4" w:space="0" w:color="auto"/>
              <w:bottom w:val="single" w:sz="4" w:space="0" w:color="auto"/>
              <w:right w:val="single" w:sz="4" w:space="0" w:color="auto"/>
            </w:tcBorders>
            <w:hideMark/>
          </w:tcPr>
          <w:p w:rsidR="00440463" w:rsidRPr="00781741" w:rsidRDefault="00440463" w:rsidP="00384BE9">
            <w:pPr>
              <w:rPr>
                <w:rFonts w:ascii="Calibri" w:hAnsi="Calibri"/>
              </w:rPr>
            </w:pPr>
            <w:r w:rsidRPr="00781741">
              <w:rPr>
                <w:rFonts w:ascii="Calibri" w:hAnsi="Calibri"/>
              </w:rPr>
              <w:t xml:space="preserve">1. Health and safety information relevant to the department </w:t>
            </w:r>
          </w:p>
        </w:tc>
        <w:tc>
          <w:tcPr>
            <w:tcW w:w="1275" w:type="dxa"/>
            <w:gridSpan w:val="3"/>
            <w:tcBorders>
              <w:top w:val="single" w:sz="4" w:space="0" w:color="auto"/>
              <w:left w:val="single" w:sz="4" w:space="0" w:color="auto"/>
              <w:bottom w:val="single" w:sz="4" w:space="0" w:color="auto"/>
              <w:right w:val="single" w:sz="4" w:space="0" w:color="auto"/>
            </w:tcBorders>
          </w:tcPr>
          <w:p w:rsidR="00440463" w:rsidRPr="00781741" w:rsidRDefault="00440463" w:rsidP="00384BE9">
            <w:pPr>
              <w:rPr>
                <w:rFonts w:ascii="Calibri" w:hAnsi="Calibri"/>
              </w:rPr>
            </w:pPr>
          </w:p>
        </w:tc>
      </w:tr>
      <w:tr w:rsidR="00440463" w:rsidRPr="00781741" w:rsidTr="00384BE9">
        <w:tc>
          <w:tcPr>
            <w:tcW w:w="8040" w:type="dxa"/>
            <w:tcBorders>
              <w:top w:val="single" w:sz="4" w:space="0" w:color="auto"/>
              <w:left w:val="single" w:sz="4" w:space="0" w:color="auto"/>
              <w:bottom w:val="single" w:sz="4" w:space="0" w:color="auto"/>
              <w:right w:val="single" w:sz="4" w:space="0" w:color="auto"/>
            </w:tcBorders>
            <w:hideMark/>
          </w:tcPr>
          <w:p w:rsidR="00440463" w:rsidRPr="00781741" w:rsidRDefault="00440463" w:rsidP="00384BE9">
            <w:pPr>
              <w:rPr>
                <w:rFonts w:ascii="Calibri" w:hAnsi="Calibri"/>
              </w:rPr>
            </w:pPr>
            <w:r w:rsidRPr="00781741">
              <w:rPr>
                <w:rFonts w:ascii="Calibri" w:hAnsi="Calibri"/>
              </w:rPr>
              <w:t xml:space="preserve">2. Issuing of fire instructions and procedure </w:t>
            </w:r>
          </w:p>
        </w:tc>
        <w:tc>
          <w:tcPr>
            <w:tcW w:w="1275" w:type="dxa"/>
            <w:gridSpan w:val="3"/>
            <w:tcBorders>
              <w:top w:val="single" w:sz="4" w:space="0" w:color="auto"/>
              <w:left w:val="single" w:sz="4" w:space="0" w:color="auto"/>
              <w:bottom w:val="single" w:sz="4" w:space="0" w:color="auto"/>
              <w:right w:val="single" w:sz="4" w:space="0" w:color="auto"/>
            </w:tcBorders>
          </w:tcPr>
          <w:p w:rsidR="00440463" w:rsidRPr="00781741" w:rsidRDefault="00440463" w:rsidP="00384BE9">
            <w:pPr>
              <w:rPr>
                <w:rFonts w:ascii="Calibri" w:hAnsi="Calibri"/>
              </w:rPr>
            </w:pPr>
          </w:p>
        </w:tc>
      </w:tr>
      <w:tr w:rsidR="00440463" w:rsidRPr="00781741" w:rsidTr="00384BE9">
        <w:tc>
          <w:tcPr>
            <w:tcW w:w="8040" w:type="dxa"/>
            <w:tcBorders>
              <w:top w:val="single" w:sz="4" w:space="0" w:color="auto"/>
              <w:left w:val="single" w:sz="4" w:space="0" w:color="auto"/>
              <w:bottom w:val="single" w:sz="4" w:space="0" w:color="auto"/>
              <w:right w:val="single" w:sz="4" w:space="0" w:color="auto"/>
            </w:tcBorders>
            <w:hideMark/>
          </w:tcPr>
          <w:p w:rsidR="00440463" w:rsidRPr="00781741" w:rsidRDefault="00440463" w:rsidP="00384BE9">
            <w:pPr>
              <w:rPr>
                <w:rFonts w:ascii="Calibri" w:hAnsi="Calibri"/>
              </w:rPr>
            </w:pPr>
            <w:r w:rsidRPr="00781741">
              <w:rPr>
                <w:rFonts w:ascii="Calibri" w:hAnsi="Calibri"/>
              </w:rPr>
              <w:t xml:space="preserve">3. Location of fire-fighting equipment </w:t>
            </w:r>
          </w:p>
        </w:tc>
        <w:tc>
          <w:tcPr>
            <w:tcW w:w="1275" w:type="dxa"/>
            <w:gridSpan w:val="3"/>
            <w:tcBorders>
              <w:top w:val="single" w:sz="4" w:space="0" w:color="auto"/>
              <w:left w:val="single" w:sz="4" w:space="0" w:color="auto"/>
              <w:bottom w:val="single" w:sz="4" w:space="0" w:color="auto"/>
              <w:right w:val="single" w:sz="4" w:space="0" w:color="auto"/>
            </w:tcBorders>
          </w:tcPr>
          <w:p w:rsidR="00440463" w:rsidRPr="00781741" w:rsidRDefault="00440463" w:rsidP="00384BE9">
            <w:pPr>
              <w:rPr>
                <w:rFonts w:ascii="Calibri" w:hAnsi="Calibri"/>
              </w:rPr>
            </w:pPr>
          </w:p>
        </w:tc>
      </w:tr>
      <w:tr w:rsidR="00440463" w:rsidRPr="00781741" w:rsidTr="00384BE9">
        <w:tc>
          <w:tcPr>
            <w:tcW w:w="8040" w:type="dxa"/>
            <w:tcBorders>
              <w:top w:val="single" w:sz="4" w:space="0" w:color="auto"/>
              <w:left w:val="single" w:sz="4" w:space="0" w:color="auto"/>
              <w:bottom w:val="single" w:sz="4" w:space="0" w:color="auto"/>
              <w:right w:val="single" w:sz="4" w:space="0" w:color="auto"/>
            </w:tcBorders>
            <w:hideMark/>
          </w:tcPr>
          <w:p w:rsidR="00440463" w:rsidRPr="00781741" w:rsidRDefault="00440463" w:rsidP="00384BE9">
            <w:pPr>
              <w:rPr>
                <w:rFonts w:ascii="Calibri" w:hAnsi="Calibri"/>
              </w:rPr>
            </w:pPr>
            <w:r w:rsidRPr="00781741">
              <w:rPr>
                <w:rFonts w:ascii="Calibri" w:hAnsi="Calibri"/>
              </w:rPr>
              <w:t xml:space="preserve">4. Accident reporting </w:t>
            </w:r>
          </w:p>
        </w:tc>
        <w:tc>
          <w:tcPr>
            <w:tcW w:w="1275" w:type="dxa"/>
            <w:gridSpan w:val="3"/>
            <w:tcBorders>
              <w:top w:val="single" w:sz="4" w:space="0" w:color="auto"/>
              <w:left w:val="single" w:sz="4" w:space="0" w:color="auto"/>
              <w:bottom w:val="single" w:sz="4" w:space="0" w:color="auto"/>
              <w:right w:val="single" w:sz="4" w:space="0" w:color="auto"/>
            </w:tcBorders>
          </w:tcPr>
          <w:p w:rsidR="00440463" w:rsidRPr="00781741" w:rsidRDefault="00440463" w:rsidP="00384BE9">
            <w:pPr>
              <w:rPr>
                <w:rFonts w:ascii="Calibri" w:hAnsi="Calibri"/>
              </w:rPr>
            </w:pPr>
          </w:p>
        </w:tc>
      </w:tr>
      <w:tr w:rsidR="00440463" w:rsidRPr="00781741" w:rsidTr="00384BE9">
        <w:tc>
          <w:tcPr>
            <w:tcW w:w="8040" w:type="dxa"/>
            <w:tcBorders>
              <w:top w:val="single" w:sz="4" w:space="0" w:color="auto"/>
              <w:left w:val="single" w:sz="4" w:space="0" w:color="auto"/>
              <w:bottom w:val="single" w:sz="4" w:space="0" w:color="auto"/>
              <w:right w:val="single" w:sz="4" w:space="0" w:color="auto"/>
            </w:tcBorders>
            <w:hideMark/>
          </w:tcPr>
          <w:p w:rsidR="00440463" w:rsidRPr="00781741" w:rsidRDefault="00440463" w:rsidP="00384BE9">
            <w:pPr>
              <w:rPr>
                <w:rFonts w:ascii="Calibri" w:hAnsi="Calibri"/>
              </w:rPr>
            </w:pPr>
            <w:r w:rsidRPr="00781741">
              <w:rPr>
                <w:rFonts w:ascii="Calibri" w:hAnsi="Calibri"/>
              </w:rPr>
              <w:t>5. First aid facilities &amp; provisions</w:t>
            </w:r>
          </w:p>
        </w:tc>
        <w:tc>
          <w:tcPr>
            <w:tcW w:w="1275" w:type="dxa"/>
            <w:gridSpan w:val="3"/>
            <w:tcBorders>
              <w:top w:val="single" w:sz="4" w:space="0" w:color="auto"/>
              <w:left w:val="single" w:sz="4" w:space="0" w:color="auto"/>
              <w:bottom w:val="single" w:sz="4" w:space="0" w:color="auto"/>
              <w:right w:val="single" w:sz="4" w:space="0" w:color="auto"/>
            </w:tcBorders>
          </w:tcPr>
          <w:p w:rsidR="00440463" w:rsidRPr="00781741" w:rsidRDefault="00440463" w:rsidP="00384BE9">
            <w:pPr>
              <w:pStyle w:val="Header"/>
              <w:rPr>
                <w:rFonts w:ascii="Calibri" w:hAnsi="Calibri"/>
              </w:rPr>
            </w:pPr>
          </w:p>
        </w:tc>
      </w:tr>
      <w:tr w:rsidR="00440463" w:rsidRPr="00781741" w:rsidTr="00384BE9">
        <w:tc>
          <w:tcPr>
            <w:tcW w:w="8040" w:type="dxa"/>
            <w:tcBorders>
              <w:top w:val="single" w:sz="4" w:space="0" w:color="auto"/>
              <w:left w:val="single" w:sz="4" w:space="0" w:color="auto"/>
              <w:bottom w:val="single" w:sz="4" w:space="0" w:color="auto"/>
              <w:right w:val="single" w:sz="4" w:space="0" w:color="auto"/>
            </w:tcBorders>
            <w:hideMark/>
          </w:tcPr>
          <w:p w:rsidR="00440463" w:rsidRPr="00781741" w:rsidRDefault="00440463" w:rsidP="00384BE9">
            <w:pPr>
              <w:rPr>
                <w:rFonts w:ascii="Calibri" w:hAnsi="Calibri"/>
              </w:rPr>
            </w:pPr>
            <w:r w:rsidRPr="00781741">
              <w:rPr>
                <w:rFonts w:ascii="Calibri" w:hAnsi="Calibri"/>
              </w:rPr>
              <w:t xml:space="preserve">6. Loss of personal effects </w:t>
            </w:r>
          </w:p>
        </w:tc>
        <w:tc>
          <w:tcPr>
            <w:tcW w:w="1275" w:type="dxa"/>
            <w:gridSpan w:val="3"/>
            <w:tcBorders>
              <w:top w:val="single" w:sz="4" w:space="0" w:color="auto"/>
              <w:left w:val="single" w:sz="4" w:space="0" w:color="auto"/>
              <w:bottom w:val="single" w:sz="4" w:space="0" w:color="auto"/>
              <w:right w:val="single" w:sz="4" w:space="0" w:color="auto"/>
            </w:tcBorders>
          </w:tcPr>
          <w:p w:rsidR="00440463" w:rsidRPr="00781741" w:rsidRDefault="00440463" w:rsidP="00384BE9">
            <w:pPr>
              <w:rPr>
                <w:rFonts w:ascii="Calibri" w:hAnsi="Calibri"/>
              </w:rPr>
            </w:pPr>
          </w:p>
        </w:tc>
      </w:tr>
      <w:tr w:rsidR="00440463" w:rsidRPr="00781741" w:rsidTr="00384BE9">
        <w:tc>
          <w:tcPr>
            <w:tcW w:w="8040" w:type="dxa"/>
            <w:tcBorders>
              <w:top w:val="single" w:sz="4" w:space="0" w:color="auto"/>
              <w:left w:val="single" w:sz="4" w:space="0" w:color="auto"/>
              <w:bottom w:val="single" w:sz="4" w:space="0" w:color="auto"/>
              <w:right w:val="single" w:sz="4" w:space="0" w:color="auto"/>
            </w:tcBorders>
            <w:hideMark/>
          </w:tcPr>
          <w:p w:rsidR="00440463" w:rsidRPr="00781741" w:rsidRDefault="00440463" w:rsidP="00384BE9">
            <w:pPr>
              <w:rPr>
                <w:rFonts w:ascii="Calibri" w:hAnsi="Calibri"/>
              </w:rPr>
            </w:pPr>
            <w:r w:rsidRPr="00781741">
              <w:rPr>
                <w:rFonts w:ascii="Calibri" w:hAnsi="Calibri"/>
              </w:rPr>
              <w:t xml:space="preserve">7. Security of department/building </w:t>
            </w:r>
          </w:p>
        </w:tc>
        <w:tc>
          <w:tcPr>
            <w:tcW w:w="1275" w:type="dxa"/>
            <w:gridSpan w:val="3"/>
            <w:tcBorders>
              <w:top w:val="single" w:sz="4" w:space="0" w:color="auto"/>
              <w:left w:val="single" w:sz="4" w:space="0" w:color="auto"/>
              <w:bottom w:val="single" w:sz="4" w:space="0" w:color="auto"/>
              <w:right w:val="single" w:sz="4" w:space="0" w:color="auto"/>
            </w:tcBorders>
          </w:tcPr>
          <w:p w:rsidR="00440463" w:rsidRPr="00781741" w:rsidRDefault="00440463" w:rsidP="00384BE9">
            <w:pPr>
              <w:rPr>
                <w:rFonts w:ascii="Calibri" w:hAnsi="Calibri"/>
              </w:rPr>
            </w:pPr>
          </w:p>
        </w:tc>
      </w:tr>
      <w:tr w:rsidR="00440463" w:rsidRPr="00781741" w:rsidTr="00384BE9">
        <w:tc>
          <w:tcPr>
            <w:tcW w:w="8040" w:type="dxa"/>
            <w:tcBorders>
              <w:top w:val="single" w:sz="4" w:space="0" w:color="auto"/>
              <w:left w:val="single" w:sz="4" w:space="0" w:color="auto"/>
              <w:bottom w:val="single" w:sz="4" w:space="0" w:color="auto"/>
              <w:right w:val="single" w:sz="4" w:space="0" w:color="auto"/>
            </w:tcBorders>
            <w:hideMark/>
          </w:tcPr>
          <w:p w:rsidR="00440463" w:rsidRPr="00781741" w:rsidRDefault="00440463" w:rsidP="00384BE9">
            <w:pPr>
              <w:rPr>
                <w:rFonts w:ascii="Calibri" w:hAnsi="Calibri"/>
              </w:rPr>
            </w:pPr>
            <w:r w:rsidRPr="00781741">
              <w:rPr>
                <w:rFonts w:ascii="Calibri" w:hAnsi="Calibri"/>
              </w:rPr>
              <w:t xml:space="preserve">8. Arrangement for keys, passes, ID Badges etc. </w:t>
            </w:r>
          </w:p>
        </w:tc>
        <w:tc>
          <w:tcPr>
            <w:tcW w:w="1275" w:type="dxa"/>
            <w:gridSpan w:val="3"/>
            <w:tcBorders>
              <w:top w:val="single" w:sz="4" w:space="0" w:color="auto"/>
              <w:left w:val="single" w:sz="4" w:space="0" w:color="auto"/>
              <w:bottom w:val="single" w:sz="4" w:space="0" w:color="auto"/>
              <w:right w:val="single" w:sz="4" w:space="0" w:color="auto"/>
            </w:tcBorders>
          </w:tcPr>
          <w:p w:rsidR="00440463" w:rsidRPr="00781741" w:rsidRDefault="00440463" w:rsidP="00384BE9">
            <w:pPr>
              <w:rPr>
                <w:rFonts w:ascii="Calibri" w:hAnsi="Calibri"/>
              </w:rPr>
            </w:pPr>
          </w:p>
        </w:tc>
      </w:tr>
      <w:tr w:rsidR="00440463" w:rsidRPr="00781741" w:rsidTr="00384BE9">
        <w:tc>
          <w:tcPr>
            <w:tcW w:w="8040" w:type="dxa"/>
            <w:tcBorders>
              <w:top w:val="single" w:sz="4" w:space="0" w:color="auto"/>
              <w:left w:val="single" w:sz="4" w:space="0" w:color="auto"/>
              <w:bottom w:val="single" w:sz="4" w:space="0" w:color="auto"/>
              <w:right w:val="single" w:sz="4" w:space="0" w:color="auto"/>
            </w:tcBorders>
            <w:hideMark/>
          </w:tcPr>
          <w:p w:rsidR="00440463" w:rsidRPr="00781741" w:rsidRDefault="00440463" w:rsidP="00384BE9">
            <w:pPr>
              <w:rPr>
                <w:rFonts w:ascii="Calibri" w:hAnsi="Calibri"/>
              </w:rPr>
            </w:pPr>
            <w:r w:rsidRPr="00781741">
              <w:rPr>
                <w:rFonts w:ascii="Calibri" w:hAnsi="Calibri"/>
              </w:rPr>
              <w:t xml:space="preserve">9. Violence and aggressive behaviour </w:t>
            </w:r>
          </w:p>
        </w:tc>
        <w:tc>
          <w:tcPr>
            <w:tcW w:w="1275" w:type="dxa"/>
            <w:gridSpan w:val="3"/>
            <w:tcBorders>
              <w:top w:val="single" w:sz="4" w:space="0" w:color="auto"/>
              <w:left w:val="single" w:sz="4" w:space="0" w:color="auto"/>
              <w:bottom w:val="single" w:sz="4" w:space="0" w:color="auto"/>
              <w:right w:val="single" w:sz="4" w:space="0" w:color="auto"/>
            </w:tcBorders>
          </w:tcPr>
          <w:p w:rsidR="00440463" w:rsidRPr="00781741" w:rsidRDefault="00440463" w:rsidP="00384BE9">
            <w:pPr>
              <w:rPr>
                <w:rFonts w:ascii="Calibri" w:hAnsi="Calibri"/>
              </w:rPr>
            </w:pPr>
          </w:p>
        </w:tc>
      </w:tr>
      <w:tr w:rsidR="00440463" w:rsidRPr="00781741" w:rsidTr="00384BE9">
        <w:tc>
          <w:tcPr>
            <w:tcW w:w="8040" w:type="dxa"/>
            <w:tcBorders>
              <w:top w:val="single" w:sz="4" w:space="0" w:color="auto"/>
              <w:left w:val="single" w:sz="4" w:space="0" w:color="auto"/>
              <w:bottom w:val="single" w:sz="4" w:space="0" w:color="auto"/>
              <w:right w:val="single" w:sz="4" w:space="0" w:color="auto"/>
            </w:tcBorders>
            <w:hideMark/>
          </w:tcPr>
          <w:p w:rsidR="00440463" w:rsidRPr="00781741" w:rsidRDefault="00440463" w:rsidP="00384BE9">
            <w:pPr>
              <w:rPr>
                <w:rFonts w:ascii="Calibri" w:hAnsi="Calibri"/>
              </w:rPr>
            </w:pPr>
            <w:r w:rsidRPr="00781741">
              <w:rPr>
                <w:rFonts w:ascii="Calibri" w:hAnsi="Calibri"/>
              </w:rPr>
              <w:t xml:space="preserve">10. Management of  monies/valuables </w:t>
            </w:r>
          </w:p>
        </w:tc>
        <w:tc>
          <w:tcPr>
            <w:tcW w:w="1275" w:type="dxa"/>
            <w:gridSpan w:val="3"/>
            <w:tcBorders>
              <w:top w:val="single" w:sz="4" w:space="0" w:color="auto"/>
              <w:left w:val="single" w:sz="4" w:space="0" w:color="auto"/>
              <w:bottom w:val="single" w:sz="4" w:space="0" w:color="auto"/>
              <w:right w:val="single" w:sz="4" w:space="0" w:color="auto"/>
            </w:tcBorders>
          </w:tcPr>
          <w:p w:rsidR="00440463" w:rsidRPr="00781741" w:rsidRDefault="00440463" w:rsidP="00384BE9">
            <w:pPr>
              <w:rPr>
                <w:rFonts w:ascii="Calibri" w:hAnsi="Calibri"/>
              </w:rPr>
            </w:pPr>
          </w:p>
        </w:tc>
      </w:tr>
      <w:tr w:rsidR="00440463" w:rsidRPr="00781741" w:rsidTr="00384BE9">
        <w:tc>
          <w:tcPr>
            <w:tcW w:w="8040" w:type="dxa"/>
            <w:tcBorders>
              <w:top w:val="single" w:sz="4" w:space="0" w:color="auto"/>
              <w:left w:val="single" w:sz="4" w:space="0" w:color="auto"/>
              <w:bottom w:val="single" w:sz="4" w:space="0" w:color="auto"/>
              <w:right w:val="single" w:sz="4" w:space="0" w:color="auto"/>
            </w:tcBorders>
            <w:hideMark/>
          </w:tcPr>
          <w:p w:rsidR="00440463" w:rsidRPr="00781741" w:rsidRDefault="00440463" w:rsidP="00384BE9">
            <w:pPr>
              <w:rPr>
                <w:rFonts w:ascii="Calibri" w:hAnsi="Calibri"/>
              </w:rPr>
            </w:pPr>
            <w:r w:rsidRPr="00781741">
              <w:rPr>
                <w:rFonts w:ascii="Calibri" w:hAnsi="Calibri"/>
              </w:rPr>
              <w:t xml:space="preserve">11. Major Incident procedures </w:t>
            </w:r>
          </w:p>
        </w:tc>
        <w:tc>
          <w:tcPr>
            <w:tcW w:w="1275" w:type="dxa"/>
            <w:gridSpan w:val="3"/>
            <w:tcBorders>
              <w:top w:val="single" w:sz="4" w:space="0" w:color="auto"/>
              <w:left w:val="single" w:sz="4" w:space="0" w:color="auto"/>
              <w:bottom w:val="single" w:sz="4" w:space="0" w:color="auto"/>
              <w:right w:val="single" w:sz="4" w:space="0" w:color="auto"/>
            </w:tcBorders>
          </w:tcPr>
          <w:p w:rsidR="00440463" w:rsidRPr="00781741" w:rsidRDefault="00440463" w:rsidP="00384BE9">
            <w:pPr>
              <w:rPr>
                <w:rFonts w:ascii="Calibri" w:hAnsi="Calibri"/>
              </w:rPr>
            </w:pPr>
          </w:p>
        </w:tc>
      </w:tr>
      <w:tr w:rsidR="00440463" w:rsidRPr="00781741" w:rsidTr="00384BE9">
        <w:tc>
          <w:tcPr>
            <w:tcW w:w="8040" w:type="dxa"/>
            <w:tcBorders>
              <w:top w:val="single" w:sz="4" w:space="0" w:color="auto"/>
              <w:left w:val="single" w:sz="4" w:space="0" w:color="auto"/>
              <w:bottom w:val="single" w:sz="4" w:space="0" w:color="auto"/>
              <w:right w:val="single" w:sz="4" w:space="0" w:color="auto"/>
            </w:tcBorders>
          </w:tcPr>
          <w:p w:rsidR="00440463" w:rsidRPr="00781741" w:rsidRDefault="00440463" w:rsidP="00384BE9">
            <w:pPr>
              <w:rPr>
                <w:rFonts w:ascii="Calibri" w:hAnsi="Calibri"/>
              </w:rPr>
            </w:pPr>
          </w:p>
        </w:tc>
        <w:tc>
          <w:tcPr>
            <w:tcW w:w="1275" w:type="dxa"/>
            <w:gridSpan w:val="3"/>
            <w:tcBorders>
              <w:top w:val="single" w:sz="4" w:space="0" w:color="auto"/>
              <w:left w:val="single" w:sz="4" w:space="0" w:color="auto"/>
              <w:bottom w:val="single" w:sz="4" w:space="0" w:color="auto"/>
              <w:right w:val="single" w:sz="4" w:space="0" w:color="auto"/>
            </w:tcBorders>
          </w:tcPr>
          <w:p w:rsidR="00440463" w:rsidRPr="00781741" w:rsidRDefault="00440463" w:rsidP="00384BE9">
            <w:pPr>
              <w:rPr>
                <w:rFonts w:ascii="Calibri" w:hAnsi="Calibri"/>
              </w:rPr>
            </w:pPr>
          </w:p>
        </w:tc>
      </w:tr>
      <w:tr w:rsidR="00440463" w:rsidRPr="00781741" w:rsidTr="00384BE9">
        <w:tc>
          <w:tcPr>
            <w:tcW w:w="8040" w:type="dxa"/>
            <w:tcBorders>
              <w:top w:val="single" w:sz="4" w:space="0" w:color="auto"/>
              <w:left w:val="single" w:sz="4" w:space="0" w:color="auto"/>
              <w:bottom w:val="single" w:sz="4" w:space="0" w:color="auto"/>
              <w:right w:val="single" w:sz="4" w:space="0" w:color="auto"/>
            </w:tcBorders>
            <w:hideMark/>
          </w:tcPr>
          <w:p w:rsidR="00440463" w:rsidRPr="00781741" w:rsidRDefault="00440463" w:rsidP="00384BE9">
            <w:pPr>
              <w:rPr>
                <w:rFonts w:ascii="Calibri" w:hAnsi="Calibri"/>
                <w:b/>
              </w:rPr>
            </w:pPr>
            <w:r w:rsidRPr="00781741">
              <w:rPr>
                <w:rFonts w:ascii="Calibri" w:hAnsi="Calibri"/>
                <w:b/>
              </w:rPr>
              <w:t>Conduct</w:t>
            </w:r>
          </w:p>
        </w:tc>
        <w:tc>
          <w:tcPr>
            <w:tcW w:w="1275" w:type="dxa"/>
            <w:gridSpan w:val="3"/>
            <w:tcBorders>
              <w:top w:val="single" w:sz="4" w:space="0" w:color="auto"/>
              <w:left w:val="single" w:sz="4" w:space="0" w:color="auto"/>
              <w:bottom w:val="single" w:sz="4" w:space="0" w:color="auto"/>
              <w:right w:val="single" w:sz="4" w:space="0" w:color="auto"/>
            </w:tcBorders>
          </w:tcPr>
          <w:p w:rsidR="00440463" w:rsidRPr="00781741" w:rsidRDefault="00440463" w:rsidP="00384BE9">
            <w:pPr>
              <w:rPr>
                <w:rFonts w:ascii="Calibri" w:hAnsi="Calibri"/>
                <w:b/>
              </w:rPr>
            </w:pPr>
          </w:p>
        </w:tc>
      </w:tr>
      <w:tr w:rsidR="00440463" w:rsidRPr="00781741" w:rsidTr="00384BE9">
        <w:tc>
          <w:tcPr>
            <w:tcW w:w="8040" w:type="dxa"/>
            <w:tcBorders>
              <w:top w:val="single" w:sz="4" w:space="0" w:color="auto"/>
              <w:left w:val="single" w:sz="4" w:space="0" w:color="auto"/>
              <w:bottom w:val="single" w:sz="4" w:space="0" w:color="auto"/>
              <w:right w:val="single" w:sz="4" w:space="0" w:color="auto"/>
            </w:tcBorders>
            <w:hideMark/>
          </w:tcPr>
          <w:p w:rsidR="00440463" w:rsidRPr="00781741" w:rsidRDefault="00440463" w:rsidP="00384BE9">
            <w:pPr>
              <w:pStyle w:val="Header"/>
              <w:rPr>
                <w:rFonts w:ascii="Calibri" w:hAnsi="Calibri"/>
                <w:b/>
              </w:rPr>
            </w:pPr>
            <w:r w:rsidRPr="00781741">
              <w:rPr>
                <w:rFonts w:ascii="Calibri" w:hAnsi="Calibri"/>
              </w:rPr>
              <w:t xml:space="preserve">1. Personal presentation </w:t>
            </w:r>
          </w:p>
        </w:tc>
        <w:tc>
          <w:tcPr>
            <w:tcW w:w="1275" w:type="dxa"/>
            <w:gridSpan w:val="3"/>
            <w:tcBorders>
              <w:top w:val="single" w:sz="4" w:space="0" w:color="auto"/>
              <w:left w:val="single" w:sz="4" w:space="0" w:color="auto"/>
              <w:bottom w:val="single" w:sz="4" w:space="0" w:color="auto"/>
              <w:right w:val="single" w:sz="4" w:space="0" w:color="auto"/>
            </w:tcBorders>
          </w:tcPr>
          <w:p w:rsidR="00440463" w:rsidRPr="00781741" w:rsidRDefault="00440463" w:rsidP="00384BE9">
            <w:pPr>
              <w:pStyle w:val="Header"/>
              <w:rPr>
                <w:rFonts w:ascii="Calibri" w:hAnsi="Calibri"/>
              </w:rPr>
            </w:pPr>
          </w:p>
        </w:tc>
      </w:tr>
      <w:tr w:rsidR="00440463" w:rsidRPr="00781741" w:rsidTr="00384BE9">
        <w:tc>
          <w:tcPr>
            <w:tcW w:w="8040" w:type="dxa"/>
            <w:tcBorders>
              <w:top w:val="single" w:sz="4" w:space="0" w:color="auto"/>
              <w:left w:val="single" w:sz="4" w:space="0" w:color="auto"/>
              <w:bottom w:val="single" w:sz="4" w:space="0" w:color="auto"/>
              <w:right w:val="single" w:sz="4" w:space="0" w:color="auto"/>
            </w:tcBorders>
            <w:hideMark/>
          </w:tcPr>
          <w:p w:rsidR="00440463" w:rsidRPr="00781741" w:rsidRDefault="00440463" w:rsidP="00384BE9">
            <w:pPr>
              <w:rPr>
                <w:rFonts w:ascii="Calibri" w:hAnsi="Calibri"/>
              </w:rPr>
            </w:pPr>
            <w:r w:rsidRPr="00781741">
              <w:rPr>
                <w:rFonts w:ascii="Calibri" w:hAnsi="Calibri"/>
              </w:rPr>
              <w:t xml:space="preserve">2. Disciplinary procedures </w:t>
            </w:r>
          </w:p>
        </w:tc>
        <w:tc>
          <w:tcPr>
            <w:tcW w:w="1275" w:type="dxa"/>
            <w:gridSpan w:val="3"/>
            <w:tcBorders>
              <w:top w:val="single" w:sz="4" w:space="0" w:color="auto"/>
              <w:left w:val="single" w:sz="4" w:space="0" w:color="auto"/>
              <w:bottom w:val="single" w:sz="4" w:space="0" w:color="auto"/>
              <w:right w:val="single" w:sz="4" w:space="0" w:color="auto"/>
            </w:tcBorders>
          </w:tcPr>
          <w:p w:rsidR="00440463" w:rsidRPr="00781741" w:rsidRDefault="00440463" w:rsidP="00384BE9">
            <w:pPr>
              <w:rPr>
                <w:rFonts w:ascii="Calibri" w:hAnsi="Calibri"/>
              </w:rPr>
            </w:pPr>
          </w:p>
        </w:tc>
      </w:tr>
      <w:tr w:rsidR="00440463" w:rsidRPr="00781741" w:rsidTr="00384BE9">
        <w:tc>
          <w:tcPr>
            <w:tcW w:w="8040" w:type="dxa"/>
            <w:tcBorders>
              <w:top w:val="single" w:sz="4" w:space="0" w:color="auto"/>
              <w:left w:val="single" w:sz="4" w:space="0" w:color="auto"/>
              <w:bottom w:val="single" w:sz="4" w:space="0" w:color="auto"/>
              <w:right w:val="single" w:sz="4" w:space="0" w:color="auto"/>
            </w:tcBorders>
            <w:hideMark/>
          </w:tcPr>
          <w:p w:rsidR="00440463" w:rsidRPr="00781741" w:rsidRDefault="00440463" w:rsidP="00384BE9">
            <w:pPr>
              <w:rPr>
                <w:rFonts w:ascii="Calibri" w:hAnsi="Calibri"/>
              </w:rPr>
            </w:pPr>
            <w:r w:rsidRPr="00781741">
              <w:rPr>
                <w:rFonts w:ascii="Calibri" w:hAnsi="Calibri"/>
              </w:rPr>
              <w:t xml:space="preserve">3. Courtesy to the customer and the public </w:t>
            </w:r>
          </w:p>
        </w:tc>
        <w:tc>
          <w:tcPr>
            <w:tcW w:w="1275" w:type="dxa"/>
            <w:gridSpan w:val="3"/>
            <w:tcBorders>
              <w:top w:val="single" w:sz="4" w:space="0" w:color="auto"/>
              <w:left w:val="single" w:sz="4" w:space="0" w:color="auto"/>
              <w:bottom w:val="single" w:sz="4" w:space="0" w:color="auto"/>
              <w:right w:val="single" w:sz="4" w:space="0" w:color="auto"/>
            </w:tcBorders>
          </w:tcPr>
          <w:p w:rsidR="00440463" w:rsidRPr="00781741" w:rsidRDefault="00440463" w:rsidP="00384BE9">
            <w:pPr>
              <w:rPr>
                <w:rFonts w:ascii="Calibri" w:hAnsi="Calibri"/>
              </w:rPr>
            </w:pPr>
          </w:p>
        </w:tc>
      </w:tr>
      <w:tr w:rsidR="00440463" w:rsidRPr="00781741" w:rsidTr="00384BE9">
        <w:tc>
          <w:tcPr>
            <w:tcW w:w="8040" w:type="dxa"/>
            <w:tcBorders>
              <w:top w:val="single" w:sz="4" w:space="0" w:color="auto"/>
              <w:left w:val="single" w:sz="4" w:space="0" w:color="auto"/>
              <w:bottom w:val="single" w:sz="4" w:space="0" w:color="auto"/>
              <w:right w:val="single" w:sz="4" w:space="0" w:color="auto"/>
            </w:tcBorders>
            <w:hideMark/>
          </w:tcPr>
          <w:p w:rsidR="00440463" w:rsidRPr="00781741" w:rsidRDefault="00440463" w:rsidP="00384BE9">
            <w:pPr>
              <w:rPr>
                <w:rFonts w:ascii="Calibri" w:hAnsi="Calibri"/>
              </w:rPr>
            </w:pPr>
            <w:r w:rsidRPr="00781741">
              <w:rPr>
                <w:rFonts w:ascii="Calibri" w:hAnsi="Calibri"/>
              </w:rPr>
              <w:t xml:space="preserve">4. Confidentiality </w:t>
            </w:r>
          </w:p>
        </w:tc>
        <w:tc>
          <w:tcPr>
            <w:tcW w:w="1275" w:type="dxa"/>
            <w:gridSpan w:val="3"/>
            <w:tcBorders>
              <w:top w:val="single" w:sz="4" w:space="0" w:color="auto"/>
              <w:left w:val="single" w:sz="4" w:space="0" w:color="auto"/>
              <w:bottom w:val="single" w:sz="4" w:space="0" w:color="auto"/>
              <w:right w:val="single" w:sz="4" w:space="0" w:color="auto"/>
            </w:tcBorders>
          </w:tcPr>
          <w:p w:rsidR="00440463" w:rsidRPr="00781741" w:rsidRDefault="00440463" w:rsidP="00384BE9">
            <w:pPr>
              <w:rPr>
                <w:rFonts w:ascii="Calibri" w:hAnsi="Calibri"/>
              </w:rPr>
            </w:pPr>
          </w:p>
        </w:tc>
      </w:tr>
      <w:tr w:rsidR="00440463" w:rsidRPr="00781741" w:rsidTr="00384BE9">
        <w:tc>
          <w:tcPr>
            <w:tcW w:w="8040" w:type="dxa"/>
            <w:tcBorders>
              <w:top w:val="single" w:sz="4" w:space="0" w:color="auto"/>
              <w:left w:val="single" w:sz="4" w:space="0" w:color="auto"/>
              <w:bottom w:val="single" w:sz="4" w:space="0" w:color="auto"/>
              <w:right w:val="single" w:sz="4" w:space="0" w:color="auto"/>
            </w:tcBorders>
            <w:hideMark/>
          </w:tcPr>
          <w:p w:rsidR="00440463" w:rsidRPr="00781741" w:rsidRDefault="00440463" w:rsidP="00384BE9">
            <w:pPr>
              <w:rPr>
                <w:rFonts w:ascii="Calibri" w:hAnsi="Calibri"/>
              </w:rPr>
            </w:pPr>
            <w:r w:rsidRPr="00781741">
              <w:rPr>
                <w:rFonts w:ascii="Calibri" w:hAnsi="Calibri"/>
              </w:rPr>
              <w:t>5. Noise Control</w:t>
            </w:r>
          </w:p>
        </w:tc>
        <w:tc>
          <w:tcPr>
            <w:tcW w:w="1275" w:type="dxa"/>
            <w:gridSpan w:val="3"/>
            <w:tcBorders>
              <w:top w:val="single" w:sz="4" w:space="0" w:color="auto"/>
              <w:left w:val="single" w:sz="4" w:space="0" w:color="auto"/>
              <w:bottom w:val="single" w:sz="4" w:space="0" w:color="auto"/>
              <w:right w:val="single" w:sz="4" w:space="0" w:color="auto"/>
            </w:tcBorders>
          </w:tcPr>
          <w:p w:rsidR="00440463" w:rsidRPr="00781741" w:rsidRDefault="00440463" w:rsidP="00384BE9">
            <w:pPr>
              <w:rPr>
                <w:rFonts w:ascii="Calibri" w:hAnsi="Calibri"/>
              </w:rPr>
            </w:pPr>
          </w:p>
        </w:tc>
      </w:tr>
      <w:tr w:rsidR="00440463" w:rsidRPr="00781741" w:rsidTr="00384BE9">
        <w:tc>
          <w:tcPr>
            <w:tcW w:w="8040" w:type="dxa"/>
            <w:tcBorders>
              <w:top w:val="single" w:sz="4" w:space="0" w:color="auto"/>
              <w:left w:val="single" w:sz="4" w:space="0" w:color="auto"/>
              <w:bottom w:val="single" w:sz="4" w:space="0" w:color="auto"/>
              <w:right w:val="single" w:sz="4" w:space="0" w:color="auto"/>
            </w:tcBorders>
            <w:hideMark/>
          </w:tcPr>
          <w:p w:rsidR="00440463" w:rsidRPr="00781741" w:rsidRDefault="00440463" w:rsidP="00384BE9">
            <w:pPr>
              <w:rPr>
                <w:rFonts w:ascii="Calibri" w:hAnsi="Calibri"/>
              </w:rPr>
            </w:pPr>
            <w:r w:rsidRPr="00781741">
              <w:rPr>
                <w:rFonts w:ascii="Calibri" w:hAnsi="Calibri"/>
              </w:rPr>
              <w:t xml:space="preserve">6. Acceptance of gifts </w:t>
            </w:r>
          </w:p>
        </w:tc>
        <w:tc>
          <w:tcPr>
            <w:tcW w:w="1275" w:type="dxa"/>
            <w:gridSpan w:val="3"/>
            <w:tcBorders>
              <w:top w:val="single" w:sz="4" w:space="0" w:color="auto"/>
              <w:left w:val="single" w:sz="4" w:space="0" w:color="auto"/>
              <w:bottom w:val="single" w:sz="4" w:space="0" w:color="auto"/>
              <w:right w:val="single" w:sz="4" w:space="0" w:color="auto"/>
            </w:tcBorders>
          </w:tcPr>
          <w:p w:rsidR="00440463" w:rsidRPr="00781741" w:rsidRDefault="00440463" w:rsidP="00384BE9">
            <w:pPr>
              <w:rPr>
                <w:rFonts w:ascii="Calibri" w:hAnsi="Calibri"/>
              </w:rPr>
            </w:pPr>
          </w:p>
        </w:tc>
      </w:tr>
      <w:tr w:rsidR="00440463" w:rsidRPr="00781741" w:rsidTr="00384BE9">
        <w:tc>
          <w:tcPr>
            <w:tcW w:w="8040" w:type="dxa"/>
            <w:tcBorders>
              <w:top w:val="single" w:sz="4" w:space="0" w:color="auto"/>
              <w:left w:val="single" w:sz="4" w:space="0" w:color="auto"/>
              <w:bottom w:val="single" w:sz="4" w:space="0" w:color="auto"/>
              <w:right w:val="single" w:sz="4" w:space="0" w:color="auto"/>
            </w:tcBorders>
            <w:hideMark/>
          </w:tcPr>
          <w:p w:rsidR="00440463" w:rsidRPr="00781741" w:rsidRDefault="00440463" w:rsidP="00384BE9">
            <w:pPr>
              <w:rPr>
                <w:rFonts w:ascii="Calibri" w:hAnsi="Calibri"/>
              </w:rPr>
            </w:pPr>
            <w:r w:rsidRPr="00781741">
              <w:rPr>
                <w:rFonts w:ascii="Calibri" w:hAnsi="Calibri"/>
              </w:rPr>
              <w:t xml:space="preserve">7. Statements to the Press </w:t>
            </w:r>
          </w:p>
        </w:tc>
        <w:tc>
          <w:tcPr>
            <w:tcW w:w="1275" w:type="dxa"/>
            <w:gridSpan w:val="3"/>
            <w:tcBorders>
              <w:top w:val="single" w:sz="4" w:space="0" w:color="auto"/>
              <w:left w:val="single" w:sz="4" w:space="0" w:color="auto"/>
              <w:bottom w:val="single" w:sz="4" w:space="0" w:color="auto"/>
              <w:right w:val="single" w:sz="4" w:space="0" w:color="auto"/>
            </w:tcBorders>
          </w:tcPr>
          <w:p w:rsidR="00440463" w:rsidRPr="00781741" w:rsidRDefault="00440463" w:rsidP="00384BE9">
            <w:pPr>
              <w:rPr>
                <w:rFonts w:ascii="Calibri" w:hAnsi="Calibri"/>
              </w:rPr>
            </w:pPr>
          </w:p>
        </w:tc>
      </w:tr>
      <w:tr w:rsidR="00440463" w:rsidRPr="00781741" w:rsidTr="00384BE9">
        <w:tc>
          <w:tcPr>
            <w:tcW w:w="8040" w:type="dxa"/>
            <w:tcBorders>
              <w:top w:val="single" w:sz="4" w:space="0" w:color="auto"/>
              <w:left w:val="single" w:sz="4" w:space="0" w:color="auto"/>
              <w:bottom w:val="single" w:sz="4" w:space="0" w:color="auto"/>
              <w:right w:val="single" w:sz="4" w:space="0" w:color="auto"/>
            </w:tcBorders>
            <w:hideMark/>
          </w:tcPr>
          <w:p w:rsidR="00440463" w:rsidRPr="00781741" w:rsidRDefault="00440463" w:rsidP="00384BE9">
            <w:pPr>
              <w:rPr>
                <w:rFonts w:ascii="Calibri" w:hAnsi="Calibri"/>
              </w:rPr>
            </w:pPr>
            <w:r w:rsidRPr="00781741">
              <w:rPr>
                <w:rFonts w:ascii="Calibri" w:hAnsi="Calibri"/>
              </w:rPr>
              <w:t xml:space="preserve">8. Local rules regarding smoking </w:t>
            </w:r>
          </w:p>
        </w:tc>
        <w:tc>
          <w:tcPr>
            <w:tcW w:w="1275" w:type="dxa"/>
            <w:gridSpan w:val="3"/>
            <w:tcBorders>
              <w:top w:val="single" w:sz="4" w:space="0" w:color="auto"/>
              <w:left w:val="single" w:sz="4" w:space="0" w:color="auto"/>
              <w:bottom w:val="single" w:sz="4" w:space="0" w:color="auto"/>
              <w:right w:val="single" w:sz="4" w:space="0" w:color="auto"/>
            </w:tcBorders>
          </w:tcPr>
          <w:p w:rsidR="00440463" w:rsidRPr="00781741" w:rsidRDefault="00440463" w:rsidP="00384BE9">
            <w:pPr>
              <w:rPr>
                <w:rFonts w:ascii="Calibri" w:hAnsi="Calibri"/>
              </w:rPr>
            </w:pPr>
          </w:p>
        </w:tc>
      </w:tr>
      <w:tr w:rsidR="00440463" w:rsidRPr="00781741" w:rsidTr="00384BE9">
        <w:tc>
          <w:tcPr>
            <w:tcW w:w="8040" w:type="dxa"/>
            <w:tcBorders>
              <w:top w:val="single" w:sz="4" w:space="0" w:color="auto"/>
              <w:left w:val="single" w:sz="4" w:space="0" w:color="auto"/>
              <w:bottom w:val="single" w:sz="4" w:space="0" w:color="auto"/>
              <w:right w:val="single" w:sz="4" w:space="0" w:color="auto"/>
            </w:tcBorders>
            <w:hideMark/>
          </w:tcPr>
          <w:p w:rsidR="00440463" w:rsidRPr="00781741" w:rsidRDefault="00440463" w:rsidP="00384BE9">
            <w:pPr>
              <w:rPr>
                <w:rFonts w:ascii="Calibri" w:hAnsi="Calibri"/>
              </w:rPr>
            </w:pPr>
            <w:r w:rsidRPr="00781741">
              <w:rPr>
                <w:rFonts w:ascii="Calibri" w:hAnsi="Calibri"/>
              </w:rPr>
              <w:t xml:space="preserve">9. Private use of telephones </w:t>
            </w:r>
          </w:p>
        </w:tc>
        <w:tc>
          <w:tcPr>
            <w:tcW w:w="1275" w:type="dxa"/>
            <w:gridSpan w:val="3"/>
            <w:tcBorders>
              <w:top w:val="single" w:sz="4" w:space="0" w:color="auto"/>
              <w:left w:val="single" w:sz="4" w:space="0" w:color="auto"/>
              <w:bottom w:val="single" w:sz="4" w:space="0" w:color="auto"/>
              <w:right w:val="single" w:sz="4" w:space="0" w:color="auto"/>
            </w:tcBorders>
          </w:tcPr>
          <w:p w:rsidR="00440463" w:rsidRPr="00781741" w:rsidRDefault="00440463" w:rsidP="00384BE9">
            <w:pPr>
              <w:rPr>
                <w:rFonts w:ascii="Calibri" w:hAnsi="Calibri"/>
              </w:rPr>
            </w:pPr>
          </w:p>
        </w:tc>
      </w:tr>
      <w:tr w:rsidR="00440463" w:rsidRPr="00781741" w:rsidTr="00384BE9">
        <w:tc>
          <w:tcPr>
            <w:tcW w:w="8040" w:type="dxa"/>
            <w:tcBorders>
              <w:top w:val="single" w:sz="4" w:space="0" w:color="auto"/>
              <w:left w:val="single" w:sz="4" w:space="0" w:color="auto"/>
              <w:bottom w:val="single" w:sz="4" w:space="0" w:color="auto"/>
              <w:right w:val="single" w:sz="4" w:space="0" w:color="auto"/>
            </w:tcBorders>
            <w:hideMark/>
          </w:tcPr>
          <w:p w:rsidR="00440463" w:rsidRPr="00781741" w:rsidRDefault="00440463" w:rsidP="00384BE9">
            <w:pPr>
              <w:rPr>
                <w:rFonts w:ascii="Calibri" w:hAnsi="Calibri"/>
              </w:rPr>
            </w:pPr>
            <w:r w:rsidRPr="00781741">
              <w:rPr>
                <w:rFonts w:ascii="Calibri" w:hAnsi="Calibri"/>
              </w:rPr>
              <w:lastRenderedPageBreak/>
              <w:t xml:space="preserve">10. Standards of Business Conduct </w:t>
            </w:r>
          </w:p>
        </w:tc>
        <w:tc>
          <w:tcPr>
            <w:tcW w:w="1275" w:type="dxa"/>
            <w:gridSpan w:val="3"/>
            <w:tcBorders>
              <w:top w:val="single" w:sz="4" w:space="0" w:color="auto"/>
              <w:left w:val="single" w:sz="4" w:space="0" w:color="auto"/>
              <w:bottom w:val="single" w:sz="4" w:space="0" w:color="auto"/>
              <w:right w:val="single" w:sz="4" w:space="0" w:color="auto"/>
            </w:tcBorders>
          </w:tcPr>
          <w:p w:rsidR="00440463" w:rsidRPr="00781741" w:rsidRDefault="00440463" w:rsidP="00384BE9">
            <w:pPr>
              <w:rPr>
                <w:rFonts w:ascii="Calibri" w:hAnsi="Calibri"/>
              </w:rPr>
            </w:pPr>
          </w:p>
        </w:tc>
      </w:tr>
      <w:tr w:rsidR="00440463" w:rsidRPr="00781741" w:rsidTr="00384BE9">
        <w:trPr>
          <w:gridAfter w:val="1"/>
          <w:wAfter w:w="70" w:type="dxa"/>
        </w:trPr>
        <w:tc>
          <w:tcPr>
            <w:tcW w:w="8100" w:type="dxa"/>
            <w:gridSpan w:val="2"/>
            <w:tcBorders>
              <w:top w:val="single" w:sz="4" w:space="0" w:color="auto"/>
              <w:left w:val="single" w:sz="4" w:space="0" w:color="auto"/>
              <w:bottom w:val="single" w:sz="4" w:space="0" w:color="auto"/>
              <w:right w:val="single" w:sz="4" w:space="0" w:color="auto"/>
            </w:tcBorders>
            <w:hideMark/>
          </w:tcPr>
          <w:p w:rsidR="00440463" w:rsidRPr="00781741" w:rsidRDefault="00440463" w:rsidP="00384BE9">
            <w:pPr>
              <w:rPr>
                <w:rFonts w:ascii="Calibri" w:hAnsi="Calibri"/>
                <w:b/>
              </w:rPr>
            </w:pPr>
            <w:r w:rsidRPr="00781741">
              <w:rPr>
                <w:rFonts w:ascii="Calibri" w:hAnsi="Calibri"/>
                <w:b/>
              </w:rPr>
              <w:t>Facilities</w:t>
            </w:r>
          </w:p>
        </w:tc>
        <w:tc>
          <w:tcPr>
            <w:tcW w:w="1145" w:type="dxa"/>
            <w:tcBorders>
              <w:top w:val="single" w:sz="4" w:space="0" w:color="auto"/>
              <w:left w:val="single" w:sz="4" w:space="0" w:color="auto"/>
              <w:bottom w:val="single" w:sz="4" w:space="0" w:color="auto"/>
              <w:right w:val="single" w:sz="4" w:space="0" w:color="auto"/>
            </w:tcBorders>
          </w:tcPr>
          <w:p w:rsidR="00440463" w:rsidRPr="00781741" w:rsidRDefault="00440463" w:rsidP="00384BE9">
            <w:pPr>
              <w:rPr>
                <w:rFonts w:ascii="Calibri" w:hAnsi="Calibri"/>
                <w:b/>
              </w:rPr>
            </w:pPr>
          </w:p>
        </w:tc>
      </w:tr>
      <w:tr w:rsidR="00440463" w:rsidRPr="00781741" w:rsidTr="00384BE9">
        <w:trPr>
          <w:gridAfter w:val="1"/>
          <w:wAfter w:w="70" w:type="dxa"/>
        </w:trPr>
        <w:tc>
          <w:tcPr>
            <w:tcW w:w="8100" w:type="dxa"/>
            <w:gridSpan w:val="2"/>
            <w:tcBorders>
              <w:top w:val="single" w:sz="4" w:space="0" w:color="auto"/>
              <w:left w:val="single" w:sz="4" w:space="0" w:color="auto"/>
              <w:bottom w:val="single" w:sz="4" w:space="0" w:color="auto"/>
              <w:right w:val="single" w:sz="4" w:space="0" w:color="auto"/>
            </w:tcBorders>
            <w:hideMark/>
          </w:tcPr>
          <w:p w:rsidR="00440463" w:rsidRPr="00781741" w:rsidRDefault="00440463" w:rsidP="00384BE9">
            <w:pPr>
              <w:pStyle w:val="Header"/>
              <w:rPr>
                <w:rFonts w:ascii="Calibri" w:hAnsi="Calibri"/>
                <w:b/>
              </w:rPr>
            </w:pPr>
            <w:r w:rsidRPr="00781741">
              <w:rPr>
                <w:rFonts w:ascii="Calibri" w:hAnsi="Calibri"/>
              </w:rPr>
              <w:t xml:space="preserve">1. Cloakroom, lockers, lavatories </w:t>
            </w:r>
          </w:p>
        </w:tc>
        <w:tc>
          <w:tcPr>
            <w:tcW w:w="1145" w:type="dxa"/>
            <w:tcBorders>
              <w:top w:val="single" w:sz="4" w:space="0" w:color="auto"/>
              <w:left w:val="single" w:sz="4" w:space="0" w:color="auto"/>
              <w:bottom w:val="single" w:sz="4" w:space="0" w:color="auto"/>
              <w:right w:val="single" w:sz="4" w:space="0" w:color="auto"/>
            </w:tcBorders>
          </w:tcPr>
          <w:p w:rsidR="00440463" w:rsidRPr="00781741" w:rsidRDefault="00440463" w:rsidP="00384BE9">
            <w:pPr>
              <w:pStyle w:val="Header"/>
              <w:rPr>
                <w:rFonts w:ascii="Calibri" w:hAnsi="Calibri"/>
              </w:rPr>
            </w:pPr>
          </w:p>
        </w:tc>
      </w:tr>
      <w:tr w:rsidR="00440463" w:rsidRPr="00781741" w:rsidTr="00384BE9">
        <w:trPr>
          <w:gridAfter w:val="1"/>
          <w:wAfter w:w="70" w:type="dxa"/>
        </w:trPr>
        <w:tc>
          <w:tcPr>
            <w:tcW w:w="8100" w:type="dxa"/>
            <w:gridSpan w:val="2"/>
            <w:tcBorders>
              <w:top w:val="single" w:sz="4" w:space="0" w:color="auto"/>
              <w:left w:val="single" w:sz="4" w:space="0" w:color="auto"/>
              <w:bottom w:val="single" w:sz="4" w:space="0" w:color="auto"/>
              <w:right w:val="single" w:sz="4" w:space="0" w:color="auto"/>
            </w:tcBorders>
            <w:hideMark/>
          </w:tcPr>
          <w:p w:rsidR="00440463" w:rsidRPr="00781741" w:rsidRDefault="00440463" w:rsidP="00384BE9">
            <w:pPr>
              <w:rPr>
                <w:rFonts w:ascii="Calibri" w:hAnsi="Calibri"/>
                <w:b/>
              </w:rPr>
            </w:pPr>
            <w:r w:rsidRPr="00781741">
              <w:rPr>
                <w:rFonts w:ascii="Calibri" w:hAnsi="Calibri"/>
                <w:b/>
              </w:rPr>
              <w:t>Education, Training, Promotion</w:t>
            </w:r>
          </w:p>
        </w:tc>
        <w:tc>
          <w:tcPr>
            <w:tcW w:w="1145" w:type="dxa"/>
            <w:tcBorders>
              <w:top w:val="single" w:sz="4" w:space="0" w:color="auto"/>
              <w:left w:val="single" w:sz="4" w:space="0" w:color="auto"/>
              <w:bottom w:val="single" w:sz="4" w:space="0" w:color="auto"/>
              <w:right w:val="single" w:sz="4" w:space="0" w:color="auto"/>
            </w:tcBorders>
          </w:tcPr>
          <w:p w:rsidR="00440463" w:rsidRPr="00781741" w:rsidRDefault="00440463" w:rsidP="00384BE9">
            <w:pPr>
              <w:rPr>
                <w:rFonts w:ascii="Calibri" w:hAnsi="Calibri"/>
                <w:b/>
              </w:rPr>
            </w:pPr>
          </w:p>
        </w:tc>
      </w:tr>
      <w:tr w:rsidR="00440463" w:rsidRPr="00781741" w:rsidTr="00384BE9">
        <w:trPr>
          <w:gridAfter w:val="1"/>
          <w:wAfter w:w="70" w:type="dxa"/>
        </w:trPr>
        <w:tc>
          <w:tcPr>
            <w:tcW w:w="8100" w:type="dxa"/>
            <w:gridSpan w:val="2"/>
            <w:tcBorders>
              <w:top w:val="single" w:sz="4" w:space="0" w:color="auto"/>
              <w:left w:val="single" w:sz="4" w:space="0" w:color="auto"/>
              <w:bottom w:val="single" w:sz="4" w:space="0" w:color="auto"/>
              <w:right w:val="single" w:sz="4" w:space="0" w:color="auto"/>
            </w:tcBorders>
            <w:hideMark/>
          </w:tcPr>
          <w:p w:rsidR="00440463" w:rsidRPr="00781741" w:rsidRDefault="00440463" w:rsidP="00384BE9">
            <w:pPr>
              <w:pStyle w:val="Header"/>
              <w:rPr>
                <w:rFonts w:ascii="Calibri" w:hAnsi="Calibri"/>
                <w:b/>
              </w:rPr>
            </w:pPr>
            <w:r w:rsidRPr="00781741">
              <w:rPr>
                <w:rFonts w:ascii="Calibri" w:hAnsi="Calibri"/>
              </w:rPr>
              <w:t xml:space="preserve">1. Study leave </w:t>
            </w:r>
          </w:p>
        </w:tc>
        <w:tc>
          <w:tcPr>
            <w:tcW w:w="1145" w:type="dxa"/>
            <w:tcBorders>
              <w:top w:val="single" w:sz="4" w:space="0" w:color="auto"/>
              <w:left w:val="single" w:sz="4" w:space="0" w:color="auto"/>
              <w:bottom w:val="single" w:sz="4" w:space="0" w:color="auto"/>
              <w:right w:val="single" w:sz="4" w:space="0" w:color="auto"/>
            </w:tcBorders>
          </w:tcPr>
          <w:p w:rsidR="00440463" w:rsidRPr="00781741" w:rsidRDefault="00440463" w:rsidP="00384BE9">
            <w:pPr>
              <w:pStyle w:val="Header"/>
              <w:rPr>
                <w:rFonts w:ascii="Calibri" w:hAnsi="Calibri"/>
              </w:rPr>
            </w:pPr>
          </w:p>
        </w:tc>
      </w:tr>
      <w:tr w:rsidR="00440463" w:rsidRPr="00781741" w:rsidTr="00384BE9">
        <w:trPr>
          <w:gridAfter w:val="1"/>
          <w:wAfter w:w="70" w:type="dxa"/>
        </w:trPr>
        <w:tc>
          <w:tcPr>
            <w:tcW w:w="8100" w:type="dxa"/>
            <w:gridSpan w:val="2"/>
            <w:tcBorders>
              <w:top w:val="single" w:sz="4" w:space="0" w:color="auto"/>
              <w:left w:val="single" w:sz="4" w:space="0" w:color="auto"/>
              <w:bottom w:val="single" w:sz="4" w:space="0" w:color="auto"/>
              <w:right w:val="single" w:sz="4" w:space="0" w:color="auto"/>
            </w:tcBorders>
            <w:hideMark/>
          </w:tcPr>
          <w:p w:rsidR="00440463" w:rsidRPr="00781741" w:rsidRDefault="00440463" w:rsidP="00384BE9">
            <w:pPr>
              <w:rPr>
                <w:rFonts w:ascii="Calibri" w:hAnsi="Calibri"/>
              </w:rPr>
            </w:pPr>
            <w:r w:rsidRPr="00781741">
              <w:rPr>
                <w:rFonts w:ascii="Calibri" w:hAnsi="Calibri"/>
              </w:rPr>
              <w:t xml:space="preserve">2. Means of advancement, promotion opportunities </w:t>
            </w:r>
          </w:p>
        </w:tc>
        <w:tc>
          <w:tcPr>
            <w:tcW w:w="1145" w:type="dxa"/>
            <w:tcBorders>
              <w:top w:val="single" w:sz="4" w:space="0" w:color="auto"/>
              <w:left w:val="single" w:sz="4" w:space="0" w:color="auto"/>
              <w:bottom w:val="single" w:sz="4" w:space="0" w:color="auto"/>
              <w:right w:val="single" w:sz="4" w:space="0" w:color="auto"/>
            </w:tcBorders>
          </w:tcPr>
          <w:p w:rsidR="00440463" w:rsidRPr="00781741" w:rsidRDefault="00440463" w:rsidP="00384BE9">
            <w:pPr>
              <w:rPr>
                <w:rFonts w:ascii="Calibri" w:hAnsi="Calibri"/>
              </w:rPr>
            </w:pPr>
          </w:p>
        </w:tc>
      </w:tr>
      <w:tr w:rsidR="00440463" w:rsidRPr="00781741" w:rsidTr="00384BE9">
        <w:trPr>
          <w:gridAfter w:val="1"/>
          <w:wAfter w:w="70" w:type="dxa"/>
        </w:trPr>
        <w:tc>
          <w:tcPr>
            <w:tcW w:w="8100" w:type="dxa"/>
            <w:gridSpan w:val="2"/>
            <w:tcBorders>
              <w:top w:val="single" w:sz="4" w:space="0" w:color="auto"/>
              <w:left w:val="single" w:sz="4" w:space="0" w:color="auto"/>
              <w:bottom w:val="single" w:sz="4" w:space="0" w:color="auto"/>
              <w:right w:val="single" w:sz="4" w:space="0" w:color="auto"/>
            </w:tcBorders>
            <w:hideMark/>
          </w:tcPr>
          <w:p w:rsidR="00440463" w:rsidRPr="00781741" w:rsidRDefault="00440463" w:rsidP="00384BE9">
            <w:pPr>
              <w:rPr>
                <w:rFonts w:ascii="Calibri" w:hAnsi="Calibri"/>
              </w:rPr>
            </w:pPr>
            <w:r w:rsidRPr="00781741">
              <w:rPr>
                <w:rFonts w:ascii="Calibri" w:hAnsi="Calibri"/>
              </w:rPr>
              <w:t xml:space="preserve">3. Employee appraisal, review systems </w:t>
            </w:r>
          </w:p>
        </w:tc>
        <w:tc>
          <w:tcPr>
            <w:tcW w:w="1145" w:type="dxa"/>
            <w:tcBorders>
              <w:top w:val="single" w:sz="4" w:space="0" w:color="auto"/>
              <w:left w:val="single" w:sz="4" w:space="0" w:color="auto"/>
              <w:bottom w:val="single" w:sz="4" w:space="0" w:color="auto"/>
              <w:right w:val="single" w:sz="4" w:space="0" w:color="auto"/>
            </w:tcBorders>
          </w:tcPr>
          <w:p w:rsidR="00440463" w:rsidRPr="00781741" w:rsidRDefault="00440463" w:rsidP="00384BE9">
            <w:pPr>
              <w:rPr>
                <w:rFonts w:ascii="Calibri" w:hAnsi="Calibri"/>
              </w:rPr>
            </w:pPr>
          </w:p>
        </w:tc>
      </w:tr>
      <w:tr w:rsidR="00440463" w:rsidRPr="00781741" w:rsidTr="00384BE9">
        <w:trPr>
          <w:gridAfter w:val="1"/>
          <w:wAfter w:w="70" w:type="dxa"/>
        </w:trPr>
        <w:tc>
          <w:tcPr>
            <w:tcW w:w="8100" w:type="dxa"/>
            <w:gridSpan w:val="2"/>
            <w:tcBorders>
              <w:top w:val="single" w:sz="4" w:space="0" w:color="auto"/>
              <w:left w:val="single" w:sz="4" w:space="0" w:color="auto"/>
              <w:bottom w:val="single" w:sz="4" w:space="0" w:color="auto"/>
              <w:right w:val="single" w:sz="4" w:space="0" w:color="auto"/>
            </w:tcBorders>
            <w:hideMark/>
          </w:tcPr>
          <w:p w:rsidR="00440463" w:rsidRPr="00781741" w:rsidRDefault="00440463" w:rsidP="00384BE9">
            <w:pPr>
              <w:rPr>
                <w:rFonts w:ascii="Calibri" w:hAnsi="Calibri"/>
                <w:b/>
              </w:rPr>
            </w:pPr>
            <w:r w:rsidRPr="00781741">
              <w:rPr>
                <w:rFonts w:ascii="Calibri" w:hAnsi="Calibri"/>
                <w:b/>
              </w:rPr>
              <w:t>Employee Involvement and Communication</w:t>
            </w:r>
          </w:p>
        </w:tc>
        <w:tc>
          <w:tcPr>
            <w:tcW w:w="1145" w:type="dxa"/>
            <w:tcBorders>
              <w:top w:val="single" w:sz="4" w:space="0" w:color="auto"/>
              <w:left w:val="single" w:sz="4" w:space="0" w:color="auto"/>
              <w:bottom w:val="single" w:sz="4" w:space="0" w:color="auto"/>
              <w:right w:val="single" w:sz="4" w:space="0" w:color="auto"/>
            </w:tcBorders>
          </w:tcPr>
          <w:p w:rsidR="00440463" w:rsidRPr="00781741" w:rsidRDefault="00440463" w:rsidP="00384BE9">
            <w:pPr>
              <w:rPr>
                <w:rFonts w:ascii="Calibri" w:hAnsi="Calibri"/>
                <w:b/>
              </w:rPr>
            </w:pPr>
          </w:p>
        </w:tc>
      </w:tr>
      <w:tr w:rsidR="00440463" w:rsidRPr="00781741" w:rsidTr="00384BE9">
        <w:trPr>
          <w:gridAfter w:val="1"/>
          <w:wAfter w:w="70" w:type="dxa"/>
        </w:trPr>
        <w:tc>
          <w:tcPr>
            <w:tcW w:w="8100" w:type="dxa"/>
            <w:gridSpan w:val="2"/>
            <w:tcBorders>
              <w:top w:val="single" w:sz="4" w:space="0" w:color="auto"/>
              <w:left w:val="single" w:sz="4" w:space="0" w:color="auto"/>
              <w:bottom w:val="single" w:sz="4" w:space="0" w:color="auto"/>
              <w:right w:val="single" w:sz="4" w:space="0" w:color="auto"/>
            </w:tcBorders>
            <w:hideMark/>
          </w:tcPr>
          <w:p w:rsidR="00440463" w:rsidRPr="00781741" w:rsidRDefault="00440463" w:rsidP="00384BE9">
            <w:pPr>
              <w:rPr>
                <w:rFonts w:ascii="Calibri" w:hAnsi="Calibri"/>
              </w:rPr>
            </w:pPr>
            <w:r w:rsidRPr="00781741">
              <w:rPr>
                <w:rFonts w:ascii="Calibri" w:hAnsi="Calibri"/>
              </w:rPr>
              <w:t xml:space="preserve">2. Communication arrangements </w:t>
            </w:r>
          </w:p>
        </w:tc>
        <w:tc>
          <w:tcPr>
            <w:tcW w:w="1145" w:type="dxa"/>
            <w:tcBorders>
              <w:top w:val="single" w:sz="4" w:space="0" w:color="auto"/>
              <w:left w:val="single" w:sz="4" w:space="0" w:color="auto"/>
              <w:bottom w:val="single" w:sz="4" w:space="0" w:color="auto"/>
              <w:right w:val="single" w:sz="4" w:space="0" w:color="auto"/>
            </w:tcBorders>
          </w:tcPr>
          <w:p w:rsidR="00440463" w:rsidRPr="00781741" w:rsidRDefault="00440463" w:rsidP="00384BE9">
            <w:pPr>
              <w:rPr>
                <w:rFonts w:ascii="Calibri" w:hAnsi="Calibri"/>
              </w:rPr>
            </w:pPr>
          </w:p>
        </w:tc>
      </w:tr>
      <w:tr w:rsidR="00440463" w:rsidRPr="00781741" w:rsidTr="00384BE9">
        <w:trPr>
          <w:gridAfter w:val="1"/>
          <w:wAfter w:w="70" w:type="dxa"/>
        </w:trPr>
        <w:tc>
          <w:tcPr>
            <w:tcW w:w="8100" w:type="dxa"/>
            <w:gridSpan w:val="2"/>
            <w:tcBorders>
              <w:top w:val="single" w:sz="4" w:space="0" w:color="auto"/>
              <w:left w:val="single" w:sz="4" w:space="0" w:color="auto"/>
              <w:bottom w:val="single" w:sz="4" w:space="0" w:color="auto"/>
              <w:right w:val="single" w:sz="4" w:space="0" w:color="auto"/>
            </w:tcBorders>
            <w:hideMark/>
          </w:tcPr>
          <w:p w:rsidR="00440463" w:rsidRPr="00781741" w:rsidRDefault="00440463" w:rsidP="00384BE9">
            <w:pPr>
              <w:rPr>
                <w:rFonts w:ascii="Calibri" w:hAnsi="Calibri"/>
              </w:rPr>
            </w:pPr>
            <w:r w:rsidRPr="00781741">
              <w:rPr>
                <w:rFonts w:ascii="Calibri" w:hAnsi="Calibri"/>
              </w:rPr>
              <w:t xml:space="preserve">3. Information sources, e.g. notice boards, circulars etc. </w:t>
            </w:r>
          </w:p>
        </w:tc>
        <w:tc>
          <w:tcPr>
            <w:tcW w:w="1145" w:type="dxa"/>
            <w:tcBorders>
              <w:top w:val="single" w:sz="4" w:space="0" w:color="auto"/>
              <w:left w:val="single" w:sz="4" w:space="0" w:color="auto"/>
              <w:bottom w:val="single" w:sz="4" w:space="0" w:color="auto"/>
              <w:right w:val="single" w:sz="4" w:space="0" w:color="auto"/>
            </w:tcBorders>
          </w:tcPr>
          <w:p w:rsidR="00440463" w:rsidRPr="00781741" w:rsidRDefault="00440463" w:rsidP="00384BE9">
            <w:pPr>
              <w:rPr>
                <w:rFonts w:ascii="Calibri" w:hAnsi="Calibri"/>
              </w:rPr>
            </w:pPr>
          </w:p>
        </w:tc>
      </w:tr>
      <w:tr w:rsidR="00440463" w:rsidRPr="00781741" w:rsidTr="00384BE9">
        <w:trPr>
          <w:gridAfter w:val="1"/>
          <w:wAfter w:w="70" w:type="dxa"/>
        </w:trPr>
        <w:tc>
          <w:tcPr>
            <w:tcW w:w="8100" w:type="dxa"/>
            <w:gridSpan w:val="2"/>
            <w:tcBorders>
              <w:top w:val="single" w:sz="4" w:space="0" w:color="auto"/>
              <w:left w:val="single" w:sz="4" w:space="0" w:color="auto"/>
              <w:bottom w:val="single" w:sz="4" w:space="0" w:color="auto"/>
              <w:right w:val="single" w:sz="4" w:space="0" w:color="auto"/>
            </w:tcBorders>
            <w:hideMark/>
          </w:tcPr>
          <w:p w:rsidR="00440463" w:rsidRPr="00781741" w:rsidRDefault="00440463" w:rsidP="00384BE9">
            <w:pPr>
              <w:rPr>
                <w:rFonts w:ascii="Calibri" w:hAnsi="Calibri"/>
              </w:rPr>
            </w:pPr>
            <w:r w:rsidRPr="00781741">
              <w:rPr>
                <w:rFonts w:ascii="Calibri" w:hAnsi="Calibri"/>
              </w:rPr>
              <w:t xml:space="preserve">4. Food and Health Policy </w:t>
            </w:r>
          </w:p>
        </w:tc>
        <w:tc>
          <w:tcPr>
            <w:tcW w:w="1145" w:type="dxa"/>
            <w:tcBorders>
              <w:top w:val="single" w:sz="4" w:space="0" w:color="auto"/>
              <w:left w:val="single" w:sz="4" w:space="0" w:color="auto"/>
              <w:bottom w:val="single" w:sz="4" w:space="0" w:color="auto"/>
              <w:right w:val="single" w:sz="4" w:space="0" w:color="auto"/>
            </w:tcBorders>
          </w:tcPr>
          <w:p w:rsidR="00440463" w:rsidRPr="00781741" w:rsidRDefault="00440463" w:rsidP="00384BE9">
            <w:pPr>
              <w:rPr>
                <w:rFonts w:ascii="Calibri" w:hAnsi="Calibri"/>
              </w:rPr>
            </w:pPr>
          </w:p>
        </w:tc>
      </w:tr>
      <w:tr w:rsidR="00440463" w:rsidRPr="00781741" w:rsidTr="00384BE9">
        <w:trPr>
          <w:gridAfter w:val="1"/>
          <w:wAfter w:w="70" w:type="dxa"/>
        </w:trPr>
        <w:tc>
          <w:tcPr>
            <w:tcW w:w="8100" w:type="dxa"/>
            <w:gridSpan w:val="2"/>
            <w:tcBorders>
              <w:top w:val="single" w:sz="4" w:space="0" w:color="auto"/>
              <w:left w:val="single" w:sz="4" w:space="0" w:color="auto"/>
              <w:bottom w:val="single" w:sz="4" w:space="0" w:color="auto"/>
              <w:right w:val="single" w:sz="4" w:space="0" w:color="auto"/>
            </w:tcBorders>
            <w:hideMark/>
          </w:tcPr>
          <w:p w:rsidR="00440463" w:rsidRPr="00781741" w:rsidRDefault="00440463" w:rsidP="00384BE9">
            <w:pPr>
              <w:rPr>
                <w:rFonts w:ascii="Calibri" w:hAnsi="Calibri"/>
              </w:rPr>
            </w:pPr>
            <w:r w:rsidRPr="00781741">
              <w:rPr>
                <w:rFonts w:ascii="Calibri" w:hAnsi="Calibri"/>
              </w:rPr>
              <w:t xml:space="preserve">5. Handling Complaints </w:t>
            </w:r>
          </w:p>
        </w:tc>
        <w:tc>
          <w:tcPr>
            <w:tcW w:w="1145" w:type="dxa"/>
            <w:tcBorders>
              <w:top w:val="single" w:sz="4" w:space="0" w:color="auto"/>
              <w:left w:val="single" w:sz="4" w:space="0" w:color="auto"/>
              <w:bottom w:val="single" w:sz="4" w:space="0" w:color="auto"/>
              <w:right w:val="single" w:sz="4" w:space="0" w:color="auto"/>
            </w:tcBorders>
          </w:tcPr>
          <w:p w:rsidR="00440463" w:rsidRPr="00781741" w:rsidRDefault="00440463" w:rsidP="00384BE9">
            <w:pPr>
              <w:rPr>
                <w:rFonts w:ascii="Calibri" w:hAnsi="Calibri"/>
              </w:rPr>
            </w:pPr>
          </w:p>
        </w:tc>
      </w:tr>
      <w:tr w:rsidR="00440463" w:rsidRPr="00781741" w:rsidTr="00384BE9">
        <w:trPr>
          <w:gridAfter w:val="1"/>
          <w:wAfter w:w="70" w:type="dxa"/>
        </w:trPr>
        <w:tc>
          <w:tcPr>
            <w:tcW w:w="8100" w:type="dxa"/>
            <w:gridSpan w:val="2"/>
            <w:tcBorders>
              <w:top w:val="single" w:sz="4" w:space="0" w:color="auto"/>
              <w:left w:val="single" w:sz="4" w:space="0" w:color="auto"/>
              <w:bottom w:val="single" w:sz="4" w:space="0" w:color="auto"/>
              <w:right w:val="single" w:sz="4" w:space="0" w:color="auto"/>
            </w:tcBorders>
            <w:hideMark/>
          </w:tcPr>
          <w:p w:rsidR="00440463" w:rsidRPr="00781741" w:rsidRDefault="00440463" w:rsidP="00384BE9">
            <w:pPr>
              <w:rPr>
                <w:rFonts w:ascii="Calibri" w:hAnsi="Calibri"/>
                <w:b/>
              </w:rPr>
            </w:pPr>
            <w:r w:rsidRPr="00781741">
              <w:rPr>
                <w:rFonts w:ascii="Calibri" w:hAnsi="Calibri"/>
                <w:b/>
              </w:rPr>
              <w:t>Items Specific to Department</w:t>
            </w:r>
          </w:p>
        </w:tc>
        <w:tc>
          <w:tcPr>
            <w:tcW w:w="1145" w:type="dxa"/>
            <w:tcBorders>
              <w:top w:val="single" w:sz="4" w:space="0" w:color="auto"/>
              <w:left w:val="single" w:sz="4" w:space="0" w:color="auto"/>
              <w:bottom w:val="single" w:sz="4" w:space="0" w:color="auto"/>
              <w:right w:val="single" w:sz="4" w:space="0" w:color="auto"/>
            </w:tcBorders>
          </w:tcPr>
          <w:p w:rsidR="00440463" w:rsidRPr="00781741" w:rsidRDefault="00440463" w:rsidP="00384BE9">
            <w:pPr>
              <w:rPr>
                <w:rFonts w:ascii="Calibri" w:hAnsi="Calibri"/>
                <w:b/>
              </w:rPr>
            </w:pPr>
          </w:p>
        </w:tc>
      </w:tr>
      <w:tr w:rsidR="00440463" w:rsidRPr="00781741" w:rsidTr="00384BE9">
        <w:trPr>
          <w:gridAfter w:val="1"/>
          <w:wAfter w:w="70" w:type="dxa"/>
        </w:trPr>
        <w:tc>
          <w:tcPr>
            <w:tcW w:w="8100" w:type="dxa"/>
            <w:gridSpan w:val="2"/>
            <w:tcBorders>
              <w:top w:val="single" w:sz="4" w:space="0" w:color="auto"/>
              <w:left w:val="single" w:sz="4" w:space="0" w:color="auto"/>
              <w:bottom w:val="single" w:sz="4" w:space="0" w:color="auto"/>
              <w:right w:val="single" w:sz="4" w:space="0" w:color="auto"/>
            </w:tcBorders>
            <w:hideMark/>
          </w:tcPr>
          <w:p w:rsidR="00440463" w:rsidRPr="00781741" w:rsidRDefault="00440463" w:rsidP="00384BE9">
            <w:pPr>
              <w:pStyle w:val="Header"/>
              <w:rPr>
                <w:rFonts w:ascii="Calibri" w:hAnsi="Calibri"/>
                <w:b/>
              </w:rPr>
            </w:pPr>
            <w:r w:rsidRPr="00781741">
              <w:rPr>
                <w:rFonts w:ascii="Calibri" w:hAnsi="Calibri"/>
              </w:rPr>
              <w:t xml:space="preserve">1. Pay </w:t>
            </w:r>
          </w:p>
        </w:tc>
        <w:tc>
          <w:tcPr>
            <w:tcW w:w="1145" w:type="dxa"/>
            <w:tcBorders>
              <w:top w:val="single" w:sz="4" w:space="0" w:color="auto"/>
              <w:left w:val="single" w:sz="4" w:space="0" w:color="auto"/>
              <w:bottom w:val="single" w:sz="4" w:space="0" w:color="auto"/>
              <w:right w:val="single" w:sz="4" w:space="0" w:color="auto"/>
            </w:tcBorders>
          </w:tcPr>
          <w:p w:rsidR="00440463" w:rsidRPr="00781741" w:rsidRDefault="00440463" w:rsidP="00384BE9">
            <w:pPr>
              <w:pStyle w:val="Header"/>
              <w:rPr>
                <w:rFonts w:ascii="Calibri" w:hAnsi="Calibri"/>
              </w:rPr>
            </w:pPr>
          </w:p>
        </w:tc>
      </w:tr>
      <w:tr w:rsidR="00440463" w:rsidRPr="00781741" w:rsidTr="00384BE9">
        <w:trPr>
          <w:gridAfter w:val="1"/>
          <w:wAfter w:w="70" w:type="dxa"/>
        </w:trPr>
        <w:tc>
          <w:tcPr>
            <w:tcW w:w="8100" w:type="dxa"/>
            <w:gridSpan w:val="2"/>
            <w:tcBorders>
              <w:top w:val="single" w:sz="4" w:space="0" w:color="auto"/>
              <w:left w:val="single" w:sz="4" w:space="0" w:color="auto"/>
              <w:bottom w:val="single" w:sz="4" w:space="0" w:color="auto"/>
              <w:right w:val="single" w:sz="4" w:space="0" w:color="auto"/>
            </w:tcBorders>
            <w:hideMark/>
          </w:tcPr>
          <w:p w:rsidR="00440463" w:rsidRPr="00781741" w:rsidRDefault="00440463" w:rsidP="00384BE9">
            <w:pPr>
              <w:rPr>
                <w:rFonts w:ascii="Calibri" w:hAnsi="Calibri"/>
              </w:rPr>
            </w:pPr>
            <w:r w:rsidRPr="00781741">
              <w:rPr>
                <w:rFonts w:ascii="Calibri" w:hAnsi="Calibri"/>
              </w:rPr>
              <w:t xml:space="preserve">2. Notice of termination of employment </w:t>
            </w:r>
          </w:p>
        </w:tc>
        <w:tc>
          <w:tcPr>
            <w:tcW w:w="1145" w:type="dxa"/>
            <w:tcBorders>
              <w:top w:val="single" w:sz="4" w:space="0" w:color="auto"/>
              <w:left w:val="single" w:sz="4" w:space="0" w:color="auto"/>
              <w:bottom w:val="single" w:sz="4" w:space="0" w:color="auto"/>
              <w:right w:val="single" w:sz="4" w:space="0" w:color="auto"/>
            </w:tcBorders>
          </w:tcPr>
          <w:p w:rsidR="00440463" w:rsidRPr="00781741" w:rsidRDefault="00440463" w:rsidP="00384BE9">
            <w:pPr>
              <w:rPr>
                <w:rFonts w:ascii="Calibri" w:hAnsi="Calibri"/>
              </w:rPr>
            </w:pPr>
          </w:p>
        </w:tc>
      </w:tr>
      <w:tr w:rsidR="00440463" w:rsidRPr="00781741" w:rsidTr="00384BE9">
        <w:trPr>
          <w:gridAfter w:val="1"/>
          <w:wAfter w:w="70" w:type="dxa"/>
        </w:trPr>
        <w:tc>
          <w:tcPr>
            <w:tcW w:w="8100" w:type="dxa"/>
            <w:gridSpan w:val="2"/>
            <w:tcBorders>
              <w:top w:val="single" w:sz="4" w:space="0" w:color="auto"/>
              <w:left w:val="single" w:sz="4" w:space="0" w:color="auto"/>
              <w:bottom w:val="single" w:sz="4" w:space="0" w:color="auto"/>
              <w:right w:val="single" w:sz="4" w:space="0" w:color="auto"/>
            </w:tcBorders>
            <w:hideMark/>
          </w:tcPr>
          <w:p w:rsidR="00440463" w:rsidRPr="00781741" w:rsidRDefault="00440463" w:rsidP="00384BE9">
            <w:pPr>
              <w:rPr>
                <w:rFonts w:ascii="Calibri" w:hAnsi="Calibri"/>
              </w:rPr>
            </w:pPr>
            <w:r w:rsidRPr="00781741">
              <w:rPr>
                <w:rFonts w:ascii="Calibri" w:hAnsi="Calibri"/>
              </w:rPr>
              <w:t xml:space="preserve">3. Sick certificates </w:t>
            </w:r>
          </w:p>
        </w:tc>
        <w:tc>
          <w:tcPr>
            <w:tcW w:w="1145" w:type="dxa"/>
            <w:tcBorders>
              <w:top w:val="single" w:sz="4" w:space="0" w:color="auto"/>
              <w:left w:val="single" w:sz="4" w:space="0" w:color="auto"/>
              <w:bottom w:val="single" w:sz="4" w:space="0" w:color="auto"/>
              <w:right w:val="single" w:sz="4" w:space="0" w:color="auto"/>
            </w:tcBorders>
          </w:tcPr>
          <w:p w:rsidR="00440463" w:rsidRPr="00781741" w:rsidRDefault="00440463" w:rsidP="00384BE9">
            <w:pPr>
              <w:rPr>
                <w:rFonts w:ascii="Calibri" w:hAnsi="Calibri"/>
              </w:rPr>
            </w:pPr>
          </w:p>
        </w:tc>
      </w:tr>
      <w:tr w:rsidR="00440463" w:rsidRPr="00781741" w:rsidTr="00384BE9">
        <w:trPr>
          <w:gridAfter w:val="1"/>
          <w:wAfter w:w="70" w:type="dxa"/>
        </w:trPr>
        <w:tc>
          <w:tcPr>
            <w:tcW w:w="8100" w:type="dxa"/>
            <w:gridSpan w:val="2"/>
            <w:tcBorders>
              <w:top w:val="single" w:sz="4" w:space="0" w:color="auto"/>
              <w:left w:val="single" w:sz="4" w:space="0" w:color="auto"/>
              <w:bottom w:val="single" w:sz="4" w:space="0" w:color="auto"/>
              <w:right w:val="single" w:sz="4" w:space="0" w:color="auto"/>
            </w:tcBorders>
            <w:hideMark/>
          </w:tcPr>
          <w:p w:rsidR="00440463" w:rsidRPr="00781741" w:rsidRDefault="00440463" w:rsidP="00384BE9">
            <w:pPr>
              <w:rPr>
                <w:rFonts w:ascii="Calibri" w:hAnsi="Calibri"/>
              </w:rPr>
            </w:pPr>
            <w:r w:rsidRPr="00781741">
              <w:rPr>
                <w:rFonts w:ascii="Calibri" w:hAnsi="Calibri"/>
              </w:rPr>
              <w:t xml:space="preserve">4. Waste disposal </w:t>
            </w:r>
          </w:p>
        </w:tc>
        <w:tc>
          <w:tcPr>
            <w:tcW w:w="1145" w:type="dxa"/>
            <w:tcBorders>
              <w:top w:val="single" w:sz="4" w:space="0" w:color="auto"/>
              <w:left w:val="single" w:sz="4" w:space="0" w:color="auto"/>
              <w:bottom w:val="single" w:sz="4" w:space="0" w:color="auto"/>
              <w:right w:val="single" w:sz="4" w:space="0" w:color="auto"/>
            </w:tcBorders>
          </w:tcPr>
          <w:p w:rsidR="00440463" w:rsidRPr="00781741" w:rsidRDefault="00440463" w:rsidP="00384BE9">
            <w:pPr>
              <w:rPr>
                <w:rFonts w:ascii="Calibri" w:hAnsi="Calibri"/>
              </w:rPr>
            </w:pPr>
          </w:p>
        </w:tc>
      </w:tr>
      <w:tr w:rsidR="00440463" w:rsidRPr="00781741" w:rsidTr="00384BE9">
        <w:trPr>
          <w:gridAfter w:val="1"/>
          <w:wAfter w:w="70" w:type="dxa"/>
        </w:trPr>
        <w:tc>
          <w:tcPr>
            <w:tcW w:w="8100" w:type="dxa"/>
            <w:gridSpan w:val="2"/>
            <w:tcBorders>
              <w:top w:val="single" w:sz="4" w:space="0" w:color="auto"/>
              <w:left w:val="single" w:sz="4" w:space="0" w:color="auto"/>
              <w:bottom w:val="single" w:sz="4" w:space="0" w:color="auto"/>
              <w:right w:val="single" w:sz="4" w:space="0" w:color="auto"/>
            </w:tcBorders>
            <w:hideMark/>
          </w:tcPr>
          <w:p w:rsidR="00440463" w:rsidRPr="00781741" w:rsidRDefault="00440463" w:rsidP="00384BE9">
            <w:pPr>
              <w:rPr>
                <w:rFonts w:ascii="Calibri" w:hAnsi="Calibri"/>
              </w:rPr>
            </w:pPr>
            <w:r w:rsidRPr="00781741">
              <w:rPr>
                <w:rFonts w:ascii="Calibri" w:hAnsi="Calibri"/>
              </w:rPr>
              <w:t xml:space="preserve">6. Lifting and handling </w:t>
            </w:r>
          </w:p>
        </w:tc>
        <w:tc>
          <w:tcPr>
            <w:tcW w:w="1145" w:type="dxa"/>
            <w:tcBorders>
              <w:top w:val="single" w:sz="4" w:space="0" w:color="auto"/>
              <w:left w:val="single" w:sz="4" w:space="0" w:color="auto"/>
              <w:bottom w:val="single" w:sz="4" w:space="0" w:color="auto"/>
              <w:right w:val="single" w:sz="4" w:space="0" w:color="auto"/>
            </w:tcBorders>
          </w:tcPr>
          <w:p w:rsidR="00440463" w:rsidRPr="00781741" w:rsidRDefault="00440463" w:rsidP="00384BE9">
            <w:pPr>
              <w:rPr>
                <w:rFonts w:ascii="Calibri" w:hAnsi="Calibri"/>
              </w:rPr>
            </w:pPr>
          </w:p>
        </w:tc>
      </w:tr>
    </w:tbl>
    <w:p w:rsidR="00440463" w:rsidRPr="00781741" w:rsidRDefault="00440463" w:rsidP="00440463">
      <w:pPr>
        <w:rPr>
          <w:rFonts w:ascii="Calibri" w:hAnsi="Calibri"/>
          <w:b/>
        </w:rPr>
      </w:pPr>
      <w:r w:rsidRPr="00781741">
        <w:rPr>
          <w:rFonts w:ascii="Calibri" w:hAnsi="Calibri"/>
          <w:b/>
        </w:rPr>
        <w:t>OTHER RELEVANT ISSUES SPECIFIC TO DEPARTMENT</w:t>
      </w:r>
    </w:p>
    <w:p w:rsidR="00440463" w:rsidRPr="00781741" w:rsidRDefault="00440463" w:rsidP="00440463">
      <w:pPr>
        <w:rPr>
          <w:rFonts w:ascii="Calibri" w:hAnsi="Calibri"/>
        </w:rPr>
      </w:pPr>
    </w:p>
    <w:p w:rsidR="00440463" w:rsidRPr="00781741" w:rsidRDefault="00440463" w:rsidP="00440463">
      <w:pPr>
        <w:rPr>
          <w:rFonts w:ascii="Calibri" w:hAnsi="Calibri"/>
        </w:rPr>
      </w:pPr>
      <w:r w:rsidRPr="00781741">
        <w:rPr>
          <w:rFonts w:ascii="Calibri" w:hAnsi="Calibri"/>
        </w:rPr>
        <w:t>I have been informed about and understand the above items.</w:t>
      </w:r>
    </w:p>
    <w:p w:rsidR="00440463" w:rsidRPr="00781741" w:rsidRDefault="00440463" w:rsidP="00440463">
      <w:pPr>
        <w:rPr>
          <w:rFonts w:ascii="Calibri" w:hAnsi="Calibri"/>
        </w:rPr>
      </w:pPr>
    </w:p>
    <w:p w:rsidR="00440463" w:rsidRPr="00781741" w:rsidRDefault="00440463" w:rsidP="00440463">
      <w:pPr>
        <w:rPr>
          <w:rFonts w:ascii="Calibri" w:hAnsi="Calibri"/>
        </w:rPr>
      </w:pPr>
      <w:r w:rsidRPr="00781741">
        <w:rPr>
          <w:rFonts w:ascii="Calibri" w:hAnsi="Calibri"/>
        </w:rPr>
        <w:t>Signature:...............................………………………………… Date:..............</w:t>
      </w:r>
    </w:p>
    <w:p w:rsidR="00440463" w:rsidRPr="00781741" w:rsidRDefault="00440463" w:rsidP="00440463">
      <w:pPr>
        <w:rPr>
          <w:rFonts w:ascii="Calibri" w:hAnsi="Calibri"/>
        </w:rPr>
      </w:pPr>
    </w:p>
    <w:p w:rsidR="00440463" w:rsidRPr="00781741" w:rsidRDefault="00440463" w:rsidP="00440463">
      <w:pPr>
        <w:rPr>
          <w:rFonts w:ascii="Calibri" w:hAnsi="Calibri"/>
        </w:rPr>
      </w:pPr>
      <w:r w:rsidRPr="00781741">
        <w:rPr>
          <w:rFonts w:ascii="Calibri" w:hAnsi="Calibri"/>
        </w:rPr>
        <w:t>I confirm that the above Induction Programme has been completed for the above member of staff.</w:t>
      </w:r>
    </w:p>
    <w:p w:rsidR="00440463" w:rsidRPr="00781741" w:rsidRDefault="00440463" w:rsidP="00440463">
      <w:pPr>
        <w:rPr>
          <w:rFonts w:ascii="Calibri" w:hAnsi="Calibri"/>
        </w:rPr>
      </w:pPr>
      <w:r w:rsidRPr="00781741">
        <w:rPr>
          <w:rFonts w:ascii="Calibri" w:hAnsi="Calibri"/>
        </w:rPr>
        <w:t>Signature of Head of Department/</w:t>
      </w:r>
    </w:p>
    <w:p w:rsidR="00440463" w:rsidRPr="00781741" w:rsidRDefault="00440463" w:rsidP="00440463">
      <w:pPr>
        <w:rPr>
          <w:rFonts w:ascii="Calibri" w:hAnsi="Calibri"/>
        </w:rPr>
      </w:pPr>
      <w:r w:rsidRPr="00781741">
        <w:rPr>
          <w:rFonts w:ascii="Calibri" w:hAnsi="Calibri"/>
        </w:rPr>
        <w:t>Designated Officer:...................................…………………… Date:..............</w:t>
      </w:r>
    </w:p>
    <w:p w:rsidR="00D7510A" w:rsidRPr="00DF08B1" w:rsidRDefault="003C322A" w:rsidP="00D7510A">
      <w:pPr>
        <w:pStyle w:val="Heading2"/>
        <w:rPr>
          <w:rFonts w:ascii="Calibri" w:hAnsi="Calibri"/>
          <w:sz w:val="24"/>
        </w:rPr>
      </w:pPr>
      <w:bookmarkStart w:id="167" w:name="_Toc414174345"/>
      <w:r w:rsidRPr="00DF08B1">
        <w:rPr>
          <w:rFonts w:ascii="Calibri" w:hAnsi="Calibri"/>
          <w:sz w:val="24"/>
        </w:rPr>
        <w:lastRenderedPageBreak/>
        <w:t>Performance Appr</w:t>
      </w:r>
      <w:r w:rsidR="00D7510A" w:rsidRPr="00DF08B1">
        <w:rPr>
          <w:rFonts w:ascii="Calibri" w:hAnsi="Calibri"/>
          <w:sz w:val="24"/>
        </w:rPr>
        <w:t>aisal Template</w:t>
      </w:r>
      <w:bookmarkEnd w:id="167"/>
    </w:p>
    <w:tbl>
      <w:tblPr>
        <w:tblStyle w:val="TableGrid"/>
        <w:tblW w:w="0" w:type="auto"/>
        <w:tblLook w:val="04A0" w:firstRow="1" w:lastRow="0" w:firstColumn="1" w:lastColumn="0" w:noHBand="0" w:noVBand="1"/>
      </w:tblPr>
      <w:tblGrid>
        <w:gridCol w:w="3823"/>
        <w:gridCol w:w="1707"/>
        <w:gridCol w:w="2766"/>
      </w:tblGrid>
      <w:tr w:rsidR="00AF3EEC" w:rsidTr="00AF3EEC">
        <w:tc>
          <w:tcPr>
            <w:tcW w:w="3823" w:type="dxa"/>
          </w:tcPr>
          <w:p w:rsidR="00AF3EEC" w:rsidRDefault="00AF3EEC" w:rsidP="005E6E21">
            <w:pPr>
              <w:jc w:val="both"/>
              <w:rPr>
                <w:rFonts w:ascii="Calibri" w:hAnsi="Calibri"/>
                <w:sz w:val="22"/>
                <w:szCs w:val="22"/>
              </w:rPr>
            </w:pPr>
            <w:r>
              <w:rPr>
                <w:rFonts w:ascii="Calibri" w:hAnsi="Calibri"/>
                <w:sz w:val="22"/>
                <w:szCs w:val="22"/>
              </w:rPr>
              <w:t xml:space="preserve">Employee Name </w:t>
            </w:r>
          </w:p>
        </w:tc>
        <w:tc>
          <w:tcPr>
            <w:tcW w:w="1707" w:type="dxa"/>
          </w:tcPr>
          <w:p w:rsidR="00AF3EEC" w:rsidRDefault="00AF3EEC" w:rsidP="005E6E21">
            <w:pPr>
              <w:jc w:val="both"/>
              <w:rPr>
                <w:rFonts w:ascii="Calibri" w:hAnsi="Calibri"/>
                <w:sz w:val="22"/>
                <w:szCs w:val="22"/>
              </w:rPr>
            </w:pPr>
            <w:r>
              <w:rPr>
                <w:rFonts w:ascii="Calibri" w:hAnsi="Calibri"/>
                <w:sz w:val="22"/>
                <w:szCs w:val="22"/>
              </w:rPr>
              <w:t>Position</w:t>
            </w:r>
          </w:p>
        </w:tc>
        <w:tc>
          <w:tcPr>
            <w:tcW w:w="2766" w:type="dxa"/>
          </w:tcPr>
          <w:p w:rsidR="00AF3EEC" w:rsidRDefault="00AF3EEC" w:rsidP="005E6E21">
            <w:pPr>
              <w:jc w:val="both"/>
              <w:rPr>
                <w:rFonts w:ascii="Calibri" w:hAnsi="Calibri"/>
                <w:sz w:val="22"/>
                <w:szCs w:val="22"/>
              </w:rPr>
            </w:pPr>
            <w:r>
              <w:rPr>
                <w:rFonts w:ascii="Calibri" w:hAnsi="Calibri"/>
                <w:sz w:val="22"/>
                <w:szCs w:val="22"/>
              </w:rPr>
              <w:t>DOC</w:t>
            </w:r>
          </w:p>
        </w:tc>
      </w:tr>
      <w:tr w:rsidR="00AF3EEC" w:rsidTr="00AF3EEC">
        <w:tc>
          <w:tcPr>
            <w:tcW w:w="3823" w:type="dxa"/>
          </w:tcPr>
          <w:p w:rsidR="00AF3EEC" w:rsidRDefault="00AF3EEC" w:rsidP="005E6E21">
            <w:pPr>
              <w:jc w:val="both"/>
              <w:rPr>
                <w:rFonts w:ascii="Calibri" w:hAnsi="Calibri"/>
                <w:sz w:val="22"/>
                <w:szCs w:val="22"/>
              </w:rPr>
            </w:pPr>
          </w:p>
        </w:tc>
        <w:tc>
          <w:tcPr>
            <w:tcW w:w="1707" w:type="dxa"/>
          </w:tcPr>
          <w:p w:rsidR="00AF3EEC" w:rsidRDefault="00AF3EEC" w:rsidP="005E6E21">
            <w:pPr>
              <w:jc w:val="both"/>
              <w:rPr>
                <w:rFonts w:ascii="Calibri" w:hAnsi="Calibri"/>
                <w:sz w:val="22"/>
                <w:szCs w:val="22"/>
              </w:rPr>
            </w:pPr>
          </w:p>
        </w:tc>
        <w:tc>
          <w:tcPr>
            <w:tcW w:w="2766" w:type="dxa"/>
          </w:tcPr>
          <w:p w:rsidR="00AF3EEC" w:rsidRDefault="00AF3EEC" w:rsidP="005E6E21">
            <w:pPr>
              <w:jc w:val="both"/>
              <w:rPr>
                <w:rFonts w:ascii="Calibri" w:hAnsi="Calibri"/>
                <w:sz w:val="22"/>
                <w:szCs w:val="22"/>
              </w:rPr>
            </w:pPr>
          </w:p>
        </w:tc>
      </w:tr>
      <w:tr w:rsidR="00AF3EEC" w:rsidTr="00AF3EEC">
        <w:tc>
          <w:tcPr>
            <w:tcW w:w="3823" w:type="dxa"/>
          </w:tcPr>
          <w:p w:rsidR="00AF3EEC" w:rsidRDefault="00AF3EEC" w:rsidP="005E6E21">
            <w:pPr>
              <w:jc w:val="both"/>
              <w:rPr>
                <w:rFonts w:ascii="Calibri" w:hAnsi="Calibri"/>
                <w:sz w:val="22"/>
                <w:szCs w:val="22"/>
              </w:rPr>
            </w:pPr>
            <w:r>
              <w:rPr>
                <w:rFonts w:ascii="Calibri" w:hAnsi="Calibri"/>
                <w:sz w:val="22"/>
                <w:szCs w:val="22"/>
              </w:rPr>
              <w:t>Appraiser Name</w:t>
            </w:r>
          </w:p>
        </w:tc>
        <w:tc>
          <w:tcPr>
            <w:tcW w:w="1707" w:type="dxa"/>
          </w:tcPr>
          <w:p w:rsidR="00AF3EEC" w:rsidRDefault="00AF3EEC" w:rsidP="005E6E21">
            <w:pPr>
              <w:jc w:val="both"/>
              <w:rPr>
                <w:rFonts w:ascii="Calibri" w:hAnsi="Calibri"/>
                <w:sz w:val="22"/>
                <w:szCs w:val="22"/>
              </w:rPr>
            </w:pPr>
            <w:r>
              <w:rPr>
                <w:rFonts w:ascii="Calibri" w:hAnsi="Calibri"/>
                <w:sz w:val="22"/>
                <w:szCs w:val="22"/>
              </w:rPr>
              <w:t>Position</w:t>
            </w:r>
          </w:p>
        </w:tc>
        <w:tc>
          <w:tcPr>
            <w:tcW w:w="2766" w:type="dxa"/>
          </w:tcPr>
          <w:p w:rsidR="00AF3EEC" w:rsidRDefault="00AF3EEC" w:rsidP="005E6E21">
            <w:pPr>
              <w:jc w:val="both"/>
              <w:rPr>
                <w:rFonts w:ascii="Calibri" w:hAnsi="Calibri"/>
                <w:sz w:val="22"/>
                <w:szCs w:val="22"/>
              </w:rPr>
            </w:pPr>
            <w:r>
              <w:rPr>
                <w:rFonts w:ascii="Calibri" w:hAnsi="Calibri"/>
                <w:sz w:val="22"/>
                <w:szCs w:val="22"/>
              </w:rPr>
              <w:t>Date of Appraisal</w:t>
            </w:r>
          </w:p>
        </w:tc>
      </w:tr>
      <w:tr w:rsidR="00AF3EEC" w:rsidTr="00AF3EEC">
        <w:tc>
          <w:tcPr>
            <w:tcW w:w="3823" w:type="dxa"/>
          </w:tcPr>
          <w:p w:rsidR="00AF3EEC" w:rsidRDefault="00AF3EEC" w:rsidP="005E6E21">
            <w:pPr>
              <w:jc w:val="both"/>
              <w:rPr>
                <w:rFonts w:ascii="Calibri" w:hAnsi="Calibri"/>
                <w:sz w:val="22"/>
                <w:szCs w:val="22"/>
              </w:rPr>
            </w:pPr>
          </w:p>
        </w:tc>
        <w:tc>
          <w:tcPr>
            <w:tcW w:w="1707" w:type="dxa"/>
          </w:tcPr>
          <w:p w:rsidR="00AF3EEC" w:rsidRDefault="00AF3EEC" w:rsidP="005E6E21">
            <w:pPr>
              <w:jc w:val="both"/>
              <w:rPr>
                <w:rFonts w:ascii="Calibri" w:hAnsi="Calibri"/>
                <w:sz w:val="22"/>
                <w:szCs w:val="22"/>
              </w:rPr>
            </w:pPr>
          </w:p>
        </w:tc>
        <w:tc>
          <w:tcPr>
            <w:tcW w:w="2766" w:type="dxa"/>
          </w:tcPr>
          <w:p w:rsidR="00AF3EEC" w:rsidRDefault="00AF3EEC" w:rsidP="005E6E21">
            <w:pPr>
              <w:jc w:val="both"/>
              <w:rPr>
                <w:rFonts w:ascii="Calibri" w:hAnsi="Calibri"/>
                <w:sz w:val="22"/>
                <w:szCs w:val="22"/>
              </w:rPr>
            </w:pPr>
          </w:p>
        </w:tc>
      </w:tr>
    </w:tbl>
    <w:p w:rsidR="00D7510A" w:rsidRDefault="00D7510A" w:rsidP="005E6E21">
      <w:pPr>
        <w:jc w:val="both"/>
        <w:rPr>
          <w:rFonts w:ascii="Calibri" w:hAnsi="Calibri"/>
          <w:sz w:val="22"/>
          <w:szCs w:val="22"/>
        </w:rPr>
      </w:pPr>
    </w:p>
    <w:tbl>
      <w:tblPr>
        <w:tblStyle w:val="TableGrid"/>
        <w:tblW w:w="0" w:type="auto"/>
        <w:tblLook w:val="04A0" w:firstRow="1" w:lastRow="0" w:firstColumn="1" w:lastColumn="0" w:noHBand="0" w:noVBand="1"/>
      </w:tblPr>
      <w:tblGrid>
        <w:gridCol w:w="2972"/>
        <w:gridCol w:w="3119"/>
        <w:gridCol w:w="2205"/>
      </w:tblGrid>
      <w:tr w:rsidR="00AF3EEC" w:rsidTr="00AF3EEC">
        <w:tc>
          <w:tcPr>
            <w:tcW w:w="2972" w:type="dxa"/>
          </w:tcPr>
          <w:p w:rsidR="00AF3EEC" w:rsidRDefault="00AF3EEC" w:rsidP="00AF3EEC">
            <w:pPr>
              <w:rPr>
                <w:rFonts w:ascii="Calibri" w:hAnsi="Calibri"/>
                <w:sz w:val="22"/>
                <w:szCs w:val="22"/>
              </w:rPr>
            </w:pPr>
            <w:r>
              <w:rPr>
                <w:rFonts w:ascii="Calibri" w:hAnsi="Calibri"/>
                <w:sz w:val="22"/>
                <w:szCs w:val="22"/>
              </w:rPr>
              <w:t>Major Areas of Accountability</w:t>
            </w:r>
          </w:p>
        </w:tc>
        <w:tc>
          <w:tcPr>
            <w:tcW w:w="3119" w:type="dxa"/>
          </w:tcPr>
          <w:p w:rsidR="00AF3EEC" w:rsidRDefault="00AF3EEC" w:rsidP="005E6E21">
            <w:pPr>
              <w:jc w:val="both"/>
              <w:rPr>
                <w:rFonts w:ascii="Calibri" w:hAnsi="Calibri"/>
                <w:sz w:val="22"/>
                <w:szCs w:val="22"/>
              </w:rPr>
            </w:pPr>
            <w:r>
              <w:rPr>
                <w:rFonts w:ascii="Calibri" w:hAnsi="Calibri"/>
                <w:sz w:val="22"/>
                <w:szCs w:val="22"/>
              </w:rPr>
              <w:t>Performance Outcomes</w:t>
            </w:r>
          </w:p>
        </w:tc>
        <w:tc>
          <w:tcPr>
            <w:tcW w:w="2205" w:type="dxa"/>
          </w:tcPr>
          <w:p w:rsidR="00AF3EEC" w:rsidRDefault="00AF3EEC" w:rsidP="00AF3EEC">
            <w:pPr>
              <w:rPr>
                <w:rFonts w:ascii="Calibri" w:hAnsi="Calibri"/>
                <w:sz w:val="22"/>
                <w:szCs w:val="22"/>
              </w:rPr>
            </w:pPr>
            <w:r>
              <w:rPr>
                <w:rFonts w:ascii="Calibri" w:hAnsi="Calibri"/>
                <w:sz w:val="22"/>
                <w:szCs w:val="22"/>
              </w:rPr>
              <w:t>Performance Ranking (S,E,M,N,U)*</w:t>
            </w:r>
          </w:p>
        </w:tc>
      </w:tr>
      <w:tr w:rsidR="00AF3EEC" w:rsidTr="00AF3EEC">
        <w:tc>
          <w:tcPr>
            <w:tcW w:w="2972" w:type="dxa"/>
          </w:tcPr>
          <w:p w:rsidR="00AF3EEC" w:rsidRDefault="00AF3EEC" w:rsidP="00AF3EEC">
            <w:pPr>
              <w:rPr>
                <w:rFonts w:ascii="Calibri" w:hAnsi="Calibri"/>
                <w:sz w:val="22"/>
                <w:szCs w:val="22"/>
              </w:rPr>
            </w:pPr>
            <w:r>
              <w:rPr>
                <w:rFonts w:ascii="Calibri" w:hAnsi="Calibri"/>
                <w:sz w:val="22"/>
                <w:szCs w:val="22"/>
              </w:rPr>
              <w:t>1</w:t>
            </w:r>
          </w:p>
          <w:p w:rsidR="00AF3EEC" w:rsidRDefault="00AF3EEC" w:rsidP="00AF3EEC">
            <w:pPr>
              <w:rPr>
                <w:rFonts w:ascii="Calibri" w:hAnsi="Calibri"/>
                <w:sz w:val="22"/>
                <w:szCs w:val="22"/>
              </w:rPr>
            </w:pPr>
          </w:p>
          <w:p w:rsidR="00AF3EEC" w:rsidRDefault="00AF3EEC" w:rsidP="00AF3EEC">
            <w:pPr>
              <w:rPr>
                <w:rFonts w:ascii="Calibri" w:hAnsi="Calibri"/>
                <w:sz w:val="22"/>
                <w:szCs w:val="22"/>
              </w:rPr>
            </w:pPr>
          </w:p>
        </w:tc>
        <w:tc>
          <w:tcPr>
            <w:tcW w:w="3119" w:type="dxa"/>
          </w:tcPr>
          <w:p w:rsidR="00AF3EEC" w:rsidRDefault="00AF3EEC" w:rsidP="005E6E21">
            <w:pPr>
              <w:jc w:val="both"/>
              <w:rPr>
                <w:rFonts w:ascii="Calibri" w:hAnsi="Calibri"/>
                <w:sz w:val="22"/>
                <w:szCs w:val="22"/>
              </w:rPr>
            </w:pPr>
          </w:p>
        </w:tc>
        <w:tc>
          <w:tcPr>
            <w:tcW w:w="2205" w:type="dxa"/>
          </w:tcPr>
          <w:p w:rsidR="00AF3EEC" w:rsidRDefault="00AF3EEC" w:rsidP="00AF3EEC">
            <w:pPr>
              <w:rPr>
                <w:rFonts w:ascii="Calibri" w:hAnsi="Calibri"/>
                <w:sz w:val="22"/>
                <w:szCs w:val="22"/>
              </w:rPr>
            </w:pPr>
          </w:p>
        </w:tc>
      </w:tr>
      <w:tr w:rsidR="00AF3EEC" w:rsidTr="00AF3EEC">
        <w:tc>
          <w:tcPr>
            <w:tcW w:w="2972" w:type="dxa"/>
          </w:tcPr>
          <w:p w:rsidR="00AF3EEC" w:rsidRDefault="00AF3EEC" w:rsidP="00AF3EEC">
            <w:pPr>
              <w:rPr>
                <w:rFonts w:ascii="Calibri" w:hAnsi="Calibri"/>
                <w:sz w:val="22"/>
                <w:szCs w:val="22"/>
              </w:rPr>
            </w:pPr>
            <w:r>
              <w:rPr>
                <w:rFonts w:ascii="Calibri" w:hAnsi="Calibri"/>
                <w:sz w:val="22"/>
                <w:szCs w:val="22"/>
              </w:rPr>
              <w:t>2</w:t>
            </w:r>
          </w:p>
          <w:p w:rsidR="00AF3EEC" w:rsidRDefault="00AF3EEC" w:rsidP="00AF3EEC">
            <w:pPr>
              <w:rPr>
                <w:rFonts w:ascii="Calibri" w:hAnsi="Calibri"/>
                <w:sz w:val="22"/>
                <w:szCs w:val="22"/>
              </w:rPr>
            </w:pPr>
          </w:p>
          <w:p w:rsidR="00AF3EEC" w:rsidRDefault="00AF3EEC" w:rsidP="00AF3EEC">
            <w:pPr>
              <w:rPr>
                <w:rFonts w:ascii="Calibri" w:hAnsi="Calibri"/>
                <w:sz w:val="22"/>
                <w:szCs w:val="22"/>
              </w:rPr>
            </w:pPr>
          </w:p>
        </w:tc>
        <w:tc>
          <w:tcPr>
            <w:tcW w:w="3119" w:type="dxa"/>
          </w:tcPr>
          <w:p w:rsidR="00AF3EEC" w:rsidRDefault="00AF3EEC" w:rsidP="005E6E21">
            <w:pPr>
              <w:jc w:val="both"/>
              <w:rPr>
                <w:rFonts w:ascii="Calibri" w:hAnsi="Calibri"/>
                <w:sz w:val="22"/>
                <w:szCs w:val="22"/>
              </w:rPr>
            </w:pPr>
          </w:p>
        </w:tc>
        <w:tc>
          <w:tcPr>
            <w:tcW w:w="2205" w:type="dxa"/>
          </w:tcPr>
          <w:p w:rsidR="00AF3EEC" w:rsidRDefault="00AF3EEC" w:rsidP="00AF3EEC">
            <w:pPr>
              <w:rPr>
                <w:rFonts w:ascii="Calibri" w:hAnsi="Calibri"/>
                <w:sz w:val="22"/>
                <w:szCs w:val="22"/>
              </w:rPr>
            </w:pPr>
          </w:p>
        </w:tc>
      </w:tr>
      <w:tr w:rsidR="00AF3EEC" w:rsidTr="00AF3EEC">
        <w:tc>
          <w:tcPr>
            <w:tcW w:w="2972" w:type="dxa"/>
          </w:tcPr>
          <w:p w:rsidR="00AF3EEC" w:rsidRDefault="00AF3EEC" w:rsidP="00AF3EEC">
            <w:pPr>
              <w:rPr>
                <w:rFonts w:ascii="Calibri" w:hAnsi="Calibri"/>
                <w:sz w:val="22"/>
                <w:szCs w:val="22"/>
              </w:rPr>
            </w:pPr>
            <w:r>
              <w:rPr>
                <w:rFonts w:ascii="Calibri" w:hAnsi="Calibri"/>
                <w:sz w:val="22"/>
                <w:szCs w:val="22"/>
              </w:rPr>
              <w:t>3</w:t>
            </w:r>
          </w:p>
          <w:p w:rsidR="00AF3EEC" w:rsidRDefault="00AF3EEC" w:rsidP="00AF3EEC">
            <w:pPr>
              <w:rPr>
                <w:rFonts w:ascii="Calibri" w:hAnsi="Calibri"/>
                <w:sz w:val="22"/>
                <w:szCs w:val="22"/>
              </w:rPr>
            </w:pPr>
          </w:p>
          <w:p w:rsidR="00AF3EEC" w:rsidRDefault="00AF3EEC" w:rsidP="00AF3EEC">
            <w:pPr>
              <w:rPr>
                <w:rFonts w:ascii="Calibri" w:hAnsi="Calibri"/>
                <w:sz w:val="22"/>
                <w:szCs w:val="22"/>
              </w:rPr>
            </w:pPr>
          </w:p>
        </w:tc>
        <w:tc>
          <w:tcPr>
            <w:tcW w:w="3119" w:type="dxa"/>
          </w:tcPr>
          <w:p w:rsidR="00AF3EEC" w:rsidRDefault="00AF3EEC" w:rsidP="005E6E21">
            <w:pPr>
              <w:jc w:val="both"/>
              <w:rPr>
                <w:rFonts w:ascii="Calibri" w:hAnsi="Calibri"/>
                <w:sz w:val="22"/>
                <w:szCs w:val="22"/>
              </w:rPr>
            </w:pPr>
          </w:p>
        </w:tc>
        <w:tc>
          <w:tcPr>
            <w:tcW w:w="2205" w:type="dxa"/>
          </w:tcPr>
          <w:p w:rsidR="00AF3EEC" w:rsidRDefault="00AF3EEC" w:rsidP="00AF3EEC">
            <w:pPr>
              <w:rPr>
                <w:rFonts w:ascii="Calibri" w:hAnsi="Calibri"/>
                <w:sz w:val="22"/>
                <w:szCs w:val="22"/>
              </w:rPr>
            </w:pPr>
          </w:p>
        </w:tc>
      </w:tr>
      <w:tr w:rsidR="00AF3EEC" w:rsidTr="00AF3EEC">
        <w:tc>
          <w:tcPr>
            <w:tcW w:w="2972" w:type="dxa"/>
          </w:tcPr>
          <w:p w:rsidR="00AF3EEC" w:rsidRDefault="00AF3EEC" w:rsidP="00AF3EEC">
            <w:pPr>
              <w:rPr>
                <w:rFonts w:ascii="Calibri" w:hAnsi="Calibri"/>
                <w:sz w:val="22"/>
                <w:szCs w:val="22"/>
              </w:rPr>
            </w:pPr>
            <w:r>
              <w:rPr>
                <w:rFonts w:ascii="Calibri" w:hAnsi="Calibri"/>
                <w:sz w:val="22"/>
                <w:szCs w:val="22"/>
              </w:rPr>
              <w:t>4</w:t>
            </w:r>
          </w:p>
          <w:p w:rsidR="00AF3EEC" w:rsidRDefault="00AF3EEC" w:rsidP="00AF3EEC">
            <w:pPr>
              <w:rPr>
                <w:rFonts w:ascii="Calibri" w:hAnsi="Calibri"/>
                <w:sz w:val="22"/>
                <w:szCs w:val="22"/>
              </w:rPr>
            </w:pPr>
          </w:p>
          <w:p w:rsidR="00AF3EEC" w:rsidRDefault="00AF3EEC" w:rsidP="00AF3EEC">
            <w:pPr>
              <w:rPr>
                <w:rFonts w:ascii="Calibri" w:hAnsi="Calibri"/>
                <w:sz w:val="22"/>
                <w:szCs w:val="22"/>
              </w:rPr>
            </w:pPr>
          </w:p>
        </w:tc>
        <w:tc>
          <w:tcPr>
            <w:tcW w:w="3119" w:type="dxa"/>
          </w:tcPr>
          <w:p w:rsidR="00AF3EEC" w:rsidRDefault="00AF3EEC" w:rsidP="005E6E21">
            <w:pPr>
              <w:jc w:val="both"/>
              <w:rPr>
                <w:rFonts w:ascii="Calibri" w:hAnsi="Calibri"/>
                <w:sz w:val="22"/>
                <w:szCs w:val="22"/>
              </w:rPr>
            </w:pPr>
          </w:p>
        </w:tc>
        <w:tc>
          <w:tcPr>
            <w:tcW w:w="2205" w:type="dxa"/>
          </w:tcPr>
          <w:p w:rsidR="00AF3EEC" w:rsidRDefault="00AF3EEC" w:rsidP="00AF3EEC">
            <w:pPr>
              <w:rPr>
                <w:rFonts w:ascii="Calibri" w:hAnsi="Calibri"/>
                <w:sz w:val="22"/>
                <w:szCs w:val="22"/>
              </w:rPr>
            </w:pPr>
          </w:p>
        </w:tc>
      </w:tr>
      <w:tr w:rsidR="00AF3EEC" w:rsidTr="00AF3EEC">
        <w:tc>
          <w:tcPr>
            <w:tcW w:w="2972" w:type="dxa"/>
          </w:tcPr>
          <w:p w:rsidR="00AF3EEC" w:rsidRDefault="00AF3EEC" w:rsidP="00AF3EEC">
            <w:pPr>
              <w:rPr>
                <w:rFonts w:ascii="Calibri" w:hAnsi="Calibri"/>
                <w:sz w:val="22"/>
                <w:szCs w:val="22"/>
              </w:rPr>
            </w:pPr>
            <w:r>
              <w:rPr>
                <w:rFonts w:ascii="Calibri" w:hAnsi="Calibri"/>
                <w:sz w:val="22"/>
                <w:szCs w:val="22"/>
              </w:rPr>
              <w:t>5</w:t>
            </w:r>
          </w:p>
          <w:p w:rsidR="00AF3EEC" w:rsidRDefault="00AF3EEC" w:rsidP="00AF3EEC">
            <w:pPr>
              <w:rPr>
                <w:rFonts w:ascii="Calibri" w:hAnsi="Calibri"/>
                <w:sz w:val="22"/>
                <w:szCs w:val="22"/>
              </w:rPr>
            </w:pPr>
          </w:p>
          <w:p w:rsidR="00AF3EEC" w:rsidRDefault="00AF3EEC" w:rsidP="00AF3EEC">
            <w:pPr>
              <w:rPr>
                <w:rFonts w:ascii="Calibri" w:hAnsi="Calibri"/>
                <w:sz w:val="22"/>
                <w:szCs w:val="22"/>
              </w:rPr>
            </w:pPr>
          </w:p>
        </w:tc>
        <w:tc>
          <w:tcPr>
            <w:tcW w:w="3119" w:type="dxa"/>
          </w:tcPr>
          <w:p w:rsidR="00AF3EEC" w:rsidRDefault="00AF3EEC" w:rsidP="005E6E21">
            <w:pPr>
              <w:jc w:val="both"/>
              <w:rPr>
                <w:rFonts w:ascii="Calibri" w:hAnsi="Calibri"/>
                <w:sz w:val="22"/>
                <w:szCs w:val="22"/>
              </w:rPr>
            </w:pPr>
          </w:p>
        </w:tc>
        <w:tc>
          <w:tcPr>
            <w:tcW w:w="2205" w:type="dxa"/>
          </w:tcPr>
          <w:p w:rsidR="00AF3EEC" w:rsidRDefault="00AF3EEC" w:rsidP="00AF3EEC">
            <w:pPr>
              <w:rPr>
                <w:rFonts w:ascii="Calibri" w:hAnsi="Calibri"/>
                <w:sz w:val="22"/>
                <w:szCs w:val="22"/>
              </w:rPr>
            </w:pPr>
          </w:p>
        </w:tc>
      </w:tr>
    </w:tbl>
    <w:p w:rsidR="00AF3EEC" w:rsidRDefault="00AF3EEC" w:rsidP="005E6E21">
      <w:pPr>
        <w:jc w:val="both"/>
        <w:rPr>
          <w:rFonts w:ascii="Calibri" w:hAnsi="Calibri"/>
          <w:sz w:val="22"/>
          <w:szCs w:val="22"/>
        </w:rPr>
      </w:pPr>
      <w:r>
        <w:rPr>
          <w:rFonts w:ascii="Calibri" w:hAnsi="Calibri"/>
          <w:sz w:val="22"/>
          <w:szCs w:val="22"/>
        </w:rPr>
        <w:t>*(S=Superior, E=Exceed expectations, M=Meet Expectations, N=Not Meeting Expectations, U=Unacceptable performance)</w:t>
      </w:r>
    </w:p>
    <w:tbl>
      <w:tblPr>
        <w:tblStyle w:val="TableGrid"/>
        <w:tblW w:w="0" w:type="auto"/>
        <w:tblLook w:val="04A0" w:firstRow="1" w:lastRow="0" w:firstColumn="1" w:lastColumn="0" w:noHBand="0" w:noVBand="1"/>
      </w:tblPr>
      <w:tblGrid>
        <w:gridCol w:w="2972"/>
        <w:gridCol w:w="3119"/>
        <w:gridCol w:w="2205"/>
      </w:tblGrid>
      <w:tr w:rsidR="00AF3EEC" w:rsidTr="00AF3EEC">
        <w:tc>
          <w:tcPr>
            <w:tcW w:w="2972" w:type="dxa"/>
          </w:tcPr>
          <w:p w:rsidR="00AF3EEC" w:rsidRDefault="00AF3EEC" w:rsidP="005E6E21">
            <w:pPr>
              <w:jc w:val="both"/>
              <w:rPr>
                <w:rFonts w:ascii="Calibri" w:hAnsi="Calibri"/>
                <w:sz w:val="22"/>
                <w:szCs w:val="22"/>
              </w:rPr>
            </w:pPr>
            <w:r>
              <w:rPr>
                <w:rFonts w:ascii="Calibri" w:hAnsi="Calibri"/>
                <w:sz w:val="22"/>
                <w:szCs w:val="22"/>
              </w:rPr>
              <w:t>Special Projects</w:t>
            </w:r>
            <w:r w:rsidR="003C322A">
              <w:rPr>
                <w:rFonts w:ascii="Calibri" w:hAnsi="Calibri"/>
                <w:sz w:val="22"/>
                <w:szCs w:val="22"/>
              </w:rPr>
              <w:t>, Goals &amp; Objectives</w:t>
            </w:r>
          </w:p>
        </w:tc>
        <w:tc>
          <w:tcPr>
            <w:tcW w:w="3119" w:type="dxa"/>
          </w:tcPr>
          <w:p w:rsidR="00AF3EEC" w:rsidRDefault="00AF3EEC" w:rsidP="005E6E21">
            <w:pPr>
              <w:jc w:val="both"/>
              <w:rPr>
                <w:rFonts w:ascii="Calibri" w:hAnsi="Calibri"/>
                <w:sz w:val="22"/>
                <w:szCs w:val="22"/>
              </w:rPr>
            </w:pPr>
            <w:r>
              <w:rPr>
                <w:rFonts w:ascii="Calibri" w:hAnsi="Calibri"/>
                <w:sz w:val="22"/>
                <w:szCs w:val="22"/>
              </w:rPr>
              <w:t>Performance Outcomes</w:t>
            </w:r>
          </w:p>
        </w:tc>
        <w:tc>
          <w:tcPr>
            <w:tcW w:w="2205" w:type="dxa"/>
          </w:tcPr>
          <w:p w:rsidR="00AF3EEC" w:rsidRDefault="00AF3EEC" w:rsidP="005E6E21">
            <w:pPr>
              <w:jc w:val="both"/>
              <w:rPr>
                <w:rFonts w:ascii="Calibri" w:hAnsi="Calibri"/>
                <w:sz w:val="22"/>
                <w:szCs w:val="22"/>
              </w:rPr>
            </w:pPr>
            <w:r>
              <w:rPr>
                <w:rFonts w:ascii="Calibri" w:hAnsi="Calibri"/>
                <w:sz w:val="22"/>
                <w:szCs w:val="22"/>
              </w:rPr>
              <w:t>Performance Ranking (S,E,M,N,U)</w:t>
            </w:r>
          </w:p>
        </w:tc>
      </w:tr>
      <w:tr w:rsidR="00AF3EEC" w:rsidTr="00AF3EEC">
        <w:tc>
          <w:tcPr>
            <w:tcW w:w="2972" w:type="dxa"/>
          </w:tcPr>
          <w:p w:rsidR="00AF3EEC" w:rsidRDefault="00AF3EEC" w:rsidP="005E6E21">
            <w:pPr>
              <w:jc w:val="both"/>
              <w:rPr>
                <w:rFonts w:ascii="Calibri" w:hAnsi="Calibri"/>
                <w:sz w:val="22"/>
                <w:szCs w:val="22"/>
              </w:rPr>
            </w:pPr>
            <w:r>
              <w:rPr>
                <w:rFonts w:ascii="Calibri" w:hAnsi="Calibri"/>
                <w:sz w:val="22"/>
                <w:szCs w:val="22"/>
              </w:rPr>
              <w:t>1</w:t>
            </w:r>
          </w:p>
          <w:p w:rsidR="00AF3EEC" w:rsidRDefault="00AF3EEC" w:rsidP="005E6E21">
            <w:pPr>
              <w:jc w:val="both"/>
              <w:rPr>
                <w:rFonts w:ascii="Calibri" w:hAnsi="Calibri"/>
                <w:sz w:val="22"/>
                <w:szCs w:val="22"/>
              </w:rPr>
            </w:pPr>
          </w:p>
          <w:p w:rsidR="00AF3EEC" w:rsidRDefault="00AF3EEC" w:rsidP="005E6E21">
            <w:pPr>
              <w:jc w:val="both"/>
              <w:rPr>
                <w:rFonts w:ascii="Calibri" w:hAnsi="Calibri"/>
                <w:sz w:val="22"/>
                <w:szCs w:val="22"/>
              </w:rPr>
            </w:pPr>
          </w:p>
        </w:tc>
        <w:tc>
          <w:tcPr>
            <w:tcW w:w="3119" w:type="dxa"/>
          </w:tcPr>
          <w:p w:rsidR="00AF3EEC" w:rsidRDefault="00AF3EEC" w:rsidP="005E6E21">
            <w:pPr>
              <w:jc w:val="both"/>
              <w:rPr>
                <w:rFonts w:ascii="Calibri" w:hAnsi="Calibri"/>
                <w:sz w:val="22"/>
                <w:szCs w:val="22"/>
              </w:rPr>
            </w:pPr>
          </w:p>
        </w:tc>
        <w:tc>
          <w:tcPr>
            <w:tcW w:w="2205" w:type="dxa"/>
          </w:tcPr>
          <w:p w:rsidR="00AF3EEC" w:rsidRDefault="00AF3EEC" w:rsidP="005E6E21">
            <w:pPr>
              <w:jc w:val="both"/>
              <w:rPr>
                <w:rFonts w:ascii="Calibri" w:hAnsi="Calibri"/>
                <w:sz w:val="22"/>
                <w:szCs w:val="22"/>
              </w:rPr>
            </w:pPr>
          </w:p>
        </w:tc>
      </w:tr>
      <w:tr w:rsidR="00AF3EEC" w:rsidTr="00AF3EEC">
        <w:tc>
          <w:tcPr>
            <w:tcW w:w="2972" w:type="dxa"/>
          </w:tcPr>
          <w:p w:rsidR="00AF3EEC" w:rsidRDefault="00AF3EEC" w:rsidP="005E6E21">
            <w:pPr>
              <w:jc w:val="both"/>
              <w:rPr>
                <w:rFonts w:ascii="Calibri" w:hAnsi="Calibri"/>
                <w:sz w:val="22"/>
                <w:szCs w:val="22"/>
              </w:rPr>
            </w:pPr>
            <w:r>
              <w:rPr>
                <w:rFonts w:ascii="Calibri" w:hAnsi="Calibri"/>
                <w:sz w:val="22"/>
                <w:szCs w:val="22"/>
              </w:rPr>
              <w:t>2</w:t>
            </w:r>
          </w:p>
          <w:p w:rsidR="00AF3EEC" w:rsidRDefault="00AF3EEC" w:rsidP="005E6E21">
            <w:pPr>
              <w:jc w:val="both"/>
              <w:rPr>
                <w:rFonts w:ascii="Calibri" w:hAnsi="Calibri"/>
                <w:sz w:val="22"/>
                <w:szCs w:val="22"/>
              </w:rPr>
            </w:pPr>
          </w:p>
          <w:p w:rsidR="00AF3EEC" w:rsidRDefault="00AF3EEC" w:rsidP="005E6E21">
            <w:pPr>
              <w:jc w:val="both"/>
              <w:rPr>
                <w:rFonts w:ascii="Calibri" w:hAnsi="Calibri"/>
                <w:sz w:val="22"/>
                <w:szCs w:val="22"/>
              </w:rPr>
            </w:pPr>
          </w:p>
        </w:tc>
        <w:tc>
          <w:tcPr>
            <w:tcW w:w="3119" w:type="dxa"/>
          </w:tcPr>
          <w:p w:rsidR="00AF3EEC" w:rsidRDefault="00AF3EEC" w:rsidP="005E6E21">
            <w:pPr>
              <w:jc w:val="both"/>
              <w:rPr>
                <w:rFonts w:ascii="Calibri" w:hAnsi="Calibri"/>
                <w:sz w:val="22"/>
                <w:szCs w:val="22"/>
              </w:rPr>
            </w:pPr>
          </w:p>
        </w:tc>
        <w:tc>
          <w:tcPr>
            <w:tcW w:w="2205" w:type="dxa"/>
          </w:tcPr>
          <w:p w:rsidR="00AF3EEC" w:rsidRDefault="00AF3EEC" w:rsidP="005E6E21">
            <w:pPr>
              <w:jc w:val="both"/>
              <w:rPr>
                <w:rFonts w:ascii="Calibri" w:hAnsi="Calibri"/>
                <w:sz w:val="22"/>
                <w:szCs w:val="22"/>
              </w:rPr>
            </w:pPr>
          </w:p>
        </w:tc>
      </w:tr>
      <w:tr w:rsidR="00AF3EEC" w:rsidTr="00AF3EEC">
        <w:tc>
          <w:tcPr>
            <w:tcW w:w="2972" w:type="dxa"/>
          </w:tcPr>
          <w:p w:rsidR="00AF3EEC" w:rsidRDefault="00AF3EEC" w:rsidP="005E6E21">
            <w:pPr>
              <w:jc w:val="both"/>
              <w:rPr>
                <w:rFonts w:ascii="Calibri" w:hAnsi="Calibri"/>
                <w:sz w:val="22"/>
                <w:szCs w:val="22"/>
              </w:rPr>
            </w:pPr>
            <w:r>
              <w:rPr>
                <w:rFonts w:ascii="Calibri" w:hAnsi="Calibri"/>
                <w:sz w:val="22"/>
                <w:szCs w:val="22"/>
              </w:rPr>
              <w:t>3</w:t>
            </w:r>
          </w:p>
          <w:p w:rsidR="00AF3EEC" w:rsidRDefault="00AF3EEC" w:rsidP="005E6E21">
            <w:pPr>
              <w:jc w:val="both"/>
              <w:rPr>
                <w:rFonts w:ascii="Calibri" w:hAnsi="Calibri"/>
                <w:sz w:val="22"/>
                <w:szCs w:val="22"/>
              </w:rPr>
            </w:pPr>
          </w:p>
          <w:p w:rsidR="00AF3EEC" w:rsidRDefault="00AF3EEC" w:rsidP="005E6E21">
            <w:pPr>
              <w:jc w:val="both"/>
              <w:rPr>
                <w:rFonts w:ascii="Calibri" w:hAnsi="Calibri"/>
                <w:sz w:val="22"/>
                <w:szCs w:val="22"/>
              </w:rPr>
            </w:pPr>
          </w:p>
        </w:tc>
        <w:tc>
          <w:tcPr>
            <w:tcW w:w="3119" w:type="dxa"/>
          </w:tcPr>
          <w:p w:rsidR="00AF3EEC" w:rsidRDefault="00AF3EEC" w:rsidP="005E6E21">
            <w:pPr>
              <w:jc w:val="both"/>
              <w:rPr>
                <w:rFonts w:ascii="Calibri" w:hAnsi="Calibri"/>
                <w:sz w:val="22"/>
                <w:szCs w:val="22"/>
              </w:rPr>
            </w:pPr>
          </w:p>
        </w:tc>
        <w:tc>
          <w:tcPr>
            <w:tcW w:w="2205" w:type="dxa"/>
          </w:tcPr>
          <w:p w:rsidR="00AF3EEC" w:rsidRDefault="00AF3EEC" w:rsidP="005E6E21">
            <w:pPr>
              <w:jc w:val="both"/>
              <w:rPr>
                <w:rFonts w:ascii="Calibri" w:hAnsi="Calibri"/>
                <w:sz w:val="22"/>
                <w:szCs w:val="22"/>
              </w:rPr>
            </w:pPr>
          </w:p>
        </w:tc>
      </w:tr>
      <w:tr w:rsidR="00AF3EEC" w:rsidTr="00AF3EEC">
        <w:tc>
          <w:tcPr>
            <w:tcW w:w="2972" w:type="dxa"/>
          </w:tcPr>
          <w:p w:rsidR="00AF3EEC" w:rsidRDefault="00AF3EEC" w:rsidP="005E6E21">
            <w:pPr>
              <w:jc w:val="both"/>
              <w:rPr>
                <w:rFonts w:ascii="Calibri" w:hAnsi="Calibri"/>
                <w:sz w:val="22"/>
                <w:szCs w:val="22"/>
              </w:rPr>
            </w:pPr>
            <w:r>
              <w:rPr>
                <w:rFonts w:ascii="Calibri" w:hAnsi="Calibri"/>
                <w:sz w:val="22"/>
                <w:szCs w:val="22"/>
              </w:rPr>
              <w:lastRenderedPageBreak/>
              <w:t>Other Areas for Review</w:t>
            </w:r>
          </w:p>
        </w:tc>
        <w:tc>
          <w:tcPr>
            <w:tcW w:w="3119" w:type="dxa"/>
          </w:tcPr>
          <w:p w:rsidR="00AF3EEC" w:rsidRDefault="00AF3EEC" w:rsidP="005E6E21">
            <w:pPr>
              <w:jc w:val="both"/>
              <w:rPr>
                <w:rFonts w:ascii="Calibri" w:hAnsi="Calibri"/>
                <w:sz w:val="22"/>
                <w:szCs w:val="22"/>
              </w:rPr>
            </w:pPr>
            <w:r>
              <w:rPr>
                <w:rFonts w:ascii="Calibri" w:hAnsi="Calibri"/>
                <w:sz w:val="22"/>
                <w:szCs w:val="22"/>
              </w:rPr>
              <w:t>Performance Outcomes</w:t>
            </w:r>
          </w:p>
        </w:tc>
        <w:tc>
          <w:tcPr>
            <w:tcW w:w="2205" w:type="dxa"/>
          </w:tcPr>
          <w:p w:rsidR="00AF3EEC" w:rsidRDefault="00AF3EEC" w:rsidP="005E6E21">
            <w:pPr>
              <w:jc w:val="both"/>
              <w:rPr>
                <w:rFonts w:ascii="Calibri" w:hAnsi="Calibri"/>
                <w:sz w:val="22"/>
                <w:szCs w:val="22"/>
              </w:rPr>
            </w:pPr>
            <w:r>
              <w:rPr>
                <w:rFonts w:ascii="Calibri" w:hAnsi="Calibri"/>
                <w:sz w:val="22"/>
                <w:szCs w:val="22"/>
              </w:rPr>
              <w:t>Performance Ranking (S,E,M,N,U)</w:t>
            </w:r>
          </w:p>
        </w:tc>
      </w:tr>
      <w:tr w:rsidR="00AF3EEC" w:rsidTr="00AF3EEC">
        <w:tc>
          <w:tcPr>
            <w:tcW w:w="2972" w:type="dxa"/>
          </w:tcPr>
          <w:p w:rsidR="00AF3EEC" w:rsidRDefault="00AF3EEC" w:rsidP="005E6E21">
            <w:pPr>
              <w:jc w:val="both"/>
              <w:rPr>
                <w:rFonts w:ascii="Calibri" w:hAnsi="Calibri"/>
                <w:sz w:val="22"/>
                <w:szCs w:val="22"/>
              </w:rPr>
            </w:pPr>
            <w:r>
              <w:rPr>
                <w:rFonts w:ascii="Calibri" w:hAnsi="Calibri"/>
                <w:sz w:val="22"/>
                <w:szCs w:val="22"/>
              </w:rPr>
              <w:t>1</w:t>
            </w:r>
          </w:p>
          <w:p w:rsidR="00AF3EEC" w:rsidRDefault="00AF3EEC" w:rsidP="005E6E21">
            <w:pPr>
              <w:jc w:val="both"/>
              <w:rPr>
                <w:rFonts w:ascii="Calibri" w:hAnsi="Calibri"/>
                <w:sz w:val="22"/>
                <w:szCs w:val="22"/>
              </w:rPr>
            </w:pPr>
          </w:p>
        </w:tc>
        <w:tc>
          <w:tcPr>
            <w:tcW w:w="3119" w:type="dxa"/>
          </w:tcPr>
          <w:p w:rsidR="00AF3EEC" w:rsidRDefault="00AF3EEC" w:rsidP="005E6E21">
            <w:pPr>
              <w:jc w:val="both"/>
              <w:rPr>
                <w:rFonts w:ascii="Calibri" w:hAnsi="Calibri"/>
                <w:sz w:val="22"/>
                <w:szCs w:val="22"/>
              </w:rPr>
            </w:pPr>
          </w:p>
        </w:tc>
        <w:tc>
          <w:tcPr>
            <w:tcW w:w="2205" w:type="dxa"/>
          </w:tcPr>
          <w:p w:rsidR="00AF3EEC" w:rsidRDefault="00AF3EEC" w:rsidP="005E6E21">
            <w:pPr>
              <w:jc w:val="both"/>
              <w:rPr>
                <w:rFonts w:ascii="Calibri" w:hAnsi="Calibri"/>
                <w:sz w:val="22"/>
                <w:szCs w:val="22"/>
              </w:rPr>
            </w:pPr>
          </w:p>
        </w:tc>
      </w:tr>
      <w:tr w:rsidR="00AF3EEC" w:rsidTr="00AF3EEC">
        <w:tc>
          <w:tcPr>
            <w:tcW w:w="2972" w:type="dxa"/>
          </w:tcPr>
          <w:p w:rsidR="00AF3EEC" w:rsidRDefault="00AF3EEC" w:rsidP="005E6E21">
            <w:pPr>
              <w:jc w:val="both"/>
              <w:rPr>
                <w:rFonts w:ascii="Calibri" w:hAnsi="Calibri"/>
                <w:sz w:val="22"/>
                <w:szCs w:val="22"/>
              </w:rPr>
            </w:pPr>
            <w:r>
              <w:rPr>
                <w:rFonts w:ascii="Calibri" w:hAnsi="Calibri"/>
                <w:sz w:val="22"/>
                <w:szCs w:val="22"/>
              </w:rPr>
              <w:t>2</w:t>
            </w:r>
          </w:p>
          <w:p w:rsidR="00AF3EEC" w:rsidRDefault="00AF3EEC" w:rsidP="005E6E21">
            <w:pPr>
              <w:jc w:val="both"/>
              <w:rPr>
                <w:rFonts w:ascii="Calibri" w:hAnsi="Calibri"/>
                <w:sz w:val="22"/>
                <w:szCs w:val="22"/>
              </w:rPr>
            </w:pPr>
          </w:p>
        </w:tc>
        <w:tc>
          <w:tcPr>
            <w:tcW w:w="3119" w:type="dxa"/>
          </w:tcPr>
          <w:p w:rsidR="00AF3EEC" w:rsidRDefault="00AF3EEC" w:rsidP="005E6E21">
            <w:pPr>
              <w:jc w:val="both"/>
              <w:rPr>
                <w:rFonts w:ascii="Calibri" w:hAnsi="Calibri"/>
                <w:sz w:val="22"/>
                <w:szCs w:val="22"/>
              </w:rPr>
            </w:pPr>
          </w:p>
        </w:tc>
        <w:tc>
          <w:tcPr>
            <w:tcW w:w="2205" w:type="dxa"/>
          </w:tcPr>
          <w:p w:rsidR="00AF3EEC" w:rsidRDefault="00AF3EEC" w:rsidP="005E6E21">
            <w:pPr>
              <w:jc w:val="both"/>
              <w:rPr>
                <w:rFonts w:ascii="Calibri" w:hAnsi="Calibri"/>
                <w:sz w:val="22"/>
                <w:szCs w:val="22"/>
              </w:rPr>
            </w:pPr>
          </w:p>
        </w:tc>
      </w:tr>
      <w:tr w:rsidR="00AF3EEC" w:rsidTr="00AF3EEC">
        <w:tc>
          <w:tcPr>
            <w:tcW w:w="2972" w:type="dxa"/>
          </w:tcPr>
          <w:p w:rsidR="00AF3EEC" w:rsidRDefault="00AF3EEC" w:rsidP="005E6E21">
            <w:pPr>
              <w:jc w:val="both"/>
              <w:rPr>
                <w:rFonts w:ascii="Calibri" w:hAnsi="Calibri"/>
                <w:sz w:val="22"/>
                <w:szCs w:val="22"/>
              </w:rPr>
            </w:pPr>
            <w:r>
              <w:rPr>
                <w:rFonts w:ascii="Calibri" w:hAnsi="Calibri"/>
                <w:sz w:val="22"/>
                <w:szCs w:val="22"/>
              </w:rPr>
              <w:t>3</w:t>
            </w:r>
          </w:p>
          <w:p w:rsidR="00AF3EEC" w:rsidRDefault="00AF3EEC" w:rsidP="005E6E21">
            <w:pPr>
              <w:jc w:val="both"/>
              <w:rPr>
                <w:rFonts w:ascii="Calibri" w:hAnsi="Calibri"/>
                <w:sz w:val="22"/>
                <w:szCs w:val="22"/>
              </w:rPr>
            </w:pPr>
          </w:p>
        </w:tc>
        <w:tc>
          <w:tcPr>
            <w:tcW w:w="3119" w:type="dxa"/>
          </w:tcPr>
          <w:p w:rsidR="00AF3EEC" w:rsidRDefault="00AF3EEC" w:rsidP="005E6E21">
            <w:pPr>
              <w:jc w:val="both"/>
              <w:rPr>
                <w:rFonts w:ascii="Calibri" w:hAnsi="Calibri"/>
                <w:sz w:val="22"/>
                <w:szCs w:val="22"/>
              </w:rPr>
            </w:pPr>
          </w:p>
        </w:tc>
        <w:tc>
          <w:tcPr>
            <w:tcW w:w="2205" w:type="dxa"/>
          </w:tcPr>
          <w:p w:rsidR="00AF3EEC" w:rsidRDefault="00AF3EEC" w:rsidP="005E6E21">
            <w:pPr>
              <w:jc w:val="both"/>
              <w:rPr>
                <w:rFonts w:ascii="Calibri" w:hAnsi="Calibri"/>
                <w:sz w:val="22"/>
                <w:szCs w:val="22"/>
              </w:rPr>
            </w:pPr>
          </w:p>
        </w:tc>
      </w:tr>
    </w:tbl>
    <w:p w:rsidR="00AF3EEC" w:rsidRDefault="00AF3EEC" w:rsidP="005E6E21">
      <w:pPr>
        <w:jc w:val="both"/>
        <w:rPr>
          <w:rFonts w:ascii="Calibri" w:hAnsi="Calibri"/>
          <w:sz w:val="22"/>
          <w:szCs w:val="22"/>
        </w:rPr>
      </w:pPr>
    </w:p>
    <w:tbl>
      <w:tblPr>
        <w:tblStyle w:val="TableGrid"/>
        <w:tblW w:w="0" w:type="auto"/>
        <w:tblLook w:val="04A0" w:firstRow="1" w:lastRow="0" w:firstColumn="1" w:lastColumn="0" w:noHBand="0" w:noVBand="1"/>
      </w:tblPr>
      <w:tblGrid>
        <w:gridCol w:w="4148"/>
        <w:gridCol w:w="4148"/>
      </w:tblGrid>
      <w:tr w:rsidR="003C322A" w:rsidTr="003C322A">
        <w:tc>
          <w:tcPr>
            <w:tcW w:w="4148" w:type="dxa"/>
          </w:tcPr>
          <w:p w:rsidR="003C322A" w:rsidRDefault="003C322A" w:rsidP="005E6E21">
            <w:pPr>
              <w:jc w:val="both"/>
              <w:rPr>
                <w:rFonts w:ascii="Calibri" w:hAnsi="Calibri"/>
                <w:sz w:val="22"/>
                <w:szCs w:val="22"/>
              </w:rPr>
            </w:pPr>
            <w:r>
              <w:rPr>
                <w:rFonts w:ascii="Calibri" w:hAnsi="Calibri"/>
                <w:sz w:val="22"/>
                <w:szCs w:val="22"/>
              </w:rPr>
              <w:t>Overall Ranking</w:t>
            </w:r>
          </w:p>
        </w:tc>
        <w:tc>
          <w:tcPr>
            <w:tcW w:w="4148" w:type="dxa"/>
          </w:tcPr>
          <w:p w:rsidR="003C322A" w:rsidRDefault="003C322A" w:rsidP="005E6E21">
            <w:pPr>
              <w:jc w:val="both"/>
              <w:rPr>
                <w:rFonts w:ascii="Calibri" w:hAnsi="Calibri"/>
                <w:sz w:val="22"/>
                <w:szCs w:val="22"/>
              </w:rPr>
            </w:pPr>
          </w:p>
        </w:tc>
      </w:tr>
    </w:tbl>
    <w:p w:rsidR="003C322A" w:rsidRDefault="003C322A" w:rsidP="005E6E21">
      <w:pPr>
        <w:jc w:val="both"/>
        <w:rPr>
          <w:rFonts w:ascii="Calibri" w:hAnsi="Calibri"/>
          <w:sz w:val="22"/>
          <w:szCs w:val="22"/>
        </w:rPr>
      </w:pPr>
    </w:p>
    <w:tbl>
      <w:tblPr>
        <w:tblStyle w:val="TableGrid"/>
        <w:tblW w:w="0" w:type="auto"/>
        <w:tblLook w:val="04A0" w:firstRow="1" w:lastRow="0" w:firstColumn="1" w:lastColumn="0" w:noHBand="0" w:noVBand="1"/>
      </w:tblPr>
      <w:tblGrid>
        <w:gridCol w:w="8296"/>
      </w:tblGrid>
      <w:tr w:rsidR="003C322A" w:rsidTr="003C322A">
        <w:tc>
          <w:tcPr>
            <w:tcW w:w="8296" w:type="dxa"/>
          </w:tcPr>
          <w:p w:rsidR="003C322A" w:rsidRDefault="003C322A" w:rsidP="005E6E21">
            <w:pPr>
              <w:jc w:val="both"/>
              <w:rPr>
                <w:rFonts w:ascii="Calibri" w:hAnsi="Calibri"/>
                <w:sz w:val="22"/>
                <w:szCs w:val="22"/>
              </w:rPr>
            </w:pPr>
            <w:r>
              <w:rPr>
                <w:rFonts w:ascii="Calibri" w:hAnsi="Calibri"/>
                <w:sz w:val="22"/>
                <w:szCs w:val="22"/>
              </w:rPr>
              <w:t>Appraiser’s Comments:</w:t>
            </w:r>
          </w:p>
          <w:p w:rsidR="003C322A" w:rsidRDefault="003C322A" w:rsidP="005E6E21">
            <w:pPr>
              <w:jc w:val="both"/>
              <w:rPr>
                <w:rFonts w:ascii="Calibri" w:hAnsi="Calibri"/>
                <w:sz w:val="22"/>
                <w:szCs w:val="22"/>
              </w:rPr>
            </w:pPr>
          </w:p>
          <w:p w:rsidR="003C322A" w:rsidRDefault="003C322A" w:rsidP="005E6E21">
            <w:pPr>
              <w:jc w:val="both"/>
              <w:rPr>
                <w:rFonts w:ascii="Calibri" w:hAnsi="Calibri"/>
                <w:sz w:val="22"/>
                <w:szCs w:val="22"/>
              </w:rPr>
            </w:pPr>
          </w:p>
          <w:p w:rsidR="003C322A" w:rsidRDefault="003C322A" w:rsidP="005E6E21">
            <w:pPr>
              <w:jc w:val="both"/>
              <w:rPr>
                <w:rFonts w:ascii="Calibri" w:hAnsi="Calibri"/>
                <w:sz w:val="22"/>
                <w:szCs w:val="22"/>
              </w:rPr>
            </w:pPr>
          </w:p>
        </w:tc>
      </w:tr>
    </w:tbl>
    <w:p w:rsidR="003C322A" w:rsidRDefault="003C322A" w:rsidP="005E6E21">
      <w:pPr>
        <w:jc w:val="both"/>
        <w:rPr>
          <w:rFonts w:ascii="Calibri" w:hAnsi="Calibri"/>
          <w:sz w:val="22"/>
          <w:szCs w:val="22"/>
        </w:rPr>
      </w:pPr>
    </w:p>
    <w:tbl>
      <w:tblPr>
        <w:tblStyle w:val="TableGrid"/>
        <w:tblW w:w="0" w:type="auto"/>
        <w:tblLook w:val="04A0" w:firstRow="1" w:lastRow="0" w:firstColumn="1" w:lastColumn="0" w:noHBand="0" w:noVBand="1"/>
      </w:tblPr>
      <w:tblGrid>
        <w:gridCol w:w="8296"/>
      </w:tblGrid>
      <w:tr w:rsidR="003C322A" w:rsidTr="003C322A">
        <w:tc>
          <w:tcPr>
            <w:tcW w:w="8296" w:type="dxa"/>
          </w:tcPr>
          <w:p w:rsidR="003C322A" w:rsidRDefault="003C322A" w:rsidP="005E6E21">
            <w:pPr>
              <w:jc w:val="both"/>
              <w:rPr>
                <w:rFonts w:ascii="Calibri" w:hAnsi="Calibri"/>
                <w:sz w:val="22"/>
                <w:szCs w:val="22"/>
              </w:rPr>
            </w:pPr>
            <w:r>
              <w:rPr>
                <w:rFonts w:ascii="Calibri" w:hAnsi="Calibri"/>
                <w:sz w:val="22"/>
                <w:szCs w:val="22"/>
              </w:rPr>
              <w:t>Appraisee’s Comments:</w:t>
            </w:r>
          </w:p>
          <w:p w:rsidR="003C322A" w:rsidRDefault="003C322A" w:rsidP="005E6E21">
            <w:pPr>
              <w:jc w:val="both"/>
              <w:rPr>
                <w:rFonts w:ascii="Calibri" w:hAnsi="Calibri"/>
                <w:sz w:val="22"/>
                <w:szCs w:val="22"/>
              </w:rPr>
            </w:pPr>
          </w:p>
          <w:p w:rsidR="003C322A" w:rsidRDefault="003C322A" w:rsidP="005E6E21">
            <w:pPr>
              <w:jc w:val="both"/>
              <w:rPr>
                <w:rFonts w:ascii="Calibri" w:hAnsi="Calibri"/>
                <w:sz w:val="22"/>
                <w:szCs w:val="22"/>
              </w:rPr>
            </w:pPr>
          </w:p>
          <w:p w:rsidR="003C322A" w:rsidRDefault="003C322A" w:rsidP="005E6E21">
            <w:pPr>
              <w:jc w:val="both"/>
              <w:rPr>
                <w:rFonts w:ascii="Calibri" w:hAnsi="Calibri"/>
                <w:sz w:val="22"/>
                <w:szCs w:val="22"/>
              </w:rPr>
            </w:pPr>
          </w:p>
        </w:tc>
      </w:tr>
    </w:tbl>
    <w:p w:rsidR="003C322A" w:rsidRDefault="003C322A" w:rsidP="005E6E21">
      <w:pPr>
        <w:jc w:val="both"/>
        <w:rPr>
          <w:rFonts w:ascii="Calibri" w:hAnsi="Calibri"/>
          <w:sz w:val="22"/>
          <w:szCs w:val="22"/>
        </w:rPr>
      </w:pPr>
    </w:p>
    <w:tbl>
      <w:tblPr>
        <w:tblStyle w:val="TableGrid"/>
        <w:tblW w:w="0" w:type="auto"/>
        <w:tblLook w:val="04A0" w:firstRow="1" w:lastRow="0" w:firstColumn="1" w:lastColumn="0" w:noHBand="0" w:noVBand="1"/>
      </w:tblPr>
      <w:tblGrid>
        <w:gridCol w:w="8296"/>
      </w:tblGrid>
      <w:tr w:rsidR="003C322A" w:rsidTr="003C322A">
        <w:tc>
          <w:tcPr>
            <w:tcW w:w="8296" w:type="dxa"/>
          </w:tcPr>
          <w:p w:rsidR="003C322A" w:rsidRDefault="003C322A" w:rsidP="005E6E21">
            <w:pPr>
              <w:jc w:val="both"/>
              <w:rPr>
                <w:rFonts w:ascii="Calibri" w:hAnsi="Calibri"/>
                <w:sz w:val="22"/>
                <w:szCs w:val="22"/>
              </w:rPr>
            </w:pPr>
            <w:r>
              <w:rPr>
                <w:rFonts w:ascii="Calibri" w:hAnsi="Calibri"/>
                <w:sz w:val="22"/>
                <w:szCs w:val="22"/>
              </w:rPr>
              <w:t>Personal Development Plan for the coming 12 months;</w:t>
            </w:r>
          </w:p>
          <w:p w:rsidR="003C322A" w:rsidRDefault="003C322A" w:rsidP="005E6E21">
            <w:pPr>
              <w:jc w:val="both"/>
              <w:rPr>
                <w:rFonts w:ascii="Calibri" w:hAnsi="Calibri"/>
                <w:sz w:val="22"/>
                <w:szCs w:val="22"/>
              </w:rPr>
            </w:pPr>
          </w:p>
          <w:p w:rsidR="003C322A" w:rsidRDefault="003C322A" w:rsidP="005E6E21">
            <w:pPr>
              <w:jc w:val="both"/>
              <w:rPr>
                <w:rFonts w:ascii="Calibri" w:hAnsi="Calibri"/>
                <w:sz w:val="22"/>
                <w:szCs w:val="22"/>
              </w:rPr>
            </w:pPr>
          </w:p>
          <w:p w:rsidR="003C322A" w:rsidRDefault="003C322A" w:rsidP="005E6E21">
            <w:pPr>
              <w:jc w:val="both"/>
              <w:rPr>
                <w:rFonts w:ascii="Calibri" w:hAnsi="Calibri"/>
                <w:sz w:val="22"/>
                <w:szCs w:val="22"/>
              </w:rPr>
            </w:pPr>
          </w:p>
          <w:p w:rsidR="003C322A" w:rsidRDefault="003C322A" w:rsidP="005E6E21">
            <w:pPr>
              <w:jc w:val="both"/>
              <w:rPr>
                <w:rFonts w:ascii="Calibri" w:hAnsi="Calibri"/>
                <w:sz w:val="22"/>
                <w:szCs w:val="22"/>
              </w:rPr>
            </w:pPr>
          </w:p>
        </w:tc>
      </w:tr>
    </w:tbl>
    <w:p w:rsidR="003C322A" w:rsidRDefault="003C322A" w:rsidP="005E6E21">
      <w:pPr>
        <w:jc w:val="both"/>
        <w:rPr>
          <w:rFonts w:ascii="Calibri" w:hAnsi="Calibri"/>
          <w:sz w:val="22"/>
          <w:szCs w:val="22"/>
        </w:rPr>
      </w:pPr>
    </w:p>
    <w:p w:rsidR="003C322A" w:rsidRDefault="003C322A" w:rsidP="005E6E21">
      <w:pPr>
        <w:jc w:val="both"/>
        <w:rPr>
          <w:rFonts w:ascii="Calibri" w:hAnsi="Calibri"/>
          <w:sz w:val="22"/>
          <w:szCs w:val="22"/>
        </w:rPr>
      </w:pPr>
    </w:p>
    <w:p w:rsidR="00D7510A" w:rsidRDefault="003C322A" w:rsidP="005E6E21">
      <w:pPr>
        <w:jc w:val="both"/>
        <w:rPr>
          <w:rFonts w:ascii="Calibri" w:hAnsi="Calibri"/>
          <w:sz w:val="22"/>
          <w:szCs w:val="22"/>
        </w:rPr>
      </w:pPr>
      <w:r>
        <w:rPr>
          <w:rFonts w:ascii="Calibri" w:hAnsi="Calibri"/>
          <w:sz w:val="22"/>
          <w:szCs w:val="22"/>
        </w:rPr>
        <w:t>Appraiser signature</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Appraisee signature</w:t>
      </w:r>
    </w:p>
    <w:p w:rsidR="003C322A" w:rsidRDefault="003C322A" w:rsidP="005E6E21">
      <w:pPr>
        <w:jc w:val="both"/>
        <w:rPr>
          <w:rFonts w:ascii="Calibri" w:hAnsi="Calibri"/>
          <w:sz w:val="22"/>
          <w:szCs w:val="22"/>
        </w:rPr>
      </w:pPr>
    </w:p>
    <w:p w:rsidR="003C322A" w:rsidRDefault="003C322A" w:rsidP="005E6E21">
      <w:pPr>
        <w:jc w:val="both"/>
        <w:rPr>
          <w:rFonts w:ascii="Calibri" w:hAnsi="Calibri"/>
          <w:sz w:val="22"/>
          <w:szCs w:val="22"/>
        </w:rPr>
      </w:pPr>
      <w:r>
        <w:rPr>
          <w:rFonts w:ascii="Calibri" w:hAnsi="Calibri"/>
          <w:sz w:val="22"/>
          <w:szCs w:val="22"/>
        </w:rPr>
        <w:t>Date</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Date</w:t>
      </w:r>
    </w:p>
    <w:p w:rsidR="00D7510A" w:rsidRDefault="00D7510A" w:rsidP="005E6E21">
      <w:pPr>
        <w:jc w:val="both"/>
        <w:rPr>
          <w:rFonts w:ascii="Calibri" w:hAnsi="Calibri"/>
          <w:sz w:val="22"/>
          <w:szCs w:val="22"/>
        </w:rPr>
      </w:pPr>
    </w:p>
    <w:p w:rsidR="00C613A3" w:rsidRPr="00C613A3" w:rsidRDefault="00940B6D" w:rsidP="00C613A3">
      <w:pPr>
        <w:pStyle w:val="Heading2"/>
        <w:rPr>
          <w:rFonts w:ascii="Calibri" w:hAnsi="Calibri"/>
          <w:sz w:val="24"/>
        </w:rPr>
      </w:pPr>
      <w:bookmarkStart w:id="168" w:name="_Toc414174346"/>
      <w:r>
        <w:rPr>
          <w:rFonts w:ascii="Calibri" w:hAnsi="Calibri"/>
          <w:sz w:val="24"/>
        </w:rPr>
        <w:lastRenderedPageBreak/>
        <w:t xml:space="preserve">Miscellaneous </w:t>
      </w:r>
      <w:r w:rsidR="00C613A3" w:rsidRPr="00C613A3">
        <w:rPr>
          <w:rFonts w:ascii="Calibri" w:hAnsi="Calibri"/>
          <w:sz w:val="24"/>
        </w:rPr>
        <w:t>Form</w:t>
      </w:r>
      <w:r>
        <w:rPr>
          <w:rFonts w:ascii="Calibri" w:hAnsi="Calibri"/>
          <w:sz w:val="24"/>
        </w:rPr>
        <w:t>s</w:t>
      </w:r>
      <w:bookmarkEnd w:id="168"/>
    </w:p>
    <w:p w:rsidR="00C613A3" w:rsidRPr="009D751B" w:rsidRDefault="00C613A3" w:rsidP="00C613A3">
      <w:pPr>
        <w:ind w:right="-36"/>
        <w:jc w:val="center"/>
        <w:rPr>
          <w:rFonts w:ascii="Calibri" w:hAnsi="Calibri"/>
          <w:b/>
          <w:sz w:val="22"/>
          <w:szCs w:val="22"/>
        </w:rPr>
      </w:pPr>
      <w:r w:rsidRPr="009D751B">
        <w:rPr>
          <w:rFonts w:ascii="Calibri" w:hAnsi="Calibri"/>
          <w:b/>
          <w:sz w:val="22"/>
          <w:szCs w:val="22"/>
        </w:rPr>
        <w:t xml:space="preserve">[Organisation </w:t>
      </w:r>
      <w:r w:rsidRPr="009D751B">
        <w:rPr>
          <w:rFonts w:ascii="Calibri" w:hAnsi="Calibri"/>
          <w:b/>
          <w:i/>
          <w:sz w:val="22"/>
          <w:szCs w:val="22"/>
        </w:rPr>
        <w:t>Name</w:t>
      </w:r>
      <w:r w:rsidRPr="009D751B">
        <w:rPr>
          <w:rFonts w:ascii="Calibri" w:hAnsi="Calibri"/>
          <w:b/>
          <w:sz w:val="22"/>
          <w:szCs w:val="22"/>
        </w:rPr>
        <w:t>]</w:t>
      </w:r>
    </w:p>
    <w:p w:rsidR="00C613A3" w:rsidRPr="009D751B" w:rsidRDefault="00C613A3" w:rsidP="00C613A3">
      <w:pPr>
        <w:ind w:right="-36"/>
        <w:jc w:val="center"/>
        <w:rPr>
          <w:rFonts w:ascii="Calibri" w:hAnsi="Calibri"/>
          <w:b/>
          <w:sz w:val="22"/>
          <w:szCs w:val="22"/>
        </w:rPr>
      </w:pPr>
      <w:r w:rsidRPr="009D751B">
        <w:rPr>
          <w:rFonts w:ascii="Calibri" w:hAnsi="Calibri"/>
          <w:b/>
          <w:sz w:val="22"/>
          <w:szCs w:val="22"/>
        </w:rPr>
        <w:t>Study Support Program Application Form</w:t>
      </w:r>
    </w:p>
    <w:p w:rsidR="00C613A3" w:rsidRPr="009D751B" w:rsidRDefault="00C613A3" w:rsidP="00C613A3">
      <w:pPr>
        <w:tabs>
          <w:tab w:val="left" w:pos="3150"/>
          <w:tab w:val="left" w:pos="3870"/>
        </w:tabs>
        <w:rPr>
          <w:rFonts w:ascii="Calibri" w:hAnsi="Calibri"/>
          <w:sz w:val="22"/>
          <w:szCs w:val="22"/>
        </w:rPr>
      </w:pPr>
      <w:r w:rsidRPr="009D751B">
        <w:rPr>
          <w:rFonts w:ascii="Calibri" w:hAnsi="Calibri"/>
          <w:sz w:val="22"/>
          <w:szCs w:val="22"/>
        </w:rPr>
        <w:tab/>
      </w:r>
    </w:p>
    <w:p w:rsidR="00C613A3" w:rsidRPr="009D751B" w:rsidRDefault="00C613A3" w:rsidP="00C613A3">
      <w:pPr>
        <w:tabs>
          <w:tab w:val="left" w:pos="3150"/>
          <w:tab w:val="left" w:pos="3870"/>
        </w:tabs>
        <w:rPr>
          <w:rFonts w:ascii="Calibri" w:hAnsi="Calibri"/>
          <w:sz w:val="22"/>
          <w:szCs w:val="22"/>
        </w:rPr>
      </w:pPr>
      <w:r w:rsidRPr="009D751B">
        <w:rPr>
          <w:rFonts w:ascii="Calibri" w:hAnsi="Calibri"/>
          <w:sz w:val="22"/>
          <w:szCs w:val="22"/>
        </w:rPr>
        <w:t>Name</w:t>
      </w:r>
      <w:r w:rsidRPr="009D751B">
        <w:rPr>
          <w:rFonts w:ascii="Calibri" w:hAnsi="Calibri"/>
          <w:sz w:val="22"/>
          <w:szCs w:val="22"/>
        </w:rPr>
        <w:tab/>
      </w:r>
    </w:p>
    <w:p w:rsidR="00C613A3" w:rsidRPr="009D751B" w:rsidRDefault="00C613A3" w:rsidP="00C613A3">
      <w:pPr>
        <w:tabs>
          <w:tab w:val="left" w:pos="3150"/>
          <w:tab w:val="left" w:pos="3960"/>
        </w:tabs>
        <w:rPr>
          <w:rFonts w:ascii="Calibri" w:hAnsi="Calibri"/>
          <w:sz w:val="22"/>
          <w:szCs w:val="22"/>
        </w:rPr>
      </w:pPr>
      <w:r w:rsidRPr="009D751B">
        <w:rPr>
          <w:rFonts w:ascii="Calibri" w:hAnsi="Calibri"/>
          <w:sz w:val="22"/>
          <w:szCs w:val="22"/>
        </w:rPr>
        <w:t>Course Information</w:t>
      </w:r>
      <w:r w:rsidRPr="009D751B">
        <w:rPr>
          <w:rFonts w:ascii="Calibri" w:hAnsi="Calibri"/>
          <w:sz w:val="22"/>
          <w:szCs w:val="22"/>
        </w:rPr>
        <w:tab/>
      </w:r>
    </w:p>
    <w:p w:rsidR="00C613A3" w:rsidRPr="009D751B" w:rsidRDefault="00C613A3" w:rsidP="00C613A3">
      <w:pPr>
        <w:tabs>
          <w:tab w:val="left" w:pos="3150"/>
          <w:tab w:val="right" w:pos="3780"/>
        </w:tabs>
        <w:rPr>
          <w:rFonts w:ascii="Calibri" w:hAnsi="Calibri"/>
          <w:i/>
          <w:sz w:val="22"/>
          <w:szCs w:val="22"/>
        </w:rPr>
      </w:pPr>
      <w:r w:rsidRPr="009D751B">
        <w:rPr>
          <w:rFonts w:ascii="Calibri" w:hAnsi="Calibri"/>
          <w:i/>
          <w:sz w:val="22"/>
          <w:szCs w:val="22"/>
        </w:rPr>
        <w:t>(Attach a copy of the program outline)</w:t>
      </w:r>
    </w:p>
    <w:p w:rsidR="00C613A3" w:rsidRPr="009D751B" w:rsidRDefault="00C613A3" w:rsidP="00C613A3">
      <w:pPr>
        <w:tabs>
          <w:tab w:val="left" w:pos="3150"/>
          <w:tab w:val="right" w:pos="3780"/>
        </w:tabs>
        <w:rPr>
          <w:rFonts w:ascii="Calibri" w:hAnsi="Calibri"/>
          <w:sz w:val="22"/>
          <w:szCs w:val="22"/>
        </w:rPr>
      </w:pPr>
    </w:p>
    <w:p w:rsidR="00C613A3" w:rsidRPr="009D751B" w:rsidRDefault="00C613A3" w:rsidP="00C613A3">
      <w:pPr>
        <w:tabs>
          <w:tab w:val="left" w:pos="3150"/>
          <w:tab w:val="left" w:pos="3960"/>
          <w:tab w:val="left" w:pos="7200"/>
          <w:tab w:val="left" w:pos="8550"/>
        </w:tabs>
        <w:rPr>
          <w:rFonts w:ascii="Calibri" w:hAnsi="Calibri"/>
          <w:sz w:val="22"/>
          <w:szCs w:val="22"/>
        </w:rPr>
      </w:pPr>
      <w:r w:rsidRPr="009D751B">
        <w:rPr>
          <w:rFonts w:ascii="Calibri" w:hAnsi="Calibri"/>
          <w:sz w:val="22"/>
          <w:szCs w:val="22"/>
        </w:rPr>
        <w:t>Date(s)</w:t>
      </w:r>
    </w:p>
    <w:p w:rsidR="00C613A3" w:rsidRPr="009D751B" w:rsidRDefault="00C613A3" w:rsidP="00C613A3">
      <w:pPr>
        <w:tabs>
          <w:tab w:val="left" w:pos="3150"/>
          <w:tab w:val="left" w:pos="3960"/>
          <w:tab w:val="left" w:pos="7200"/>
          <w:tab w:val="left" w:pos="8550"/>
        </w:tabs>
        <w:rPr>
          <w:rFonts w:ascii="Calibri" w:hAnsi="Calibri"/>
          <w:sz w:val="22"/>
          <w:szCs w:val="22"/>
        </w:rPr>
      </w:pPr>
      <w:r w:rsidRPr="009D751B">
        <w:rPr>
          <w:rFonts w:ascii="Calibri" w:hAnsi="Calibri"/>
          <w:sz w:val="22"/>
          <w:szCs w:val="22"/>
        </w:rPr>
        <w:t>Location</w:t>
      </w:r>
      <w:r w:rsidRPr="009D751B">
        <w:rPr>
          <w:rFonts w:ascii="Calibri" w:hAnsi="Calibri"/>
          <w:sz w:val="22"/>
          <w:szCs w:val="22"/>
        </w:rPr>
        <w:tab/>
      </w:r>
    </w:p>
    <w:p w:rsidR="00C613A3" w:rsidRPr="009D751B" w:rsidRDefault="00C613A3" w:rsidP="00C613A3">
      <w:pPr>
        <w:tabs>
          <w:tab w:val="left" w:pos="3150"/>
          <w:tab w:val="right" w:pos="3780"/>
        </w:tabs>
        <w:rPr>
          <w:rFonts w:ascii="Calibri" w:hAnsi="Calibri"/>
          <w:sz w:val="22"/>
          <w:szCs w:val="22"/>
        </w:rPr>
      </w:pPr>
    </w:p>
    <w:p w:rsidR="00C613A3" w:rsidRPr="009D751B" w:rsidRDefault="00C613A3" w:rsidP="00C613A3">
      <w:pPr>
        <w:tabs>
          <w:tab w:val="left" w:pos="3150"/>
          <w:tab w:val="right" w:pos="3780"/>
        </w:tabs>
        <w:rPr>
          <w:rFonts w:ascii="Calibri" w:hAnsi="Calibri"/>
          <w:sz w:val="22"/>
          <w:szCs w:val="22"/>
        </w:rPr>
      </w:pPr>
      <w:r w:rsidRPr="009D751B">
        <w:rPr>
          <w:rFonts w:ascii="Calibri" w:hAnsi="Calibri"/>
          <w:sz w:val="22"/>
          <w:szCs w:val="22"/>
        </w:rPr>
        <w:t xml:space="preserve">Why do you feel </w:t>
      </w:r>
      <w:r w:rsidRPr="009D751B">
        <w:rPr>
          <w:rFonts w:ascii="Calibri" w:hAnsi="Calibri"/>
          <w:b/>
          <w:sz w:val="22"/>
          <w:szCs w:val="22"/>
        </w:rPr>
        <w:t>[</w:t>
      </w:r>
      <w:r w:rsidRPr="009D751B">
        <w:rPr>
          <w:rFonts w:ascii="Calibri" w:hAnsi="Calibri"/>
          <w:b/>
          <w:i/>
          <w:sz w:val="22"/>
          <w:szCs w:val="22"/>
        </w:rPr>
        <w:t>Organisation Name</w:t>
      </w:r>
      <w:r w:rsidRPr="009D751B">
        <w:rPr>
          <w:rFonts w:ascii="Calibri" w:hAnsi="Calibri"/>
          <w:b/>
          <w:sz w:val="22"/>
          <w:szCs w:val="22"/>
        </w:rPr>
        <w:t>]</w:t>
      </w:r>
      <w:r w:rsidRPr="009D751B">
        <w:rPr>
          <w:rFonts w:ascii="Calibri" w:hAnsi="Calibri"/>
          <w:sz w:val="22"/>
          <w:szCs w:val="22"/>
        </w:rPr>
        <w:t xml:space="preserve"> would benefit from participating in the nominated course?</w:t>
      </w:r>
    </w:p>
    <w:p w:rsidR="00C613A3" w:rsidRPr="009D751B" w:rsidRDefault="00C613A3" w:rsidP="00C613A3">
      <w:pPr>
        <w:tabs>
          <w:tab w:val="left" w:pos="3150"/>
          <w:tab w:val="right" w:pos="3780"/>
        </w:tabs>
        <w:rPr>
          <w:rFonts w:ascii="Calibri" w:hAnsi="Calibri"/>
          <w:sz w:val="22"/>
          <w:szCs w:val="22"/>
        </w:rPr>
      </w:pPr>
    </w:p>
    <w:p w:rsidR="00C613A3" w:rsidRPr="009D751B" w:rsidRDefault="00C613A3" w:rsidP="00C613A3">
      <w:pPr>
        <w:tabs>
          <w:tab w:val="left" w:pos="3150"/>
          <w:tab w:val="left" w:pos="3420"/>
          <w:tab w:val="left" w:pos="4140"/>
          <w:tab w:val="left" w:pos="7380"/>
          <w:tab w:val="left" w:pos="7560"/>
        </w:tabs>
        <w:rPr>
          <w:rFonts w:ascii="Calibri" w:hAnsi="Calibri"/>
          <w:sz w:val="22"/>
          <w:szCs w:val="22"/>
        </w:rPr>
      </w:pPr>
      <w:r w:rsidRPr="009D751B">
        <w:rPr>
          <w:rFonts w:ascii="Calibri" w:hAnsi="Calibri"/>
          <w:b/>
          <w:sz w:val="22"/>
          <w:szCs w:val="22"/>
        </w:rPr>
        <w:t>ESTIMATED</w:t>
      </w:r>
      <w:r w:rsidRPr="009D751B">
        <w:rPr>
          <w:rFonts w:ascii="Calibri" w:hAnsi="Calibri"/>
          <w:sz w:val="22"/>
          <w:szCs w:val="22"/>
        </w:rPr>
        <w:tab/>
        <w:t>Course Registration Fee</w:t>
      </w:r>
      <w:r w:rsidRPr="009D751B">
        <w:rPr>
          <w:rFonts w:ascii="Calibri" w:hAnsi="Calibri"/>
          <w:sz w:val="22"/>
          <w:szCs w:val="22"/>
        </w:rPr>
        <w:tab/>
        <w:t>$</w:t>
      </w:r>
      <w:r w:rsidRPr="009D751B">
        <w:rPr>
          <w:rFonts w:ascii="Calibri" w:hAnsi="Calibri"/>
          <w:sz w:val="22"/>
          <w:szCs w:val="22"/>
        </w:rPr>
        <w:tab/>
      </w:r>
    </w:p>
    <w:p w:rsidR="00C613A3" w:rsidRPr="009D751B" w:rsidRDefault="00C613A3" w:rsidP="00C613A3">
      <w:pPr>
        <w:tabs>
          <w:tab w:val="left" w:pos="3150"/>
          <w:tab w:val="left" w:pos="3420"/>
          <w:tab w:val="left" w:pos="4140"/>
          <w:tab w:val="left" w:pos="7380"/>
          <w:tab w:val="left" w:pos="7560"/>
        </w:tabs>
        <w:rPr>
          <w:rFonts w:ascii="Calibri" w:hAnsi="Calibri"/>
          <w:sz w:val="22"/>
          <w:szCs w:val="22"/>
        </w:rPr>
      </w:pPr>
      <w:r w:rsidRPr="009D751B">
        <w:rPr>
          <w:rFonts w:ascii="Calibri" w:hAnsi="Calibri"/>
          <w:b/>
          <w:sz w:val="22"/>
          <w:szCs w:val="22"/>
        </w:rPr>
        <w:t>COSTS</w:t>
      </w:r>
      <w:r w:rsidRPr="009D751B">
        <w:rPr>
          <w:rFonts w:ascii="Calibri" w:hAnsi="Calibri"/>
          <w:sz w:val="22"/>
          <w:szCs w:val="22"/>
        </w:rPr>
        <w:tab/>
        <w:t>Estimated Travel, Hotel and Other Expenses</w:t>
      </w:r>
      <w:r w:rsidRPr="009D751B">
        <w:rPr>
          <w:rFonts w:ascii="Calibri" w:hAnsi="Calibri"/>
          <w:sz w:val="22"/>
          <w:szCs w:val="22"/>
        </w:rPr>
        <w:tab/>
        <w:t>$</w:t>
      </w:r>
      <w:r w:rsidRPr="009D751B">
        <w:rPr>
          <w:rFonts w:ascii="Calibri" w:hAnsi="Calibri"/>
          <w:sz w:val="22"/>
          <w:szCs w:val="22"/>
        </w:rPr>
        <w:tab/>
      </w:r>
    </w:p>
    <w:p w:rsidR="00C613A3" w:rsidRPr="009D751B" w:rsidRDefault="00C613A3" w:rsidP="00C613A3">
      <w:pPr>
        <w:tabs>
          <w:tab w:val="left" w:pos="3150"/>
          <w:tab w:val="left" w:pos="3420"/>
          <w:tab w:val="left" w:pos="4140"/>
          <w:tab w:val="left" w:pos="7380"/>
          <w:tab w:val="left" w:pos="7560"/>
        </w:tabs>
        <w:rPr>
          <w:rFonts w:ascii="Calibri" w:hAnsi="Calibri"/>
          <w:sz w:val="22"/>
          <w:szCs w:val="22"/>
        </w:rPr>
      </w:pPr>
      <w:r w:rsidRPr="009D751B">
        <w:rPr>
          <w:rFonts w:ascii="Calibri" w:hAnsi="Calibri"/>
          <w:sz w:val="22"/>
          <w:szCs w:val="22"/>
        </w:rPr>
        <w:tab/>
        <w:t>TOTAL ESTIMATED COSTS</w:t>
      </w:r>
      <w:r w:rsidRPr="009D751B">
        <w:rPr>
          <w:rFonts w:ascii="Calibri" w:hAnsi="Calibri"/>
          <w:sz w:val="22"/>
          <w:szCs w:val="22"/>
        </w:rPr>
        <w:tab/>
        <w:t>$</w:t>
      </w:r>
      <w:r w:rsidRPr="009D751B">
        <w:rPr>
          <w:rFonts w:ascii="Calibri" w:hAnsi="Calibri"/>
          <w:sz w:val="22"/>
          <w:szCs w:val="22"/>
        </w:rPr>
        <w:tab/>
      </w:r>
    </w:p>
    <w:p w:rsidR="00C613A3" w:rsidRPr="009D751B" w:rsidRDefault="00C613A3" w:rsidP="00C613A3">
      <w:pPr>
        <w:tabs>
          <w:tab w:val="left" w:pos="3150"/>
          <w:tab w:val="left" w:pos="3420"/>
          <w:tab w:val="left" w:pos="4140"/>
          <w:tab w:val="left" w:pos="7200"/>
          <w:tab w:val="left" w:pos="7380"/>
        </w:tabs>
        <w:rPr>
          <w:rFonts w:ascii="Calibri" w:hAnsi="Calibri"/>
          <w:sz w:val="22"/>
          <w:szCs w:val="22"/>
        </w:rPr>
      </w:pPr>
    </w:p>
    <w:p w:rsidR="00C613A3" w:rsidRPr="009D751B" w:rsidRDefault="00C613A3" w:rsidP="00C613A3">
      <w:pPr>
        <w:tabs>
          <w:tab w:val="left" w:pos="3150"/>
          <w:tab w:val="left" w:pos="3420"/>
          <w:tab w:val="left" w:pos="4140"/>
          <w:tab w:val="left" w:pos="7200"/>
          <w:tab w:val="left" w:pos="7380"/>
        </w:tabs>
        <w:ind w:left="3150" w:hanging="3150"/>
        <w:rPr>
          <w:rFonts w:ascii="Calibri" w:hAnsi="Calibri"/>
          <w:sz w:val="22"/>
          <w:szCs w:val="22"/>
        </w:rPr>
      </w:pPr>
      <w:r w:rsidRPr="009D751B">
        <w:rPr>
          <w:rFonts w:ascii="Calibri" w:hAnsi="Calibri"/>
          <w:b/>
          <w:sz w:val="22"/>
          <w:szCs w:val="22"/>
        </w:rPr>
        <w:t>REIMBURSEMENT</w:t>
      </w:r>
      <w:r w:rsidRPr="009D751B">
        <w:rPr>
          <w:rFonts w:ascii="Calibri" w:hAnsi="Calibri"/>
          <w:sz w:val="22"/>
          <w:szCs w:val="22"/>
        </w:rPr>
        <w:tab/>
      </w:r>
    </w:p>
    <w:p w:rsidR="00C613A3" w:rsidRPr="009D751B" w:rsidRDefault="00C613A3" w:rsidP="00C613A3">
      <w:pPr>
        <w:pStyle w:val="NoSpacing"/>
        <w:rPr>
          <w:rFonts w:ascii="Calibri" w:hAnsi="Calibri"/>
          <w:sz w:val="22"/>
          <w:szCs w:val="22"/>
        </w:rPr>
      </w:pPr>
      <w:r w:rsidRPr="009D751B">
        <w:rPr>
          <w:rFonts w:ascii="Calibri" w:hAnsi="Calibri"/>
          <w:sz w:val="22"/>
          <w:szCs w:val="22"/>
        </w:rPr>
        <w:t xml:space="preserve">I agree that if I voluntarily terminate my employment with </w:t>
      </w:r>
      <w:r w:rsidRPr="009D751B">
        <w:rPr>
          <w:rFonts w:ascii="Calibri" w:hAnsi="Calibri"/>
          <w:b/>
          <w:sz w:val="22"/>
          <w:szCs w:val="22"/>
        </w:rPr>
        <w:t xml:space="preserve">[Firm Name] </w:t>
      </w:r>
      <w:r w:rsidRPr="009D751B">
        <w:rPr>
          <w:rFonts w:ascii="Calibri" w:hAnsi="Calibri"/>
          <w:sz w:val="22"/>
          <w:szCs w:val="22"/>
        </w:rPr>
        <w:t xml:space="preserve">within one year </w:t>
      </w:r>
    </w:p>
    <w:p w:rsidR="00C613A3" w:rsidRPr="009D751B" w:rsidRDefault="00C613A3" w:rsidP="00C613A3">
      <w:pPr>
        <w:pStyle w:val="NoSpacing"/>
        <w:rPr>
          <w:rFonts w:ascii="Calibri" w:hAnsi="Calibri"/>
          <w:sz w:val="22"/>
          <w:szCs w:val="22"/>
        </w:rPr>
      </w:pPr>
      <w:r w:rsidRPr="009D751B">
        <w:rPr>
          <w:rFonts w:ascii="Calibri" w:hAnsi="Calibri"/>
          <w:sz w:val="22"/>
          <w:szCs w:val="22"/>
        </w:rPr>
        <w:t xml:space="preserve">of the above program date, I will repay the firm on a pro rata basis as per the Study </w:t>
      </w:r>
    </w:p>
    <w:p w:rsidR="00C613A3" w:rsidRPr="009D751B" w:rsidRDefault="00C613A3" w:rsidP="00C613A3">
      <w:pPr>
        <w:pStyle w:val="NoSpacing"/>
        <w:rPr>
          <w:rFonts w:ascii="Calibri" w:hAnsi="Calibri"/>
          <w:sz w:val="22"/>
          <w:szCs w:val="22"/>
        </w:rPr>
      </w:pPr>
      <w:r w:rsidRPr="009D751B">
        <w:rPr>
          <w:rFonts w:ascii="Calibri" w:hAnsi="Calibri"/>
          <w:sz w:val="22"/>
          <w:szCs w:val="22"/>
        </w:rPr>
        <w:t>Support Policy. Costs include registration fees, travel and other expenses.</w:t>
      </w:r>
    </w:p>
    <w:p w:rsidR="00C613A3" w:rsidRPr="009D751B" w:rsidRDefault="00C613A3" w:rsidP="00C613A3">
      <w:pPr>
        <w:pStyle w:val="NoSpacing"/>
        <w:rPr>
          <w:rFonts w:ascii="Calibri" w:hAnsi="Calibri"/>
          <w:sz w:val="22"/>
          <w:szCs w:val="22"/>
        </w:rPr>
      </w:pPr>
    </w:p>
    <w:p w:rsidR="00C613A3" w:rsidRPr="009D751B" w:rsidRDefault="00C613A3" w:rsidP="00C613A3">
      <w:pPr>
        <w:pStyle w:val="sectionhead"/>
        <w:tabs>
          <w:tab w:val="left" w:pos="3150"/>
          <w:tab w:val="left" w:pos="3420"/>
          <w:tab w:val="left" w:pos="4140"/>
          <w:tab w:val="left" w:pos="7200"/>
          <w:tab w:val="left" w:pos="7380"/>
        </w:tabs>
        <w:ind w:left="3150" w:hanging="3150"/>
        <w:rPr>
          <w:rFonts w:ascii="Calibri" w:hAnsi="Calibri"/>
          <w:b w:val="0"/>
          <w:i/>
          <w:szCs w:val="22"/>
        </w:rPr>
      </w:pPr>
    </w:p>
    <w:p w:rsidR="00C613A3" w:rsidRPr="009D751B" w:rsidRDefault="00C613A3" w:rsidP="00C613A3">
      <w:pPr>
        <w:pStyle w:val="sectionhead"/>
        <w:tabs>
          <w:tab w:val="left" w:pos="3150"/>
          <w:tab w:val="left" w:pos="3420"/>
          <w:tab w:val="left" w:pos="4140"/>
          <w:tab w:val="left" w:pos="7200"/>
          <w:tab w:val="left" w:pos="7380"/>
        </w:tabs>
        <w:ind w:left="3150" w:hanging="3150"/>
        <w:rPr>
          <w:rFonts w:ascii="Calibri" w:hAnsi="Calibri"/>
          <w:b w:val="0"/>
          <w:i/>
          <w:szCs w:val="22"/>
        </w:rPr>
      </w:pPr>
    </w:p>
    <w:p w:rsidR="00C613A3" w:rsidRPr="009D751B" w:rsidRDefault="00C613A3" w:rsidP="00C613A3">
      <w:pPr>
        <w:pStyle w:val="sectionhead"/>
        <w:tabs>
          <w:tab w:val="left" w:pos="3150"/>
          <w:tab w:val="left" w:pos="3420"/>
          <w:tab w:val="left" w:pos="4140"/>
          <w:tab w:val="left" w:pos="7200"/>
          <w:tab w:val="left" w:pos="7380"/>
        </w:tabs>
        <w:ind w:left="3150" w:hanging="3150"/>
        <w:rPr>
          <w:rFonts w:ascii="Calibri" w:hAnsi="Calibri"/>
          <w:b w:val="0"/>
          <w:i/>
          <w:szCs w:val="22"/>
        </w:rPr>
      </w:pPr>
      <w:r w:rsidRPr="009D751B">
        <w:rPr>
          <w:rFonts w:ascii="Calibri" w:hAnsi="Calibri"/>
          <w:b w:val="0"/>
          <w:i/>
          <w:szCs w:val="22"/>
        </w:rPr>
        <w:t xml:space="preserve"> </w:t>
      </w:r>
    </w:p>
    <w:p w:rsidR="00C613A3" w:rsidRPr="009D751B" w:rsidRDefault="00C613A3" w:rsidP="00C613A3">
      <w:pPr>
        <w:pStyle w:val="sectionhead"/>
        <w:tabs>
          <w:tab w:val="left" w:pos="3150"/>
          <w:tab w:val="left" w:pos="3420"/>
          <w:tab w:val="left" w:pos="4140"/>
          <w:tab w:val="left" w:pos="7200"/>
          <w:tab w:val="left" w:pos="7380"/>
        </w:tabs>
        <w:rPr>
          <w:rFonts w:ascii="Calibri" w:hAnsi="Calibri"/>
          <w:b w:val="0"/>
          <w:szCs w:val="22"/>
        </w:rPr>
      </w:pPr>
      <w:r w:rsidRPr="009D751B">
        <w:rPr>
          <w:rFonts w:ascii="Calibri" w:hAnsi="Calibri"/>
          <w:b w:val="0"/>
          <w:szCs w:val="22"/>
        </w:rPr>
        <w:tab/>
      </w:r>
    </w:p>
    <w:p w:rsidR="00C613A3" w:rsidRPr="009D751B" w:rsidRDefault="00C613A3" w:rsidP="00C613A3">
      <w:pPr>
        <w:pStyle w:val="2columntab"/>
        <w:tabs>
          <w:tab w:val="clear" w:pos="5400"/>
          <w:tab w:val="clear" w:pos="6480"/>
          <w:tab w:val="clear" w:pos="6840"/>
          <w:tab w:val="left" w:pos="3780"/>
          <w:tab w:val="left" w:pos="7560"/>
        </w:tabs>
        <w:rPr>
          <w:rFonts w:ascii="Calibri" w:hAnsi="Calibri"/>
          <w:szCs w:val="22"/>
        </w:rPr>
      </w:pPr>
    </w:p>
    <w:p w:rsidR="00C613A3" w:rsidRPr="009D751B" w:rsidRDefault="00C613A3" w:rsidP="00C613A3">
      <w:pPr>
        <w:pStyle w:val="2columntab"/>
        <w:tabs>
          <w:tab w:val="clear" w:pos="5400"/>
          <w:tab w:val="clear" w:pos="6480"/>
          <w:tab w:val="clear" w:pos="6840"/>
          <w:tab w:val="left" w:pos="3780"/>
          <w:tab w:val="left" w:pos="7560"/>
        </w:tabs>
        <w:rPr>
          <w:rFonts w:ascii="Calibri" w:hAnsi="Calibri"/>
          <w:szCs w:val="22"/>
        </w:rPr>
      </w:pPr>
      <w:r w:rsidRPr="009D751B">
        <w:rPr>
          <w:rFonts w:ascii="Calibri" w:hAnsi="Calibri"/>
          <w:noProof/>
          <w:szCs w:val="22"/>
          <w:lang w:val="en-AU" w:eastAsia="en-AU"/>
        </w:rPr>
        <mc:AlternateContent>
          <mc:Choice Requires="wps">
            <w:drawing>
              <wp:anchor distT="0" distB="0" distL="114300" distR="114300" simplePos="0" relativeHeight="251685888" behindDoc="0" locked="0" layoutInCell="0" allowOverlap="1">
                <wp:simplePos x="0" y="0"/>
                <wp:positionH relativeFrom="column">
                  <wp:posOffset>2011680</wp:posOffset>
                </wp:positionH>
                <wp:positionV relativeFrom="paragraph">
                  <wp:posOffset>1270</wp:posOffset>
                </wp:positionV>
                <wp:extent cx="1981200" cy="0"/>
                <wp:effectExtent l="11430" t="10795" r="7620"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CF05A75" id="Straight Connector 1"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4pt,.1pt" to="314.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6Qj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" o:allowincell="f"/>
            </w:pict>
          </mc:Fallback>
        </mc:AlternateContent>
      </w:r>
      <w:r w:rsidRPr="009D751B">
        <w:rPr>
          <w:rFonts w:ascii="Calibri" w:hAnsi="Calibri"/>
          <w:szCs w:val="22"/>
        </w:rPr>
        <w:tab/>
      </w:r>
      <w:r w:rsidR="009D751B" w:rsidRPr="009D751B">
        <w:rPr>
          <w:rFonts w:ascii="Calibri" w:hAnsi="Calibri"/>
          <w:szCs w:val="22"/>
        </w:rPr>
        <w:t>Applicant’s</w:t>
      </w:r>
      <w:r w:rsidRPr="009D751B">
        <w:rPr>
          <w:rFonts w:ascii="Calibri" w:hAnsi="Calibri"/>
          <w:szCs w:val="22"/>
        </w:rPr>
        <w:t xml:space="preserve"> Signature</w:t>
      </w:r>
      <w:r w:rsidRPr="009D751B">
        <w:rPr>
          <w:rFonts w:ascii="Calibri" w:hAnsi="Calibri"/>
          <w:szCs w:val="22"/>
        </w:rPr>
        <w:tab/>
        <w:t>Date</w:t>
      </w:r>
    </w:p>
    <w:p w:rsidR="00C613A3" w:rsidRPr="009D751B" w:rsidRDefault="00C613A3" w:rsidP="00C613A3">
      <w:pPr>
        <w:pBdr>
          <w:top w:val="single" w:sz="18" w:space="0" w:color="auto"/>
        </w:pBdr>
        <w:tabs>
          <w:tab w:val="left" w:pos="720"/>
          <w:tab w:val="left" w:pos="1620"/>
          <w:tab w:val="left" w:pos="5760"/>
          <w:tab w:val="left" w:pos="6660"/>
          <w:tab w:val="left" w:pos="7740"/>
        </w:tabs>
        <w:jc w:val="center"/>
        <w:rPr>
          <w:rFonts w:ascii="Calibri" w:hAnsi="Calibri"/>
          <w:sz w:val="22"/>
          <w:szCs w:val="22"/>
        </w:rPr>
      </w:pPr>
    </w:p>
    <w:p w:rsidR="00C613A3" w:rsidRDefault="00C613A3" w:rsidP="00C613A3">
      <w:pPr>
        <w:pStyle w:val="Header"/>
        <w:tabs>
          <w:tab w:val="left" w:pos="720"/>
        </w:tabs>
        <w:rPr>
          <w:sz w:val="22"/>
          <w:szCs w:val="22"/>
        </w:rPr>
      </w:pPr>
    </w:p>
    <w:p w:rsidR="00C613A3" w:rsidRDefault="00C613A3" w:rsidP="005E6E21">
      <w:pPr>
        <w:jc w:val="both"/>
        <w:rPr>
          <w:rFonts w:ascii="Calibri" w:hAnsi="Calibri"/>
          <w:sz w:val="22"/>
          <w:szCs w:val="22"/>
        </w:rPr>
      </w:pPr>
    </w:p>
    <w:p w:rsidR="002A41BD" w:rsidRPr="00E56E79" w:rsidRDefault="002A41BD" w:rsidP="002A41BD">
      <w:pPr>
        <w:pStyle w:val="Heading2"/>
        <w:rPr>
          <w:rFonts w:ascii="Calibri" w:hAnsi="Calibri"/>
          <w:sz w:val="24"/>
        </w:rPr>
      </w:pPr>
      <w:bookmarkStart w:id="169" w:name="_Toc414174347"/>
      <w:r w:rsidRPr="00E56E79">
        <w:rPr>
          <w:rFonts w:ascii="Calibri" w:hAnsi="Calibri"/>
          <w:sz w:val="24"/>
        </w:rPr>
        <w:lastRenderedPageBreak/>
        <w:t xml:space="preserve">Study Support </w:t>
      </w:r>
      <w:r w:rsidR="00C613A3" w:rsidRPr="00E56E79">
        <w:rPr>
          <w:rFonts w:ascii="Calibri" w:hAnsi="Calibri"/>
          <w:sz w:val="24"/>
        </w:rPr>
        <w:t>Compensation</w:t>
      </w:r>
      <w:bookmarkEnd w:id="169"/>
    </w:p>
    <w:p w:rsidR="002A41BD" w:rsidRPr="002A41BD" w:rsidRDefault="002A41BD" w:rsidP="002A41BD">
      <w:pPr>
        <w:jc w:val="center"/>
        <w:rPr>
          <w:rFonts w:ascii="Calibri" w:hAnsi="Calibri"/>
          <w:b/>
          <w:sz w:val="22"/>
          <w:szCs w:val="22"/>
        </w:rPr>
      </w:pPr>
      <w:r w:rsidRPr="002A41BD">
        <w:rPr>
          <w:rFonts w:ascii="Calibri" w:hAnsi="Calibri"/>
          <w:b/>
          <w:sz w:val="22"/>
          <w:szCs w:val="22"/>
        </w:rPr>
        <w:t>[</w:t>
      </w:r>
      <w:r>
        <w:rPr>
          <w:rFonts w:ascii="Calibri" w:hAnsi="Calibri"/>
          <w:b/>
          <w:sz w:val="22"/>
          <w:szCs w:val="22"/>
        </w:rPr>
        <w:t>Organisation Name</w:t>
      </w:r>
      <w:r w:rsidRPr="002A41BD">
        <w:rPr>
          <w:rFonts w:ascii="Calibri" w:hAnsi="Calibri"/>
          <w:b/>
          <w:sz w:val="22"/>
          <w:szCs w:val="22"/>
        </w:rPr>
        <w:t>]</w:t>
      </w:r>
    </w:p>
    <w:p w:rsidR="002A41BD" w:rsidRPr="002A41BD" w:rsidRDefault="002A41BD" w:rsidP="002A41BD">
      <w:pPr>
        <w:jc w:val="center"/>
        <w:rPr>
          <w:rFonts w:ascii="Calibri" w:hAnsi="Calibri"/>
          <w:b/>
          <w:sz w:val="22"/>
          <w:szCs w:val="22"/>
        </w:rPr>
      </w:pPr>
      <w:r>
        <w:rPr>
          <w:rFonts w:ascii="Calibri" w:hAnsi="Calibri"/>
          <w:b/>
          <w:sz w:val="22"/>
          <w:szCs w:val="22"/>
        </w:rPr>
        <w:t>Study Support</w:t>
      </w:r>
      <w:r w:rsidRPr="002A41BD">
        <w:rPr>
          <w:rFonts w:ascii="Calibri" w:hAnsi="Calibri"/>
          <w:b/>
          <w:sz w:val="22"/>
          <w:szCs w:val="22"/>
        </w:rPr>
        <w:t xml:space="preserve"> Agreement</w:t>
      </w:r>
    </w:p>
    <w:p w:rsidR="002A41BD" w:rsidRPr="002A41BD" w:rsidRDefault="002A41BD" w:rsidP="002A41BD">
      <w:pPr>
        <w:pBdr>
          <w:top w:val="single" w:sz="18" w:space="1" w:color="auto"/>
        </w:pBdr>
        <w:rPr>
          <w:rFonts w:ascii="Calibri" w:hAnsi="Calibri"/>
          <w:sz w:val="22"/>
          <w:szCs w:val="22"/>
        </w:rPr>
      </w:pPr>
    </w:p>
    <w:p w:rsidR="002A41BD" w:rsidRPr="002A41BD" w:rsidRDefault="002A41BD" w:rsidP="002A41BD">
      <w:pPr>
        <w:rPr>
          <w:rFonts w:ascii="Calibri" w:hAnsi="Calibri"/>
          <w:sz w:val="22"/>
          <w:szCs w:val="22"/>
        </w:rPr>
      </w:pPr>
      <w:r w:rsidRPr="002A41BD">
        <w:rPr>
          <w:rFonts w:ascii="Calibri" w:hAnsi="Calibri"/>
          <w:sz w:val="22"/>
          <w:szCs w:val="22"/>
        </w:rPr>
        <w:t xml:space="preserve">I understand that, if approved to participate in </w:t>
      </w:r>
      <w:r w:rsidRPr="002A41BD">
        <w:rPr>
          <w:rFonts w:ascii="Calibri" w:hAnsi="Calibri"/>
          <w:b/>
          <w:sz w:val="22"/>
          <w:szCs w:val="22"/>
        </w:rPr>
        <w:t>[</w:t>
      </w:r>
      <w:r w:rsidRPr="002A41BD">
        <w:rPr>
          <w:rFonts w:ascii="Calibri" w:hAnsi="Calibri"/>
          <w:b/>
          <w:i/>
          <w:sz w:val="22"/>
          <w:szCs w:val="22"/>
        </w:rPr>
        <w:t>Firm Name</w:t>
      </w:r>
      <w:r w:rsidRPr="002A41BD">
        <w:rPr>
          <w:rFonts w:ascii="Calibri" w:hAnsi="Calibri"/>
          <w:b/>
          <w:sz w:val="22"/>
          <w:szCs w:val="22"/>
        </w:rPr>
        <w:t>]</w:t>
      </w:r>
      <w:r w:rsidRPr="002A41BD">
        <w:rPr>
          <w:rFonts w:ascii="Calibri" w:hAnsi="Calibri"/>
          <w:sz w:val="22"/>
          <w:szCs w:val="22"/>
        </w:rPr>
        <w:t xml:space="preserve">’s </w:t>
      </w:r>
      <w:r>
        <w:rPr>
          <w:rFonts w:ascii="Calibri" w:hAnsi="Calibri"/>
          <w:sz w:val="22"/>
          <w:szCs w:val="22"/>
        </w:rPr>
        <w:t>Study Support</w:t>
      </w:r>
      <w:r w:rsidRPr="002A41BD">
        <w:rPr>
          <w:rFonts w:ascii="Calibri" w:hAnsi="Calibri"/>
          <w:sz w:val="22"/>
          <w:szCs w:val="22"/>
        </w:rPr>
        <w:t xml:space="preserve"> Program, </w:t>
      </w:r>
      <w:r w:rsidRPr="002A41BD">
        <w:rPr>
          <w:rFonts w:ascii="Calibri" w:hAnsi="Calibri"/>
          <w:b/>
          <w:sz w:val="22"/>
          <w:szCs w:val="22"/>
        </w:rPr>
        <w:t>[</w:t>
      </w:r>
      <w:r w:rsidRPr="002A41BD">
        <w:rPr>
          <w:rFonts w:ascii="Calibri" w:hAnsi="Calibri"/>
          <w:b/>
          <w:i/>
          <w:sz w:val="22"/>
          <w:szCs w:val="22"/>
        </w:rPr>
        <w:t>Firm Name</w:t>
      </w:r>
      <w:r w:rsidRPr="002A41BD">
        <w:rPr>
          <w:rFonts w:ascii="Calibri" w:hAnsi="Calibri"/>
          <w:b/>
          <w:sz w:val="22"/>
          <w:szCs w:val="22"/>
        </w:rPr>
        <w:t>]</w:t>
      </w:r>
      <w:r w:rsidRPr="002A41BD">
        <w:rPr>
          <w:rFonts w:ascii="Calibri" w:hAnsi="Calibri"/>
          <w:sz w:val="22"/>
          <w:szCs w:val="22"/>
        </w:rPr>
        <w:t xml:space="preserve"> is making a significant investment in my personal and professional growth and development</w:t>
      </w:r>
      <w:r>
        <w:rPr>
          <w:rFonts w:ascii="Calibri" w:hAnsi="Calibri"/>
          <w:sz w:val="22"/>
          <w:szCs w:val="22"/>
        </w:rPr>
        <w:t>.</w:t>
      </w:r>
    </w:p>
    <w:p w:rsidR="002A41BD" w:rsidRPr="002A41BD" w:rsidRDefault="002A41BD" w:rsidP="002A41BD">
      <w:pPr>
        <w:rPr>
          <w:rFonts w:ascii="Calibri" w:hAnsi="Calibri"/>
          <w:sz w:val="22"/>
          <w:szCs w:val="22"/>
        </w:rPr>
      </w:pPr>
      <w:r w:rsidRPr="002A41BD">
        <w:rPr>
          <w:rFonts w:ascii="Calibri" w:hAnsi="Calibri"/>
          <w:sz w:val="22"/>
          <w:szCs w:val="22"/>
        </w:rPr>
        <w:t xml:space="preserve">I understand and agree that if for any reason I voluntarily terminate my employment before the completion of this personal commitment, I will pay </w:t>
      </w:r>
      <w:r w:rsidRPr="002A41BD">
        <w:rPr>
          <w:rFonts w:ascii="Calibri" w:hAnsi="Calibri"/>
          <w:b/>
          <w:sz w:val="22"/>
          <w:szCs w:val="22"/>
        </w:rPr>
        <w:t>[</w:t>
      </w:r>
      <w:r w:rsidRPr="002A41BD">
        <w:rPr>
          <w:rFonts w:ascii="Calibri" w:hAnsi="Calibri"/>
          <w:b/>
          <w:i/>
          <w:sz w:val="22"/>
          <w:szCs w:val="22"/>
        </w:rPr>
        <w:t>Firm Name</w:t>
      </w:r>
      <w:r w:rsidRPr="002A41BD">
        <w:rPr>
          <w:rFonts w:ascii="Calibri" w:hAnsi="Calibri"/>
          <w:b/>
          <w:sz w:val="22"/>
          <w:szCs w:val="22"/>
        </w:rPr>
        <w:t xml:space="preserve">] </w:t>
      </w:r>
      <w:r w:rsidRPr="002A41BD">
        <w:rPr>
          <w:rFonts w:ascii="Calibri" w:hAnsi="Calibri"/>
          <w:sz w:val="22"/>
          <w:szCs w:val="22"/>
        </w:rPr>
        <w:t xml:space="preserve">on a </w:t>
      </w:r>
      <w:r w:rsidRPr="002A41BD">
        <w:rPr>
          <w:rFonts w:ascii="Calibri" w:hAnsi="Calibri"/>
          <w:i/>
          <w:sz w:val="22"/>
          <w:szCs w:val="22"/>
        </w:rPr>
        <w:t>pro rata</w:t>
      </w:r>
      <w:r w:rsidRPr="002A41BD">
        <w:rPr>
          <w:rFonts w:ascii="Calibri" w:hAnsi="Calibri"/>
          <w:sz w:val="22"/>
          <w:szCs w:val="22"/>
        </w:rPr>
        <w:t xml:space="preserve"> basis the full cost of attending </w:t>
      </w:r>
      <w:r w:rsidRPr="002A41BD">
        <w:rPr>
          <w:rFonts w:ascii="Calibri" w:hAnsi="Calibri"/>
          <w:b/>
          <w:sz w:val="22"/>
          <w:szCs w:val="22"/>
        </w:rPr>
        <w:t>[</w:t>
      </w:r>
      <w:r w:rsidRPr="002A41BD">
        <w:rPr>
          <w:rFonts w:ascii="Calibri" w:hAnsi="Calibri"/>
          <w:b/>
          <w:i/>
          <w:sz w:val="22"/>
          <w:szCs w:val="22"/>
        </w:rPr>
        <w:t>Firm Name</w:t>
      </w:r>
      <w:r w:rsidRPr="002A41BD">
        <w:rPr>
          <w:rFonts w:ascii="Calibri" w:hAnsi="Calibri"/>
          <w:b/>
          <w:sz w:val="22"/>
          <w:szCs w:val="22"/>
        </w:rPr>
        <w:t>]</w:t>
      </w:r>
      <w:r w:rsidRPr="002A41BD">
        <w:rPr>
          <w:rFonts w:ascii="Calibri" w:hAnsi="Calibri"/>
          <w:sz w:val="22"/>
          <w:szCs w:val="22"/>
        </w:rPr>
        <w:t xml:space="preserve">’s </w:t>
      </w:r>
      <w:r>
        <w:rPr>
          <w:rFonts w:ascii="Calibri" w:hAnsi="Calibri"/>
          <w:sz w:val="22"/>
          <w:szCs w:val="22"/>
        </w:rPr>
        <w:t>Study Support Program</w:t>
      </w:r>
      <w:r w:rsidRPr="002A41BD">
        <w:rPr>
          <w:rFonts w:ascii="Calibri" w:hAnsi="Calibri"/>
          <w:sz w:val="22"/>
          <w:szCs w:val="22"/>
        </w:rPr>
        <w:t xml:space="preserve"> (including tuition, travel, food, and</w:t>
      </w:r>
      <w:r>
        <w:rPr>
          <w:rFonts w:ascii="Calibri" w:hAnsi="Calibri"/>
          <w:sz w:val="22"/>
          <w:szCs w:val="22"/>
        </w:rPr>
        <w:t xml:space="preserve"> accommodation</w:t>
      </w:r>
      <w:r w:rsidRPr="002A41BD">
        <w:rPr>
          <w:rFonts w:ascii="Calibri" w:hAnsi="Calibri"/>
          <w:sz w:val="22"/>
          <w:szCs w:val="22"/>
        </w:rPr>
        <w:t>) as follows:</w:t>
      </w:r>
    </w:p>
    <w:p w:rsidR="002A41BD" w:rsidRPr="002A41BD" w:rsidRDefault="002A41BD" w:rsidP="002A41BD">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8"/>
        <w:gridCol w:w="4068"/>
      </w:tblGrid>
      <w:tr w:rsidR="002A41BD" w:rsidRPr="002A41BD" w:rsidTr="002A41BD">
        <w:tc>
          <w:tcPr>
            <w:tcW w:w="4068" w:type="dxa"/>
            <w:tcBorders>
              <w:top w:val="single" w:sz="4" w:space="0" w:color="auto"/>
              <w:left w:val="single" w:sz="4" w:space="0" w:color="auto"/>
              <w:bottom w:val="single" w:sz="4" w:space="0" w:color="auto"/>
              <w:right w:val="single" w:sz="4" w:space="0" w:color="auto"/>
            </w:tcBorders>
            <w:shd w:val="pct12" w:color="auto" w:fill="FFFFFF"/>
            <w:hideMark/>
          </w:tcPr>
          <w:p w:rsidR="002A41BD" w:rsidRPr="002A41BD" w:rsidRDefault="002A41BD">
            <w:pPr>
              <w:pStyle w:val="FOOTNOTEHEAD"/>
              <w:rPr>
                <w:rFonts w:ascii="Calibri" w:hAnsi="Calibri"/>
                <w:b w:val="0"/>
                <w:szCs w:val="22"/>
              </w:rPr>
            </w:pPr>
            <w:r w:rsidRPr="002A41BD">
              <w:rPr>
                <w:rFonts w:ascii="Calibri" w:hAnsi="Calibri"/>
                <w:szCs w:val="22"/>
              </w:rPr>
              <w:t>Termination in Relation to Completion</w:t>
            </w:r>
            <w:r w:rsidRPr="002A41BD">
              <w:rPr>
                <w:rFonts w:ascii="Calibri" w:hAnsi="Calibri"/>
                <w:b w:val="0"/>
                <w:szCs w:val="22"/>
              </w:rPr>
              <w:t xml:space="preserve"> </w:t>
            </w:r>
          </w:p>
          <w:p w:rsidR="002A41BD" w:rsidRPr="002A41BD" w:rsidRDefault="002A41BD" w:rsidP="002A41BD">
            <w:pPr>
              <w:pStyle w:val="FOOTNOTEHEAD"/>
              <w:rPr>
                <w:rFonts w:ascii="Calibri" w:hAnsi="Calibri"/>
                <w:szCs w:val="22"/>
              </w:rPr>
            </w:pPr>
            <w:r w:rsidRPr="002A41BD">
              <w:rPr>
                <w:rFonts w:ascii="Calibri" w:hAnsi="Calibri"/>
                <w:szCs w:val="22"/>
              </w:rPr>
              <w:t>of [</w:t>
            </w:r>
            <w:r w:rsidRPr="002A41BD">
              <w:rPr>
                <w:rFonts w:ascii="Calibri" w:hAnsi="Calibri"/>
                <w:i/>
                <w:szCs w:val="22"/>
              </w:rPr>
              <w:t>Firm Name</w:t>
            </w:r>
            <w:r w:rsidRPr="002A41BD">
              <w:rPr>
                <w:rFonts w:ascii="Calibri" w:hAnsi="Calibri"/>
                <w:szCs w:val="22"/>
              </w:rPr>
              <w:t xml:space="preserve">]’s </w:t>
            </w:r>
            <w:r>
              <w:rPr>
                <w:rFonts w:ascii="Calibri" w:hAnsi="Calibri"/>
                <w:szCs w:val="22"/>
              </w:rPr>
              <w:t>Study Support</w:t>
            </w:r>
            <w:r w:rsidRPr="002A41BD">
              <w:rPr>
                <w:rFonts w:ascii="Calibri" w:hAnsi="Calibri"/>
                <w:szCs w:val="22"/>
              </w:rPr>
              <w:t xml:space="preserve"> Program</w:t>
            </w:r>
          </w:p>
        </w:tc>
        <w:tc>
          <w:tcPr>
            <w:tcW w:w="4068" w:type="dxa"/>
            <w:tcBorders>
              <w:top w:val="single" w:sz="4" w:space="0" w:color="auto"/>
              <w:left w:val="single" w:sz="4" w:space="0" w:color="auto"/>
              <w:bottom w:val="single" w:sz="4" w:space="0" w:color="auto"/>
              <w:right w:val="single" w:sz="4" w:space="0" w:color="auto"/>
            </w:tcBorders>
            <w:shd w:val="pct12" w:color="auto" w:fill="FFFFFF"/>
          </w:tcPr>
          <w:p w:rsidR="002A41BD" w:rsidRPr="002A41BD" w:rsidRDefault="002A41BD">
            <w:pPr>
              <w:pStyle w:val="regulation"/>
              <w:tabs>
                <w:tab w:val="clear" w:pos="450"/>
                <w:tab w:val="left" w:pos="720"/>
              </w:tabs>
              <w:jc w:val="center"/>
              <w:rPr>
                <w:rFonts w:ascii="Calibri" w:hAnsi="Calibri"/>
                <w:b/>
                <w:sz w:val="22"/>
                <w:szCs w:val="22"/>
              </w:rPr>
            </w:pPr>
          </w:p>
          <w:p w:rsidR="002A41BD" w:rsidRPr="002A41BD" w:rsidRDefault="002A41BD">
            <w:pPr>
              <w:pStyle w:val="regulation"/>
              <w:tabs>
                <w:tab w:val="clear" w:pos="450"/>
                <w:tab w:val="left" w:pos="720"/>
              </w:tabs>
              <w:jc w:val="center"/>
              <w:rPr>
                <w:rFonts w:ascii="Calibri" w:hAnsi="Calibri"/>
                <w:b/>
                <w:sz w:val="22"/>
                <w:szCs w:val="22"/>
              </w:rPr>
            </w:pPr>
          </w:p>
          <w:p w:rsidR="002A41BD" w:rsidRPr="002A41BD" w:rsidRDefault="002A41BD">
            <w:pPr>
              <w:pStyle w:val="regulation"/>
              <w:tabs>
                <w:tab w:val="clear" w:pos="450"/>
                <w:tab w:val="left" w:pos="720"/>
              </w:tabs>
              <w:jc w:val="center"/>
              <w:rPr>
                <w:rFonts w:ascii="Calibri" w:hAnsi="Calibri"/>
                <w:b/>
                <w:sz w:val="22"/>
                <w:szCs w:val="22"/>
              </w:rPr>
            </w:pPr>
            <w:r w:rsidRPr="002A41BD">
              <w:rPr>
                <w:rFonts w:ascii="Calibri" w:hAnsi="Calibri"/>
                <w:b/>
                <w:sz w:val="22"/>
                <w:szCs w:val="22"/>
              </w:rPr>
              <w:t>Required Reimbursement Percentage</w:t>
            </w:r>
          </w:p>
        </w:tc>
      </w:tr>
      <w:tr w:rsidR="002A41BD" w:rsidRPr="002A41BD" w:rsidTr="002A41BD">
        <w:tc>
          <w:tcPr>
            <w:tcW w:w="4068" w:type="dxa"/>
            <w:tcBorders>
              <w:top w:val="single" w:sz="4" w:space="0" w:color="auto"/>
              <w:left w:val="single" w:sz="4" w:space="0" w:color="auto"/>
              <w:bottom w:val="single" w:sz="4" w:space="0" w:color="auto"/>
              <w:right w:val="single" w:sz="4" w:space="0" w:color="auto"/>
            </w:tcBorders>
            <w:hideMark/>
          </w:tcPr>
          <w:p w:rsidR="002A41BD" w:rsidRPr="002A41BD" w:rsidRDefault="002A41BD">
            <w:pPr>
              <w:rPr>
                <w:rFonts w:ascii="Calibri" w:hAnsi="Calibri"/>
                <w:sz w:val="22"/>
                <w:szCs w:val="22"/>
              </w:rPr>
            </w:pPr>
            <w:r w:rsidRPr="002A41BD">
              <w:rPr>
                <w:rFonts w:ascii="Calibri" w:hAnsi="Calibri"/>
                <w:sz w:val="22"/>
                <w:szCs w:val="22"/>
              </w:rPr>
              <w:t>0-6 Months</w:t>
            </w:r>
          </w:p>
        </w:tc>
        <w:tc>
          <w:tcPr>
            <w:tcW w:w="4068" w:type="dxa"/>
            <w:tcBorders>
              <w:top w:val="single" w:sz="4" w:space="0" w:color="auto"/>
              <w:left w:val="single" w:sz="4" w:space="0" w:color="auto"/>
              <w:bottom w:val="single" w:sz="4" w:space="0" w:color="auto"/>
              <w:right w:val="single" w:sz="4" w:space="0" w:color="auto"/>
            </w:tcBorders>
            <w:hideMark/>
          </w:tcPr>
          <w:p w:rsidR="002A41BD" w:rsidRPr="002A41BD" w:rsidRDefault="002A41BD">
            <w:pPr>
              <w:rPr>
                <w:rFonts w:ascii="Calibri" w:hAnsi="Calibri"/>
                <w:sz w:val="22"/>
                <w:szCs w:val="22"/>
              </w:rPr>
            </w:pPr>
            <w:r w:rsidRPr="002A41BD">
              <w:rPr>
                <w:rFonts w:ascii="Calibri" w:hAnsi="Calibri"/>
                <w:sz w:val="22"/>
                <w:szCs w:val="22"/>
              </w:rPr>
              <w:t>100% of Associated Expenses</w:t>
            </w:r>
          </w:p>
        </w:tc>
      </w:tr>
      <w:tr w:rsidR="002A41BD" w:rsidRPr="002A41BD" w:rsidTr="002A41BD">
        <w:tc>
          <w:tcPr>
            <w:tcW w:w="4068" w:type="dxa"/>
            <w:tcBorders>
              <w:top w:val="single" w:sz="4" w:space="0" w:color="auto"/>
              <w:left w:val="single" w:sz="4" w:space="0" w:color="auto"/>
              <w:bottom w:val="single" w:sz="4" w:space="0" w:color="auto"/>
              <w:right w:val="single" w:sz="4" w:space="0" w:color="auto"/>
            </w:tcBorders>
            <w:hideMark/>
          </w:tcPr>
          <w:p w:rsidR="002A41BD" w:rsidRPr="002A41BD" w:rsidRDefault="002A41BD">
            <w:pPr>
              <w:rPr>
                <w:rFonts w:ascii="Calibri" w:hAnsi="Calibri"/>
                <w:sz w:val="22"/>
                <w:szCs w:val="22"/>
              </w:rPr>
            </w:pPr>
            <w:r w:rsidRPr="002A41BD">
              <w:rPr>
                <w:rFonts w:ascii="Calibri" w:hAnsi="Calibri"/>
                <w:sz w:val="22"/>
                <w:szCs w:val="22"/>
              </w:rPr>
              <w:t>7-12 Months</w:t>
            </w:r>
          </w:p>
        </w:tc>
        <w:tc>
          <w:tcPr>
            <w:tcW w:w="4068" w:type="dxa"/>
            <w:tcBorders>
              <w:top w:val="single" w:sz="4" w:space="0" w:color="auto"/>
              <w:left w:val="single" w:sz="4" w:space="0" w:color="auto"/>
              <w:bottom w:val="single" w:sz="4" w:space="0" w:color="auto"/>
              <w:right w:val="single" w:sz="4" w:space="0" w:color="auto"/>
            </w:tcBorders>
            <w:hideMark/>
          </w:tcPr>
          <w:p w:rsidR="002A41BD" w:rsidRPr="002A41BD" w:rsidRDefault="002A41BD">
            <w:pPr>
              <w:rPr>
                <w:rFonts w:ascii="Calibri" w:hAnsi="Calibri"/>
                <w:sz w:val="22"/>
                <w:szCs w:val="22"/>
              </w:rPr>
            </w:pPr>
            <w:r w:rsidRPr="002A41BD">
              <w:rPr>
                <w:rFonts w:ascii="Calibri" w:hAnsi="Calibri"/>
                <w:sz w:val="22"/>
                <w:szCs w:val="22"/>
              </w:rPr>
              <w:t>75% of Associated Expenses</w:t>
            </w:r>
          </w:p>
        </w:tc>
      </w:tr>
    </w:tbl>
    <w:p w:rsidR="002A41BD" w:rsidRPr="002A41BD" w:rsidRDefault="002A41BD" w:rsidP="002A41BD">
      <w:pPr>
        <w:rPr>
          <w:rFonts w:ascii="Calibri" w:hAnsi="Calibri"/>
          <w:sz w:val="22"/>
          <w:szCs w:val="22"/>
          <w:lang w:val="en-US"/>
        </w:rPr>
      </w:pPr>
    </w:p>
    <w:p w:rsidR="002A41BD" w:rsidRPr="002A41BD" w:rsidRDefault="002A41BD" w:rsidP="002A41BD">
      <w:pPr>
        <w:rPr>
          <w:rFonts w:ascii="Calibri" w:hAnsi="Calibri"/>
          <w:sz w:val="22"/>
          <w:szCs w:val="22"/>
        </w:rPr>
      </w:pPr>
      <w:r w:rsidRPr="002A41BD">
        <w:rPr>
          <w:rFonts w:ascii="Calibri" w:hAnsi="Calibri"/>
          <w:sz w:val="22"/>
          <w:szCs w:val="22"/>
        </w:rPr>
        <w:t xml:space="preserve">I hereby authorize </w:t>
      </w:r>
      <w:r w:rsidRPr="002A41BD">
        <w:rPr>
          <w:rFonts w:ascii="Calibri" w:hAnsi="Calibri"/>
          <w:b/>
          <w:sz w:val="22"/>
          <w:szCs w:val="22"/>
        </w:rPr>
        <w:t>[</w:t>
      </w:r>
      <w:r w:rsidRPr="002A41BD">
        <w:rPr>
          <w:rFonts w:ascii="Calibri" w:hAnsi="Calibri"/>
          <w:b/>
          <w:i/>
          <w:sz w:val="22"/>
          <w:szCs w:val="22"/>
        </w:rPr>
        <w:t>Firm Name</w:t>
      </w:r>
      <w:r w:rsidRPr="002A41BD">
        <w:rPr>
          <w:rFonts w:ascii="Calibri" w:hAnsi="Calibri"/>
          <w:b/>
          <w:sz w:val="22"/>
          <w:szCs w:val="22"/>
        </w:rPr>
        <w:t>]</w:t>
      </w:r>
      <w:r w:rsidRPr="002A41BD">
        <w:rPr>
          <w:rFonts w:ascii="Calibri" w:hAnsi="Calibri"/>
          <w:sz w:val="22"/>
          <w:szCs w:val="22"/>
        </w:rPr>
        <w:t xml:space="preserve"> to </w:t>
      </w:r>
      <w:r>
        <w:rPr>
          <w:rFonts w:ascii="Calibri" w:hAnsi="Calibri"/>
          <w:sz w:val="22"/>
          <w:szCs w:val="22"/>
        </w:rPr>
        <w:t>withhold</w:t>
      </w:r>
      <w:r w:rsidRPr="002A41BD">
        <w:rPr>
          <w:rFonts w:ascii="Calibri" w:hAnsi="Calibri"/>
          <w:sz w:val="22"/>
          <w:szCs w:val="22"/>
        </w:rPr>
        <w:t xml:space="preserve"> said costs from my final salary </w:t>
      </w:r>
      <w:r>
        <w:rPr>
          <w:rFonts w:ascii="Calibri" w:hAnsi="Calibri"/>
          <w:sz w:val="22"/>
          <w:szCs w:val="22"/>
        </w:rPr>
        <w:t>payment</w:t>
      </w:r>
      <w:r w:rsidRPr="002A41BD">
        <w:rPr>
          <w:rFonts w:ascii="Calibri" w:hAnsi="Calibri"/>
          <w:sz w:val="22"/>
          <w:szCs w:val="22"/>
        </w:rPr>
        <w:t xml:space="preserve">, to include payment for vacation.  </w:t>
      </w:r>
    </w:p>
    <w:p w:rsidR="002A41BD" w:rsidRPr="002A41BD" w:rsidRDefault="002A41BD" w:rsidP="002A41BD">
      <w:pPr>
        <w:rPr>
          <w:rFonts w:ascii="Calibri" w:hAnsi="Calibri"/>
          <w:sz w:val="22"/>
          <w:szCs w:val="22"/>
        </w:rPr>
      </w:pPr>
      <w:r w:rsidRPr="002A41BD">
        <w:rPr>
          <w:rFonts w:ascii="Calibri" w:hAnsi="Calibri"/>
          <w:sz w:val="22"/>
          <w:szCs w:val="22"/>
        </w:rPr>
        <w:t xml:space="preserve">I also understand that if I am involuntarily separated from </w:t>
      </w:r>
      <w:r w:rsidRPr="002A41BD">
        <w:rPr>
          <w:rFonts w:ascii="Calibri" w:hAnsi="Calibri"/>
          <w:b/>
          <w:sz w:val="22"/>
          <w:szCs w:val="22"/>
        </w:rPr>
        <w:t>[</w:t>
      </w:r>
      <w:r w:rsidRPr="002A41BD">
        <w:rPr>
          <w:rFonts w:ascii="Calibri" w:hAnsi="Calibri"/>
          <w:b/>
          <w:i/>
          <w:sz w:val="22"/>
          <w:szCs w:val="22"/>
        </w:rPr>
        <w:t>Firm Name</w:t>
      </w:r>
      <w:r w:rsidRPr="002A41BD">
        <w:rPr>
          <w:rFonts w:ascii="Calibri" w:hAnsi="Calibri"/>
          <w:b/>
          <w:sz w:val="22"/>
          <w:szCs w:val="22"/>
        </w:rPr>
        <w:t>]</w:t>
      </w:r>
      <w:r w:rsidRPr="002A41BD">
        <w:rPr>
          <w:rFonts w:ascii="Calibri" w:hAnsi="Calibri"/>
          <w:sz w:val="22"/>
          <w:szCs w:val="22"/>
        </w:rPr>
        <w:t xml:space="preserve"> employment through no fault of my own, these prorated payments will be waived.</w:t>
      </w:r>
    </w:p>
    <w:p w:rsidR="002A41BD" w:rsidRPr="002A41BD" w:rsidRDefault="002A41BD" w:rsidP="002A41BD">
      <w:pPr>
        <w:pStyle w:val="subsubhead"/>
        <w:rPr>
          <w:rFonts w:ascii="Calibri" w:hAnsi="Calibri"/>
          <w:i/>
          <w:szCs w:val="22"/>
        </w:rPr>
      </w:pPr>
      <w:r w:rsidRPr="002A41BD">
        <w:rPr>
          <w:rFonts w:ascii="Calibri" w:hAnsi="Calibri"/>
          <w:i/>
          <w:szCs w:val="22"/>
        </w:rPr>
        <w:t>I UNDERSTAND AND AGREE THAT THIS AGREEMENT WILL BECOME AN ADDENDUM TO MY EMPLOYMENT AGREEMENT.</w:t>
      </w:r>
    </w:p>
    <w:p w:rsidR="002A41BD" w:rsidRPr="002A41BD" w:rsidRDefault="002A41BD" w:rsidP="002A41BD">
      <w:pPr>
        <w:rPr>
          <w:rFonts w:ascii="Calibri" w:hAnsi="Calibri"/>
          <w:b/>
          <w:sz w:val="22"/>
          <w:szCs w:val="22"/>
        </w:rPr>
      </w:pPr>
    </w:p>
    <w:p w:rsidR="002A41BD" w:rsidRPr="002A41BD" w:rsidRDefault="002A41BD" w:rsidP="002A41BD">
      <w:pPr>
        <w:pBdr>
          <w:top w:val="single" w:sz="4" w:space="1" w:color="auto"/>
          <w:left w:val="single" w:sz="4" w:space="4" w:color="auto"/>
          <w:bottom w:val="single" w:sz="4" w:space="1" w:color="auto"/>
          <w:right w:val="single" w:sz="4" w:space="4" w:color="auto"/>
        </w:pBdr>
        <w:rPr>
          <w:rFonts w:ascii="Calibri" w:hAnsi="Calibri"/>
          <w:b/>
          <w:sz w:val="22"/>
          <w:szCs w:val="22"/>
        </w:rPr>
      </w:pPr>
      <w:r w:rsidRPr="002A41BD">
        <w:rPr>
          <w:rFonts w:ascii="Calibri" w:hAnsi="Calibri"/>
          <w:b/>
          <w:sz w:val="22"/>
          <w:szCs w:val="22"/>
        </w:rPr>
        <w:t>APPROVED:</w:t>
      </w:r>
    </w:p>
    <w:p w:rsidR="002A41BD" w:rsidRPr="002A41BD" w:rsidRDefault="002A41BD" w:rsidP="002A41BD">
      <w:pPr>
        <w:pBdr>
          <w:top w:val="single" w:sz="4" w:space="1" w:color="auto"/>
          <w:left w:val="single" w:sz="4" w:space="4" w:color="auto"/>
          <w:bottom w:val="single" w:sz="4" w:space="1" w:color="auto"/>
          <w:right w:val="single" w:sz="4" w:space="4" w:color="auto"/>
        </w:pBdr>
        <w:tabs>
          <w:tab w:val="left" w:pos="4320"/>
          <w:tab w:val="left" w:pos="5040"/>
          <w:tab w:val="right" w:pos="7920"/>
        </w:tabs>
        <w:rPr>
          <w:rFonts w:ascii="Calibri" w:hAnsi="Calibri"/>
          <w:sz w:val="22"/>
          <w:szCs w:val="22"/>
        </w:rPr>
      </w:pPr>
      <w:r w:rsidRPr="002A41BD">
        <w:rPr>
          <w:rFonts w:ascii="Calibri" w:hAnsi="Calibri"/>
          <w:sz w:val="22"/>
          <w:szCs w:val="22"/>
          <w:u w:val="single"/>
        </w:rPr>
        <w:tab/>
      </w:r>
      <w:r w:rsidRPr="002A41BD">
        <w:rPr>
          <w:rFonts w:ascii="Calibri" w:hAnsi="Calibri"/>
          <w:sz w:val="22"/>
          <w:szCs w:val="22"/>
        </w:rPr>
        <w:tab/>
      </w:r>
      <w:r w:rsidRPr="002A41BD">
        <w:rPr>
          <w:rFonts w:ascii="Calibri" w:hAnsi="Calibri"/>
          <w:sz w:val="22"/>
          <w:szCs w:val="22"/>
          <w:u w:val="single"/>
        </w:rPr>
        <w:tab/>
      </w:r>
    </w:p>
    <w:p w:rsidR="002A41BD" w:rsidRPr="002A41BD" w:rsidRDefault="002A41BD" w:rsidP="002A41BD">
      <w:pPr>
        <w:pBdr>
          <w:top w:val="single" w:sz="4" w:space="1" w:color="auto"/>
          <w:left w:val="single" w:sz="4" w:space="4" w:color="auto"/>
          <w:bottom w:val="single" w:sz="4" w:space="1" w:color="auto"/>
          <w:right w:val="single" w:sz="4" w:space="4" w:color="auto"/>
        </w:pBdr>
        <w:tabs>
          <w:tab w:val="left" w:pos="4320"/>
          <w:tab w:val="left" w:pos="5040"/>
          <w:tab w:val="right" w:pos="7920"/>
        </w:tabs>
        <w:rPr>
          <w:rFonts w:ascii="Calibri" w:hAnsi="Calibri"/>
          <w:sz w:val="22"/>
          <w:szCs w:val="22"/>
        </w:rPr>
      </w:pPr>
      <w:r w:rsidRPr="002A41BD">
        <w:rPr>
          <w:rFonts w:ascii="Calibri" w:hAnsi="Calibri"/>
          <w:sz w:val="22"/>
          <w:szCs w:val="22"/>
        </w:rPr>
        <w:t>Signed (Employee)</w:t>
      </w:r>
      <w:r w:rsidRPr="002A41BD">
        <w:rPr>
          <w:rFonts w:ascii="Calibri" w:hAnsi="Calibri"/>
          <w:sz w:val="22"/>
          <w:szCs w:val="22"/>
        </w:rPr>
        <w:tab/>
      </w:r>
      <w:r w:rsidRPr="002A41BD">
        <w:rPr>
          <w:rFonts w:ascii="Calibri" w:hAnsi="Calibri"/>
          <w:sz w:val="22"/>
          <w:szCs w:val="22"/>
        </w:rPr>
        <w:tab/>
        <w:t>Date</w:t>
      </w:r>
    </w:p>
    <w:p w:rsidR="002A41BD" w:rsidRPr="002A41BD" w:rsidRDefault="002A41BD" w:rsidP="002A41BD">
      <w:pPr>
        <w:pBdr>
          <w:top w:val="single" w:sz="4" w:space="1" w:color="auto"/>
          <w:left w:val="single" w:sz="4" w:space="4" w:color="auto"/>
          <w:bottom w:val="single" w:sz="4" w:space="1" w:color="auto"/>
          <w:right w:val="single" w:sz="4" w:space="4" w:color="auto"/>
        </w:pBdr>
        <w:tabs>
          <w:tab w:val="left" w:pos="4320"/>
          <w:tab w:val="left" w:pos="5040"/>
          <w:tab w:val="right" w:pos="7920"/>
        </w:tabs>
        <w:rPr>
          <w:rFonts w:ascii="Calibri" w:hAnsi="Calibri"/>
          <w:sz w:val="22"/>
          <w:szCs w:val="22"/>
        </w:rPr>
      </w:pPr>
      <w:r w:rsidRPr="002A41BD">
        <w:rPr>
          <w:rFonts w:ascii="Calibri" w:hAnsi="Calibri"/>
          <w:sz w:val="22"/>
          <w:szCs w:val="22"/>
          <w:u w:val="single"/>
        </w:rPr>
        <w:tab/>
      </w:r>
    </w:p>
    <w:p w:rsidR="002A41BD" w:rsidRPr="002A41BD" w:rsidRDefault="002A41BD" w:rsidP="002A41BD">
      <w:pPr>
        <w:pBdr>
          <w:top w:val="single" w:sz="4" w:space="1" w:color="auto"/>
          <w:left w:val="single" w:sz="4" w:space="4" w:color="auto"/>
          <w:bottom w:val="single" w:sz="4" w:space="1" w:color="auto"/>
          <w:right w:val="single" w:sz="4" w:space="4" w:color="auto"/>
        </w:pBdr>
        <w:tabs>
          <w:tab w:val="left" w:pos="4320"/>
          <w:tab w:val="left" w:pos="5040"/>
          <w:tab w:val="right" w:pos="7920"/>
        </w:tabs>
        <w:rPr>
          <w:rFonts w:ascii="Calibri" w:hAnsi="Calibri"/>
          <w:sz w:val="22"/>
          <w:szCs w:val="22"/>
        </w:rPr>
      </w:pPr>
      <w:r w:rsidRPr="002A41BD">
        <w:rPr>
          <w:rFonts w:ascii="Calibri" w:hAnsi="Calibri"/>
          <w:sz w:val="22"/>
          <w:szCs w:val="22"/>
        </w:rPr>
        <w:t>Employee Name (please print or type)</w:t>
      </w:r>
    </w:p>
    <w:p w:rsidR="002A41BD" w:rsidRPr="002A41BD" w:rsidRDefault="002A41BD" w:rsidP="002A41BD">
      <w:pPr>
        <w:pStyle w:val="8col"/>
        <w:tabs>
          <w:tab w:val="left" w:pos="720"/>
        </w:tabs>
        <w:rPr>
          <w:rFonts w:ascii="Calibri" w:hAnsi="Calibri"/>
          <w:sz w:val="22"/>
          <w:szCs w:val="22"/>
        </w:rPr>
      </w:pPr>
    </w:p>
    <w:p w:rsidR="00EC5AEC" w:rsidRDefault="00EC5AEC" w:rsidP="00EC5AEC">
      <w:pPr>
        <w:rPr>
          <w:rFonts w:ascii="Calibri" w:hAnsi="Calibri"/>
          <w:b/>
        </w:rPr>
      </w:pPr>
    </w:p>
    <w:p w:rsidR="00940B6D" w:rsidRDefault="00940B6D" w:rsidP="00940B6D">
      <w:pPr>
        <w:pStyle w:val="Heading2"/>
        <w:rPr>
          <w:rFonts w:ascii="Calibri" w:hAnsi="Calibri"/>
          <w:i/>
        </w:rPr>
      </w:pPr>
      <w:bookmarkStart w:id="170" w:name="_Toc414174348"/>
      <w:r>
        <w:rPr>
          <w:rFonts w:ascii="Calibri" w:hAnsi="Calibri"/>
          <w:sz w:val="24"/>
        </w:rPr>
        <w:lastRenderedPageBreak/>
        <w:t>Vacation Request Form</w:t>
      </w:r>
      <w:r w:rsidR="002549AC">
        <w:rPr>
          <w:rFonts w:ascii="Calibri" w:hAnsi="Calibri"/>
          <w:sz w:val="24"/>
        </w:rPr>
        <w:t>s</w:t>
      </w:r>
      <w:bookmarkEnd w:id="170"/>
    </w:p>
    <w:p w:rsidR="00940B6D" w:rsidRDefault="00940B6D" w:rsidP="00940B6D">
      <w:pPr>
        <w:rPr>
          <w:rFonts w:ascii="Calibri" w:hAnsi="Calibri"/>
          <w:i/>
          <w:lang w:val="en-US"/>
        </w:rPr>
      </w:pPr>
    </w:p>
    <w:p w:rsidR="00940B6D" w:rsidRPr="00940B6D" w:rsidRDefault="00940B6D" w:rsidP="00940B6D">
      <w:pPr>
        <w:rPr>
          <w:rFonts w:ascii="Calibri" w:hAnsi="Calibri"/>
          <w:sz w:val="22"/>
          <w:lang w:val="en-US"/>
        </w:rPr>
      </w:pPr>
      <w:r w:rsidRPr="00940B6D">
        <w:rPr>
          <w:rFonts w:ascii="Calibri" w:hAnsi="Calibri"/>
          <w:sz w:val="22"/>
          <w:lang w:val="en-US"/>
        </w:rPr>
        <w:t>Date: ____/____/______</w:t>
      </w:r>
    </w:p>
    <w:p w:rsidR="00940B6D" w:rsidRPr="00940B6D" w:rsidRDefault="00940B6D" w:rsidP="00940B6D">
      <w:pPr>
        <w:rPr>
          <w:rFonts w:ascii="Calibri" w:hAnsi="Calibri"/>
          <w:sz w:val="22"/>
          <w:lang w:val="en-US"/>
        </w:rPr>
      </w:pPr>
      <w:r w:rsidRPr="00940B6D">
        <w:rPr>
          <w:rFonts w:ascii="Calibri" w:hAnsi="Calibri"/>
          <w:sz w:val="22"/>
          <w:lang w:val="en-US"/>
        </w:rPr>
        <w:t>Name: ___________________________________</w:t>
      </w:r>
    </w:p>
    <w:p w:rsidR="00940B6D" w:rsidRPr="00940B6D" w:rsidRDefault="00940B6D" w:rsidP="00940B6D">
      <w:pPr>
        <w:rPr>
          <w:rFonts w:ascii="Calibri" w:hAnsi="Calibri"/>
          <w:sz w:val="22"/>
          <w:lang w:val="en-US"/>
        </w:rPr>
      </w:pPr>
      <w:r w:rsidRPr="00940B6D">
        <w:rPr>
          <w:rFonts w:ascii="Calibri" w:hAnsi="Calibri"/>
          <w:sz w:val="22"/>
          <w:lang w:val="en-US"/>
        </w:rPr>
        <w:t>Department / Title: _________________________</w:t>
      </w:r>
    </w:p>
    <w:p w:rsidR="00940B6D" w:rsidRPr="00940B6D" w:rsidRDefault="00940B6D" w:rsidP="00940B6D">
      <w:pPr>
        <w:rPr>
          <w:rFonts w:ascii="Calibri" w:hAnsi="Calibri"/>
          <w:sz w:val="22"/>
          <w:lang w:val="en-US"/>
        </w:rPr>
      </w:pPr>
      <w:r w:rsidRPr="00940B6D">
        <w:rPr>
          <w:rFonts w:ascii="Calibri" w:hAnsi="Calibri"/>
          <w:sz w:val="22"/>
          <w:lang w:val="en-US"/>
        </w:rPr>
        <w:t>Vacation Dates Requested: ____/____/______ until ____/____/______</w:t>
      </w:r>
    </w:p>
    <w:p w:rsidR="00940B6D" w:rsidRPr="00940B6D" w:rsidRDefault="00940B6D" w:rsidP="00940B6D">
      <w:pPr>
        <w:rPr>
          <w:rFonts w:ascii="Calibri" w:hAnsi="Calibri"/>
          <w:sz w:val="22"/>
          <w:lang w:val="en-US"/>
        </w:rPr>
      </w:pPr>
      <w:r w:rsidRPr="00940B6D">
        <w:rPr>
          <w:rFonts w:ascii="Calibri" w:hAnsi="Calibri"/>
          <w:sz w:val="22"/>
          <w:lang w:val="en-US"/>
        </w:rPr>
        <w:t>Date returning to work: ____/____/______</w:t>
      </w:r>
    </w:p>
    <w:p w:rsidR="00940B6D" w:rsidRPr="00940B6D" w:rsidRDefault="00940B6D" w:rsidP="00940B6D">
      <w:pPr>
        <w:rPr>
          <w:rFonts w:ascii="Calibri" w:hAnsi="Calibri"/>
          <w:sz w:val="22"/>
          <w:lang w:val="en-US"/>
        </w:rPr>
      </w:pPr>
    </w:p>
    <w:p w:rsidR="00940B6D" w:rsidRPr="00940B6D" w:rsidRDefault="00940B6D" w:rsidP="00940B6D">
      <w:pPr>
        <w:rPr>
          <w:rFonts w:ascii="Calibri" w:hAnsi="Calibri"/>
          <w:sz w:val="22"/>
          <w:lang w:val="en-US"/>
        </w:rPr>
      </w:pPr>
      <w:r w:rsidRPr="00940B6D">
        <w:rPr>
          <w:rFonts w:ascii="Calibri" w:hAnsi="Calibri"/>
          <w:sz w:val="22"/>
          <w:lang w:val="en-US"/>
        </w:rPr>
        <w:t>Total Number of Hours Requested:</w:t>
      </w:r>
      <w:r w:rsidRPr="00940B6D">
        <w:rPr>
          <w:rFonts w:ascii="Calibri" w:hAnsi="Calibri"/>
          <w:sz w:val="22"/>
          <w:lang w:val="en-US"/>
        </w:rPr>
        <w:tab/>
        <w:t xml:space="preserve"> _____ Hours</w:t>
      </w:r>
    </w:p>
    <w:p w:rsidR="00940B6D" w:rsidRPr="00940B6D" w:rsidRDefault="00940B6D" w:rsidP="00940B6D">
      <w:pPr>
        <w:rPr>
          <w:rFonts w:ascii="Calibri" w:hAnsi="Calibri"/>
          <w:sz w:val="22"/>
          <w:lang w:val="en-US"/>
        </w:rPr>
      </w:pPr>
      <w:r w:rsidRPr="00940B6D">
        <w:rPr>
          <w:rFonts w:ascii="Calibri" w:hAnsi="Calibri"/>
          <w:sz w:val="22"/>
          <w:lang w:val="en-US"/>
        </w:rPr>
        <w:t xml:space="preserve">Number of Hours Available: </w:t>
      </w:r>
      <w:r w:rsidRPr="00940B6D">
        <w:rPr>
          <w:rFonts w:ascii="Calibri" w:hAnsi="Calibri"/>
          <w:sz w:val="22"/>
          <w:lang w:val="en-US"/>
        </w:rPr>
        <w:tab/>
      </w:r>
      <w:r w:rsidRPr="00940B6D">
        <w:rPr>
          <w:rFonts w:ascii="Calibri" w:hAnsi="Calibri"/>
          <w:sz w:val="22"/>
          <w:lang w:val="en-US"/>
        </w:rPr>
        <w:tab/>
        <w:t>_____ Hours</w:t>
      </w:r>
    </w:p>
    <w:p w:rsidR="00940B6D" w:rsidRPr="00940B6D" w:rsidRDefault="00940B6D" w:rsidP="00940B6D">
      <w:pPr>
        <w:rPr>
          <w:rFonts w:ascii="Calibri" w:hAnsi="Calibri"/>
          <w:sz w:val="22"/>
          <w:lang w:val="en-US"/>
        </w:rPr>
      </w:pPr>
      <w:r w:rsidRPr="00940B6D">
        <w:rPr>
          <w:rFonts w:ascii="Calibri" w:hAnsi="Calibri"/>
          <w:sz w:val="22"/>
          <w:lang w:val="en-US"/>
        </w:rPr>
        <w:t xml:space="preserve">Number of Hours Remaining </w:t>
      </w:r>
      <w:r w:rsidRPr="00940B6D">
        <w:rPr>
          <w:rFonts w:ascii="Calibri" w:hAnsi="Calibri"/>
          <w:sz w:val="22"/>
          <w:lang w:val="en-US"/>
        </w:rPr>
        <w:tab/>
      </w:r>
      <w:r w:rsidRPr="00940B6D">
        <w:rPr>
          <w:rFonts w:ascii="Calibri" w:hAnsi="Calibri"/>
          <w:sz w:val="22"/>
          <w:lang w:val="en-US"/>
        </w:rPr>
        <w:tab/>
        <w:t>_____ Hours</w:t>
      </w:r>
    </w:p>
    <w:p w:rsidR="00940B6D" w:rsidRDefault="00940B6D" w:rsidP="00940B6D">
      <w:pPr>
        <w:rPr>
          <w:rFonts w:ascii="Calibri" w:hAnsi="Calibri"/>
          <w:sz w:val="22"/>
          <w:u w:val="single"/>
          <w:lang w:val="en-US"/>
        </w:rPr>
      </w:pPr>
    </w:p>
    <w:p w:rsidR="00940B6D" w:rsidRDefault="00940B6D" w:rsidP="00940B6D">
      <w:pPr>
        <w:rPr>
          <w:rFonts w:ascii="Calibri" w:hAnsi="Calibri"/>
          <w:sz w:val="22"/>
          <w:u w:val="single"/>
          <w:lang w:val="en-US"/>
        </w:rPr>
      </w:pPr>
    </w:p>
    <w:p w:rsidR="00940B6D" w:rsidRDefault="00940B6D" w:rsidP="00940B6D">
      <w:pPr>
        <w:rPr>
          <w:rFonts w:ascii="Calibri" w:hAnsi="Calibri"/>
          <w:sz w:val="22"/>
          <w:u w:val="single"/>
          <w:lang w:val="en-US"/>
        </w:rPr>
      </w:pPr>
      <w:r w:rsidRPr="00940B6D">
        <w:rPr>
          <w:rFonts w:ascii="Calibri" w:hAnsi="Calibri"/>
          <w:sz w:val="22"/>
          <w:u w:val="single"/>
          <w:lang w:val="en-US"/>
        </w:rPr>
        <w:t xml:space="preserve">__________________________________________________________                         </w:t>
      </w:r>
    </w:p>
    <w:p w:rsidR="00940B6D" w:rsidRPr="00940B6D" w:rsidRDefault="00940B6D" w:rsidP="00940B6D">
      <w:pPr>
        <w:rPr>
          <w:rFonts w:ascii="Calibri" w:hAnsi="Calibri"/>
          <w:sz w:val="22"/>
          <w:lang w:val="en-US"/>
        </w:rPr>
      </w:pPr>
      <w:r w:rsidRPr="00940B6D">
        <w:rPr>
          <w:rFonts w:ascii="Calibri" w:hAnsi="Calibri"/>
          <w:sz w:val="22"/>
          <w:lang w:val="en-US"/>
        </w:rPr>
        <w:t>Signature of Employee</w:t>
      </w:r>
    </w:p>
    <w:p w:rsidR="00940B6D" w:rsidRPr="00940B6D" w:rsidRDefault="00940B6D" w:rsidP="00940B6D">
      <w:pPr>
        <w:rPr>
          <w:rFonts w:ascii="Calibri" w:hAnsi="Calibri"/>
          <w:sz w:val="22"/>
          <w:lang w:val="en-US"/>
        </w:rPr>
      </w:pPr>
    </w:p>
    <w:p w:rsidR="00940B6D" w:rsidRPr="00940B6D" w:rsidRDefault="00940B6D" w:rsidP="00940B6D">
      <w:pPr>
        <w:rPr>
          <w:rFonts w:ascii="Calibri" w:hAnsi="Calibri"/>
          <w:b/>
          <w:sz w:val="22"/>
          <w:lang w:val="en-US"/>
        </w:rPr>
      </w:pPr>
      <w:r w:rsidRPr="00940B6D">
        <w:rPr>
          <w:rFonts w:ascii="Calibri" w:hAnsi="Calibri"/>
          <w:b/>
          <w:sz w:val="22"/>
          <w:lang w:val="en-US"/>
        </w:rPr>
        <w:t>Approval:</w:t>
      </w:r>
    </w:p>
    <w:p w:rsidR="00940B6D" w:rsidRDefault="00940B6D" w:rsidP="00940B6D">
      <w:pPr>
        <w:rPr>
          <w:rFonts w:ascii="Calibri" w:hAnsi="Calibri"/>
          <w:b/>
          <w:sz w:val="22"/>
          <w:lang w:val="en-US"/>
        </w:rPr>
      </w:pPr>
    </w:p>
    <w:p w:rsidR="00940B6D" w:rsidRPr="00940B6D" w:rsidRDefault="00940B6D" w:rsidP="00940B6D">
      <w:pPr>
        <w:rPr>
          <w:rFonts w:ascii="Calibri" w:hAnsi="Calibri"/>
          <w:b/>
          <w:sz w:val="22"/>
          <w:lang w:val="en-US"/>
        </w:rPr>
      </w:pPr>
    </w:p>
    <w:p w:rsidR="00940B6D" w:rsidRPr="00940B6D" w:rsidRDefault="00940B6D" w:rsidP="00940B6D">
      <w:pPr>
        <w:rPr>
          <w:rFonts w:ascii="Calibri" w:hAnsi="Calibri"/>
          <w:sz w:val="22"/>
          <w:lang w:val="en-US"/>
        </w:rPr>
      </w:pPr>
      <w:r w:rsidRPr="00940B6D">
        <w:rPr>
          <w:rFonts w:ascii="Calibri" w:hAnsi="Calibri"/>
          <w:sz w:val="22"/>
          <w:u w:val="single"/>
          <w:lang w:val="en-US"/>
        </w:rPr>
        <w:t xml:space="preserve">__________________________________________________________                         </w:t>
      </w:r>
      <w:r w:rsidRPr="00940B6D">
        <w:rPr>
          <w:rFonts w:ascii="Calibri" w:hAnsi="Calibri"/>
          <w:sz w:val="22"/>
          <w:lang w:val="en-US"/>
        </w:rPr>
        <w:t>Signature of Supervisor</w:t>
      </w:r>
    </w:p>
    <w:p w:rsidR="00940B6D" w:rsidRDefault="00940B6D" w:rsidP="00940B6D">
      <w:pPr>
        <w:rPr>
          <w:rFonts w:ascii="Calibri" w:hAnsi="Calibri"/>
          <w:b/>
          <w:sz w:val="22"/>
          <w:lang w:val="en-US"/>
        </w:rPr>
      </w:pPr>
    </w:p>
    <w:p w:rsidR="00940B6D" w:rsidRPr="00940B6D" w:rsidRDefault="00940B6D" w:rsidP="00940B6D">
      <w:pPr>
        <w:rPr>
          <w:rFonts w:ascii="Calibri" w:hAnsi="Calibri"/>
          <w:b/>
          <w:sz w:val="22"/>
          <w:lang w:val="en-US"/>
        </w:rPr>
      </w:pPr>
    </w:p>
    <w:p w:rsidR="00940B6D" w:rsidRDefault="00940B6D" w:rsidP="00940B6D">
      <w:pPr>
        <w:rPr>
          <w:rFonts w:ascii="Calibri" w:hAnsi="Calibri"/>
          <w:sz w:val="22"/>
          <w:u w:val="single"/>
          <w:lang w:val="en-US"/>
        </w:rPr>
      </w:pPr>
      <w:r w:rsidRPr="00940B6D">
        <w:rPr>
          <w:rFonts w:ascii="Calibri" w:hAnsi="Calibri"/>
          <w:sz w:val="22"/>
          <w:u w:val="single"/>
          <w:lang w:val="en-US"/>
        </w:rPr>
        <w:t xml:space="preserve">__________________________________________________________                         </w:t>
      </w:r>
    </w:p>
    <w:p w:rsidR="00940B6D" w:rsidRPr="00940B6D" w:rsidRDefault="00940B6D" w:rsidP="00940B6D">
      <w:pPr>
        <w:rPr>
          <w:rFonts w:ascii="Calibri" w:hAnsi="Calibri"/>
          <w:sz w:val="22"/>
          <w:lang w:val="en-US"/>
        </w:rPr>
      </w:pPr>
      <w:r w:rsidRPr="00940B6D">
        <w:rPr>
          <w:rFonts w:ascii="Calibri" w:hAnsi="Calibri"/>
          <w:sz w:val="22"/>
          <w:lang w:val="en-US"/>
        </w:rPr>
        <w:t>Signature of Manager</w:t>
      </w:r>
    </w:p>
    <w:p w:rsidR="00940B6D" w:rsidRDefault="00940B6D" w:rsidP="00940B6D">
      <w:pPr>
        <w:rPr>
          <w:rFonts w:ascii="Calibri" w:hAnsi="Calibri"/>
          <w:i/>
          <w:lang w:val="en-US"/>
        </w:rPr>
      </w:pPr>
    </w:p>
    <w:p w:rsidR="00940B6D" w:rsidRDefault="00940B6D" w:rsidP="00940B6D">
      <w:pPr>
        <w:rPr>
          <w:rFonts w:ascii="Calibri" w:hAnsi="Calibri"/>
          <w:i/>
          <w:lang w:val="en-US"/>
        </w:rPr>
      </w:pPr>
    </w:p>
    <w:p w:rsidR="002549AC" w:rsidRDefault="002549AC" w:rsidP="00940B6D">
      <w:pPr>
        <w:rPr>
          <w:rFonts w:ascii="Calibri" w:hAnsi="Calibri"/>
          <w:i/>
          <w:lang w:val="en-US"/>
        </w:rPr>
      </w:pPr>
    </w:p>
    <w:p w:rsidR="002549AC" w:rsidRPr="002549AC" w:rsidRDefault="002549AC" w:rsidP="002549AC">
      <w:pPr>
        <w:rPr>
          <w:rFonts w:ascii="Calibri" w:hAnsi="Calibri"/>
          <w:b/>
          <w:bCs/>
          <w:sz w:val="22"/>
          <w:lang w:val="en-US"/>
        </w:rPr>
      </w:pPr>
      <w:bookmarkStart w:id="171" w:name="OLE_LINK1"/>
      <w:bookmarkStart w:id="172" w:name="OLE_LINK2"/>
      <w:r w:rsidRPr="002549AC">
        <w:rPr>
          <w:rFonts w:ascii="Calibri" w:hAnsi="Calibri"/>
          <w:b/>
          <w:bCs/>
          <w:sz w:val="22"/>
          <w:lang w:val="en-US"/>
        </w:rPr>
        <w:lastRenderedPageBreak/>
        <w:t>Annual leave and long service leave application form</w:t>
      </w:r>
    </w:p>
    <w:bookmarkEnd w:id="171"/>
    <w:bookmarkEnd w:id="172"/>
    <w:p w:rsidR="002549AC" w:rsidRPr="002549AC" w:rsidRDefault="002549AC" w:rsidP="002549AC">
      <w:pPr>
        <w:rPr>
          <w:rFonts w:ascii="Calibri" w:hAnsi="Calibri"/>
          <w:b/>
          <w:bCs/>
          <w:i/>
          <w:iCs/>
          <w:lang w:val="en-US"/>
        </w:rPr>
      </w:pPr>
      <w:r w:rsidRPr="002549AC">
        <w:rPr>
          <w:rFonts w:ascii="Calibri" w:hAnsi="Calibri"/>
          <w:b/>
          <w:bCs/>
          <w:i/>
          <w:iCs/>
          <w:lang w:val="en-US"/>
        </w:rPr>
        <w:t xml:space="preserve">Employee’s details </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9"/>
        <w:gridCol w:w="7901"/>
      </w:tblGrid>
      <w:tr w:rsidR="002549AC" w:rsidRPr="002549AC" w:rsidTr="00E55E5C">
        <w:trPr>
          <w:trHeight w:hRule="exact" w:val="397"/>
        </w:trPr>
        <w:tc>
          <w:tcPr>
            <w:tcW w:w="1077" w:type="dxa"/>
            <w:tcBorders>
              <w:top w:val="nil"/>
              <w:left w:val="nil"/>
              <w:bottom w:val="nil"/>
            </w:tcBorders>
            <w:shd w:val="clear" w:color="auto" w:fill="FFFFFF"/>
            <w:tcMar>
              <w:left w:w="0" w:type="dxa"/>
              <w:right w:w="0" w:type="dxa"/>
            </w:tcMar>
            <w:vAlign w:val="center"/>
          </w:tcPr>
          <w:p w:rsidR="002549AC" w:rsidRPr="002549AC" w:rsidRDefault="002549AC" w:rsidP="002549AC">
            <w:pPr>
              <w:rPr>
                <w:rFonts w:ascii="Calibri" w:hAnsi="Calibri"/>
                <w:i/>
                <w:lang w:val="en-US"/>
              </w:rPr>
            </w:pPr>
            <w:r w:rsidRPr="002549AC">
              <w:rPr>
                <w:rFonts w:ascii="Calibri" w:hAnsi="Calibri"/>
                <w:i/>
                <w:lang w:val="en-US"/>
              </w:rPr>
              <w:t>First name:</w:t>
            </w:r>
          </w:p>
        </w:tc>
        <w:tc>
          <w:tcPr>
            <w:tcW w:w="7740" w:type="dxa"/>
            <w:shd w:val="clear" w:color="auto" w:fill="FFFFFF"/>
            <w:vAlign w:val="center"/>
          </w:tcPr>
          <w:p w:rsidR="002549AC" w:rsidRPr="002549AC" w:rsidRDefault="002549AC" w:rsidP="002549AC">
            <w:pPr>
              <w:rPr>
                <w:rFonts w:ascii="Calibri" w:hAnsi="Calibri"/>
                <w:i/>
                <w:lang w:val="en-US"/>
              </w:rPr>
            </w:pPr>
          </w:p>
        </w:tc>
      </w:tr>
    </w:tbl>
    <w:p w:rsidR="002549AC" w:rsidRPr="002549AC" w:rsidRDefault="002549AC" w:rsidP="002549AC">
      <w:pPr>
        <w:rPr>
          <w:rFonts w:ascii="Calibri" w:hAnsi="Calibri"/>
          <w:i/>
          <w:lang w:val="en-US"/>
        </w:rPr>
      </w:pP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1"/>
        <w:gridCol w:w="8029"/>
      </w:tblGrid>
      <w:tr w:rsidR="002549AC" w:rsidRPr="002549AC" w:rsidTr="00E55E5C">
        <w:trPr>
          <w:trHeight w:hRule="exact" w:val="397"/>
        </w:trPr>
        <w:tc>
          <w:tcPr>
            <w:tcW w:w="936" w:type="dxa"/>
            <w:tcBorders>
              <w:top w:val="nil"/>
              <w:left w:val="nil"/>
              <w:bottom w:val="nil"/>
            </w:tcBorders>
            <w:shd w:val="clear" w:color="auto" w:fill="FFFFFF"/>
            <w:tcMar>
              <w:left w:w="0" w:type="dxa"/>
              <w:right w:w="0" w:type="dxa"/>
            </w:tcMar>
            <w:vAlign w:val="center"/>
          </w:tcPr>
          <w:p w:rsidR="002549AC" w:rsidRPr="002549AC" w:rsidRDefault="002549AC" w:rsidP="002549AC">
            <w:pPr>
              <w:rPr>
                <w:rFonts w:ascii="Calibri" w:hAnsi="Calibri"/>
                <w:i/>
                <w:lang w:val="en-US"/>
              </w:rPr>
            </w:pPr>
            <w:r w:rsidRPr="002549AC">
              <w:rPr>
                <w:rFonts w:ascii="Calibri" w:hAnsi="Calibri"/>
                <w:i/>
                <w:lang w:val="en-US"/>
              </w:rPr>
              <w:t>Surname:</w:t>
            </w:r>
          </w:p>
        </w:tc>
        <w:tc>
          <w:tcPr>
            <w:tcW w:w="7740" w:type="dxa"/>
            <w:shd w:val="clear" w:color="auto" w:fill="FFFFFF"/>
            <w:vAlign w:val="center"/>
          </w:tcPr>
          <w:p w:rsidR="002549AC" w:rsidRPr="002549AC" w:rsidRDefault="002549AC" w:rsidP="002549AC">
            <w:pPr>
              <w:rPr>
                <w:rFonts w:ascii="Calibri" w:hAnsi="Calibri"/>
                <w:i/>
                <w:lang w:val="en-US"/>
              </w:rPr>
            </w:pPr>
          </w:p>
        </w:tc>
      </w:tr>
    </w:tbl>
    <w:p w:rsidR="002549AC" w:rsidRPr="002549AC" w:rsidRDefault="002549AC" w:rsidP="002549AC">
      <w:pPr>
        <w:rPr>
          <w:rFonts w:ascii="Calibri" w:hAnsi="Calibri"/>
          <w:i/>
          <w:lang w:val="en-US"/>
        </w:rPr>
      </w:pP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
        <w:gridCol w:w="8136"/>
      </w:tblGrid>
      <w:tr w:rsidR="002549AC" w:rsidRPr="002549AC" w:rsidTr="00E55E5C">
        <w:trPr>
          <w:trHeight w:hRule="exact" w:val="397"/>
        </w:trPr>
        <w:tc>
          <w:tcPr>
            <w:tcW w:w="822" w:type="dxa"/>
            <w:tcBorders>
              <w:top w:val="nil"/>
              <w:left w:val="nil"/>
              <w:bottom w:val="nil"/>
            </w:tcBorders>
            <w:shd w:val="clear" w:color="auto" w:fill="FFFFFF"/>
            <w:tcMar>
              <w:left w:w="0" w:type="dxa"/>
              <w:right w:w="0" w:type="dxa"/>
            </w:tcMar>
            <w:vAlign w:val="center"/>
          </w:tcPr>
          <w:p w:rsidR="002549AC" w:rsidRPr="002549AC" w:rsidRDefault="002549AC" w:rsidP="002549AC">
            <w:pPr>
              <w:rPr>
                <w:rFonts w:ascii="Calibri" w:hAnsi="Calibri"/>
                <w:i/>
                <w:lang w:val="en-US"/>
              </w:rPr>
            </w:pPr>
            <w:r w:rsidRPr="002549AC">
              <w:rPr>
                <w:rFonts w:ascii="Calibri" w:hAnsi="Calibri"/>
                <w:i/>
                <w:lang w:val="en-US"/>
              </w:rPr>
              <w:t>Position:</w:t>
            </w:r>
          </w:p>
        </w:tc>
        <w:tc>
          <w:tcPr>
            <w:tcW w:w="7740" w:type="dxa"/>
            <w:shd w:val="clear" w:color="auto" w:fill="FFFFFF"/>
            <w:vAlign w:val="center"/>
          </w:tcPr>
          <w:p w:rsidR="002549AC" w:rsidRPr="002549AC" w:rsidRDefault="002549AC" w:rsidP="002549AC">
            <w:pPr>
              <w:rPr>
                <w:rFonts w:ascii="Calibri" w:hAnsi="Calibri"/>
                <w:i/>
                <w:lang w:val="en-US"/>
              </w:rPr>
            </w:pPr>
          </w:p>
        </w:tc>
      </w:tr>
    </w:tbl>
    <w:p w:rsidR="002549AC" w:rsidRPr="002549AC" w:rsidRDefault="002549AC" w:rsidP="002549AC">
      <w:pPr>
        <w:rPr>
          <w:rFonts w:ascii="Calibri" w:hAnsi="Calibri"/>
          <w:i/>
          <w:lang w:val="en-US"/>
        </w:rPr>
      </w:pP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6822"/>
      </w:tblGrid>
      <w:tr w:rsidR="002549AC" w:rsidRPr="002549AC" w:rsidTr="00E55E5C">
        <w:trPr>
          <w:trHeight w:hRule="exact" w:val="397"/>
        </w:trPr>
        <w:tc>
          <w:tcPr>
            <w:tcW w:w="2126" w:type="dxa"/>
            <w:tcBorders>
              <w:top w:val="nil"/>
              <w:left w:val="nil"/>
              <w:bottom w:val="nil"/>
            </w:tcBorders>
            <w:shd w:val="clear" w:color="auto" w:fill="FFFFFF"/>
            <w:tcMar>
              <w:left w:w="0" w:type="dxa"/>
              <w:right w:w="0" w:type="dxa"/>
            </w:tcMar>
            <w:vAlign w:val="center"/>
          </w:tcPr>
          <w:p w:rsidR="002549AC" w:rsidRPr="002549AC" w:rsidRDefault="002549AC" w:rsidP="002549AC">
            <w:pPr>
              <w:rPr>
                <w:rFonts w:ascii="Calibri" w:hAnsi="Calibri"/>
                <w:i/>
                <w:lang w:val="en-US"/>
              </w:rPr>
            </w:pPr>
            <w:r w:rsidRPr="002549AC">
              <w:rPr>
                <w:rFonts w:ascii="Calibri" w:hAnsi="Calibri"/>
                <w:i/>
                <w:lang w:val="en-US"/>
              </w:rPr>
              <w:t>Contact phone number:</w:t>
            </w:r>
          </w:p>
        </w:tc>
        <w:tc>
          <w:tcPr>
            <w:tcW w:w="6660" w:type="dxa"/>
            <w:shd w:val="clear" w:color="auto" w:fill="FFFFFF"/>
            <w:vAlign w:val="center"/>
          </w:tcPr>
          <w:p w:rsidR="002549AC" w:rsidRPr="002549AC" w:rsidRDefault="002549AC" w:rsidP="002549AC">
            <w:pPr>
              <w:rPr>
                <w:rFonts w:ascii="Calibri" w:hAnsi="Calibri"/>
                <w:i/>
                <w:lang w:val="en-US"/>
              </w:rPr>
            </w:pPr>
          </w:p>
        </w:tc>
      </w:tr>
    </w:tbl>
    <w:p w:rsidR="002549AC" w:rsidRPr="002549AC" w:rsidRDefault="002549AC" w:rsidP="002549AC">
      <w:pPr>
        <w:rPr>
          <w:rFonts w:ascii="Calibri" w:hAnsi="Calibri"/>
          <w:i/>
          <w:lang w:val="en-US"/>
        </w:rPr>
      </w:pPr>
    </w:p>
    <w:p w:rsidR="002549AC" w:rsidRPr="002549AC" w:rsidRDefault="002549AC" w:rsidP="002549AC">
      <w:pPr>
        <w:rPr>
          <w:rFonts w:ascii="Calibri" w:hAnsi="Calibri"/>
          <w:b/>
          <w:bCs/>
          <w:i/>
          <w:iCs/>
          <w:lang w:val="en-US"/>
        </w:rPr>
      </w:pPr>
      <w:r w:rsidRPr="002549AC">
        <w:rPr>
          <w:rFonts w:ascii="Calibri" w:hAnsi="Calibri"/>
          <w:b/>
          <w:bCs/>
          <w:i/>
          <w:iCs/>
          <w:lang w:val="en-US"/>
        </w:rPr>
        <w:t xml:space="preserve">Leave type </w:t>
      </w:r>
    </w:p>
    <w:tbl>
      <w:tblPr>
        <w:tblW w:w="0" w:type="auto"/>
        <w:tblBorders>
          <w:insideH w:val="single" w:sz="4" w:space="0" w:color="auto"/>
          <w:insideV w:val="single" w:sz="8" w:space="0" w:color="0082BE"/>
        </w:tblBorders>
        <w:tblLayout w:type="fixed"/>
        <w:tblLook w:val="01E0" w:firstRow="1" w:lastRow="1" w:firstColumn="1" w:lastColumn="1" w:noHBand="0" w:noVBand="0"/>
      </w:tblPr>
      <w:tblGrid>
        <w:gridCol w:w="468"/>
        <w:gridCol w:w="8813"/>
      </w:tblGrid>
      <w:tr w:rsidR="002549AC" w:rsidRPr="002549AC" w:rsidTr="00E55E5C">
        <w:tc>
          <w:tcPr>
            <w:tcW w:w="468" w:type="dxa"/>
            <w:vAlign w:val="center"/>
          </w:tcPr>
          <w:p w:rsidR="002549AC" w:rsidRPr="002549AC" w:rsidRDefault="002549AC" w:rsidP="002549AC">
            <w:pPr>
              <w:rPr>
                <w:rFonts w:ascii="Calibri" w:hAnsi="Calibri"/>
                <w:i/>
                <w:lang w:val="en-US"/>
              </w:rPr>
            </w:pPr>
          </w:p>
        </w:tc>
        <w:tc>
          <w:tcPr>
            <w:tcW w:w="8813" w:type="dxa"/>
            <w:vAlign w:val="center"/>
          </w:tcPr>
          <w:p w:rsidR="002549AC" w:rsidRPr="002549AC" w:rsidRDefault="002549AC" w:rsidP="002549AC">
            <w:pPr>
              <w:rPr>
                <w:rFonts w:ascii="Calibri" w:hAnsi="Calibri"/>
                <w:i/>
                <w:lang w:val="en-US"/>
              </w:rPr>
            </w:pPr>
            <w:r w:rsidRPr="002549AC">
              <w:rPr>
                <w:rFonts w:ascii="Calibri" w:hAnsi="Calibri"/>
                <w:i/>
                <w:lang w:val="en-US"/>
              </w:rPr>
              <w:t>Please tick the appropriate box(es). If you are applying for more than one type of leave, please specify the details in the comments section provided.</w:t>
            </w:r>
          </w:p>
        </w:tc>
      </w:tr>
    </w:tbl>
    <w:p w:rsidR="002549AC" w:rsidRPr="002549AC" w:rsidRDefault="002549AC" w:rsidP="002549AC">
      <w:pPr>
        <w:rPr>
          <w:rFonts w:ascii="Calibri" w:hAnsi="Calibri"/>
          <w:i/>
          <w:lang w:val="en-US"/>
        </w:rPr>
      </w:pPr>
      <w:r w:rsidRPr="002549AC">
        <w:rPr>
          <w:rFonts w:ascii="Calibri" w:hAnsi="Calibri"/>
          <w:i/>
          <w:lang w:val="en-US"/>
        </w:rPr>
        <w:fldChar w:fldCharType="begin">
          <w:ffData>
            <w:name w:val=""/>
            <w:enabled/>
            <w:calcOnExit w:val="0"/>
            <w:checkBox>
              <w:sizeAuto/>
              <w:default w:val="0"/>
            </w:checkBox>
          </w:ffData>
        </w:fldChar>
      </w:r>
      <w:r w:rsidRPr="002549AC">
        <w:rPr>
          <w:rFonts w:ascii="Calibri" w:hAnsi="Calibri"/>
          <w:i/>
          <w:lang w:val="en-US"/>
        </w:rPr>
        <w:instrText xml:space="preserve"> FORMCHECKBOX </w:instrText>
      </w:r>
      <w:r w:rsidR="00152E9B">
        <w:rPr>
          <w:rFonts w:ascii="Calibri" w:hAnsi="Calibri"/>
          <w:i/>
          <w:lang w:val="en-US"/>
        </w:rPr>
      </w:r>
      <w:r w:rsidR="00152E9B">
        <w:rPr>
          <w:rFonts w:ascii="Calibri" w:hAnsi="Calibri"/>
          <w:i/>
          <w:lang w:val="en-US"/>
        </w:rPr>
        <w:fldChar w:fldCharType="separate"/>
      </w:r>
      <w:r w:rsidRPr="002549AC">
        <w:rPr>
          <w:rFonts w:ascii="Calibri" w:hAnsi="Calibri"/>
          <w:i/>
          <w:lang w:val="en-US"/>
        </w:rPr>
        <w:fldChar w:fldCharType="end"/>
      </w:r>
      <w:r w:rsidRPr="002549AC">
        <w:rPr>
          <w:rFonts w:ascii="Calibri" w:hAnsi="Calibri"/>
          <w:i/>
          <w:lang w:val="en-US"/>
        </w:rPr>
        <w:t xml:space="preserve">  Annual leave (full pay)</w:t>
      </w:r>
    </w:p>
    <w:p w:rsidR="002549AC" w:rsidRPr="002549AC" w:rsidRDefault="002549AC" w:rsidP="002549AC">
      <w:pPr>
        <w:rPr>
          <w:rFonts w:ascii="Calibri" w:hAnsi="Calibri"/>
          <w:i/>
          <w:lang w:val="en-US"/>
        </w:rPr>
      </w:pPr>
      <w:r w:rsidRPr="002549AC">
        <w:rPr>
          <w:rFonts w:ascii="Calibri" w:hAnsi="Calibri"/>
          <w:i/>
          <w:lang w:val="en-US"/>
        </w:rPr>
        <w:fldChar w:fldCharType="begin">
          <w:ffData>
            <w:name w:val=""/>
            <w:enabled/>
            <w:calcOnExit w:val="0"/>
            <w:checkBox>
              <w:sizeAuto/>
              <w:default w:val="0"/>
            </w:checkBox>
          </w:ffData>
        </w:fldChar>
      </w:r>
      <w:r w:rsidRPr="002549AC">
        <w:rPr>
          <w:rFonts w:ascii="Calibri" w:hAnsi="Calibri"/>
          <w:i/>
          <w:lang w:val="en-US"/>
        </w:rPr>
        <w:instrText xml:space="preserve"> FORMCHECKBOX </w:instrText>
      </w:r>
      <w:r w:rsidR="00152E9B">
        <w:rPr>
          <w:rFonts w:ascii="Calibri" w:hAnsi="Calibri"/>
          <w:i/>
          <w:lang w:val="en-US"/>
        </w:rPr>
      </w:r>
      <w:r w:rsidR="00152E9B">
        <w:rPr>
          <w:rFonts w:ascii="Calibri" w:hAnsi="Calibri"/>
          <w:i/>
          <w:lang w:val="en-US"/>
        </w:rPr>
        <w:fldChar w:fldCharType="separate"/>
      </w:r>
      <w:r w:rsidRPr="002549AC">
        <w:rPr>
          <w:rFonts w:ascii="Calibri" w:hAnsi="Calibri"/>
          <w:i/>
          <w:lang w:val="en-US"/>
        </w:rPr>
        <w:fldChar w:fldCharType="end"/>
      </w:r>
      <w:r w:rsidRPr="002549AC">
        <w:rPr>
          <w:rFonts w:ascii="Calibri" w:hAnsi="Calibri"/>
          <w:i/>
          <w:lang w:val="en-US"/>
        </w:rPr>
        <w:t xml:space="preserve">  Annual leave (half pay)</w:t>
      </w:r>
    </w:p>
    <w:p w:rsidR="002549AC" w:rsidRPr="002549AC" w:rsidRDefault="002549AC" w:rsidP="002549AC">
      <w:pPr>
        <w:rPr>
          <w:rFonts w:ascii="Calibri" w:hAnsi="Calibri"/>
          <w:i/>
          <w:lang w:val="en-US"/>
        </w:rPr>
      </w:pPr>
      <w:r w:rsidRPr="002549AC">
        <w:rPr>
          <w:rFonts w:ascii="Calibri" w:hAnsi="Calibri"/>
          <w:i/>
          <w:lang w:val="en-US"/>
        </w:rPr>
        <w:fldChar w:fldCharType="begin">
          <w:ffData>
            <w:name w:val="Check6"/>
            <w:enabled/>
            <w:calcOnExit w:val="0"/>
            <w:checkBox>
              <w:sizeAuto/>
              <w:default w:val="0"/>
            </w:checkBox>
          </w:ffData>
        </w:fldChar>
      </w:r>
      <w:r w:rsidRPr="002549AC">
        <w:rPr>
          <w:rFonts w:ascii="Calibri" w:hAnsi="Calibri"/>
          <w:i/>
          <w:lang w:val="en-US"/>
        </w:rPr>
        <w:instrText xml:space="preserve"> FORMCHECKBOX </w:instrText>
      </w:r>
      <w:r w:rsidR="00152E9B">
        <w:rPr>
          <w:rFonts w:ascii="Calibri" w:hAnsi="Calibri"/>
          <w:i/>
          <w:lang w:val="en-US"/>
        </w:rPr>
      </w:r>
      <w:r w:rsidR="00152E9B">
        <w:rPr>
          <w:rFonts w:ascii="Calibri" w:hAnsi="Calibri"/>
          <w:i/>
          <w:lang w:val="en-US"/>
        </w:rPr>
        <w:fldChar w:fldCharType="separate"/>
      </w:r>
      <w:r w:rsidRPr="002549AC">
        <w:rPr>
          <w:rFonts w:ascii="Calibri" w:hAnsi="Calibri"/>
          <w:i/>
          <w:lang w:val="en-US"/>
        </w:rPr>
        <w:fldChar w:fldCharType="end"/>
      </w:r>
      <w:r w:rsidRPr="002549AC">
        <w:rPr>
          <w:rFonts w:ascii="Calibri" w:hAnsi="Calibri"/>
          <w:i/>
          <w:lang w:val="en-US"/>
        </w:rPr>
        <w:t xml:space="preserve">  Annual leave in advance </w:t>
      </w:r>
    </w:p>
    <w:tbl>
      <w:tblPr>
        <w:tblW w:w="0" w:type="auto"/>
        <w:tblBorders>
          <w:insideH w:val="single" w:sz="4" w:space="0" w:color="auto"/>
          <w:insideV w:val="single" w:sz="8" w:space="0" w:color="0082BE"/>
        </w:tblBorders>
        <w:tblLook w:val="01E0" w:firstRow="1" w:lastRow="1" w:firstColumn="1" w:lastColumn="1" w:noHBand="0" w:noVBand="0"/>
      </w:tblPr>
      <w:tblGrid>
        <w:gridCol w:w="444"/>
        <w:gridCol w:w="8078"/>
      </w:tblGrid>
      <w:tr w:rsidR="002549AC" w:rsidRPr="002549AC" w:rsidTr="00E55E5C">
        <w:tc>
          <w:tcPr>
            <w:tcW w:w="468" w:type="dxa"/>
            <w:shd w:val="clear" w:color="auto" w:fill="auto"/>
            <w:vAlign w:val="center"/>
          </w:tcPr>
          <w:p w:rsidR="002549AC" w:rsidRPr="002549AC" w:rsidRDefault="002549AC" w:rsidP="002549AC">
            <w:pPr>
              <w:rPr>
                <w:rFonts w:ascii="Calibri" w:hAnsi="Calibri"/>
                <w:i/>
                <w:lang w:val="en-US"/>
              </w:rPr>
            </w:pPr>
          </w:p>
        </w:tc>
        <w:tc>
          <w:tcPr>
            <w:tcW w:w="8818" w:type="dxa"/>
            <w:shd w:val="clear" w:color="auto" w:fill="auto"/>
            <w:vAlign w:val="center"/>
          </w:tcPr>
          <w:p w:rsidR="002549AC" w:rsidRPr="002549AC" w:rsidRDefault="002549AC" w:rsidP="002549AC">
            <w:pPr>
              <w:rPr>
                <w:rFonts w:ascii="Calibri" w:hAnsi="Calibri"/>
                <w:i/>
                <w:lang w:val="en-US"/>
              </w:rPr>
            </w:pPr>
            <w:r w:rsidRPr="002549AC">
              <w:rPr>
                <w:rFonts w:ascii="Calibri" w:hAnsi="Calibri"/>
                <w:i/>
                <w:lang w:val="en-US"/>
              </w:rPr>
              <w:t>Note: Upon termination of employment, leave taken that has not been accrued can be withheld from wages.</w:t>
            </w:r>
          </w:p>
        </w:tc>
      </w:tr>
    </w:tbl>
    <w:p w:rsidR="002549AC" w:rsidRPr="002549AC" w:rsidRDefault="002549AC" w:rsidP="002549AC">
      <w:pPr>
        <w:rPr>
          <w:rFonts w:ascii="Calibri" w:hAnsi="Calibri"/>
          <w:i/>
          <w:lang w:val="en-US"/>
        </w:rPr>
      </w:pPr>
    </w:p>
    <w:p w:rsidR="002549AC" w:rsidRPr="002549AC" w:rsidRDefault="002549AC" w:rsidP="002549AC">
      <w:pPr>
        <w:rPr>
          <w:rFonts w:ascii="Calibri" w:hAnsi="Calibri"/>
          <w:i/>
          <w:lang w:val="en-US"/>
        </w:rPr>
      </w:pPr>
      <w:r w:rsidRPr="002549AC">
        <w:rPr>
          <w:rFonts w:ascii="Calibri" w:hAnsi="Calibri"/>
          <w:i/>
          <w:lang w:val="en-US"/>
        </w:rPr>
        <w:fldChar w:fldCharType="begin">
          <w:ffData>
            <w:name w:val="Check6"/>
            <w:enabled/>
            <w:calcOnExit w:val="0"/>
            <w:checkBox>
              <w:sizeAuto/>
              <w:default w:val="0"/>
            </w:checkBox>
          </w:ffData>
        </w:fldChar>
      </w:r>
      <w:r w:rsidRPr="002549AC">
        <w:rPr>
          <w:rFonts w:ascii="Calibri" w:hAnsi="Calibri"/>
          <w:i/>
          <w:lang w:val="en-US"/>
        </w:rPr>
        <w:instrText xml:space="preserve"> FORMCHECKBOX </w:instrText>
      </w:r>
      <w:r w:rsidR="00152E9B">
        <w:rPr>
          <w:rFonts w:ascii="Calibri" w:hAnsi="Calibri"/>
          <w:i/>
          <w:lang w:val="en-US"/>
        </w:rPr>
      </w:r>
      <w:r w:rsidR="00152E9B">
        <w:rPr>
          <w:rFonts w:ascii="Calibri" w:hAnsi="Calibri"/>
          <w:i/>
          <w:lang w:val="en-US"/>
        </w:rPr>
        <w:fldChar w:fldCharType="separate"/>
      </w:r>
      <w:r w:rsidRPr="002549AC">
        <w:rPr>
          <w:rFonts w:ascii="Calibri" w:hAnsi="Calibri"/>
          <w:i/>
          <w:lang w:val="en-US"/>
        </w:rPr>
        <w:fldChar w:fldCharType="end"/>
      </w:r>
      <w:r w:rsidRPr="002549AC">
        <w:rPr>
          <w:rFonts w:ascii="Calibri" w:hAnsi="Calibri"/>
          <w:i/>
          <w:lang w:val="en-US"/>
        </w:rPr>
        <w:t xml:space="preserve">  Leave without pay</w:t>
      </w:r>
    </w:p>
    <w:p w:rsidR="002549AC" w:rsidRPr="002549AC" w:rsidRDefault="002549AC" w:rsidP="002549AC">
      <w:pPr>
        <w:rPr>
          <w:rFonts w:ascii="Calibri" w:hAnsi="Calibri"/>
          <w:i/>
          <w:lang w:val="en-US"/>
        </w:rPr>
      </w:pPr>
      <w:r w:rsidRPr="002549AC">
        <w:rPr>
          <w:rFonts w:ascii="Calibri" w:hAnsi="Calibri"/>
          <w:i/>
          <w:lang w:val="en-US"/>
        </w:rPr>
        <w:fldChar w:fldCharType="begin">
          <w:ffData>
            <w:name w:val="Check6"/>
            <w:enabled/>
            <w:calcOnExit w:val="0"/>
            <w:checkBox>
              <w:sizeAuto/>
              <w:default w:val="0"/>
            </w:checkBox>
          </w:ffData>
        </w:fldChar>
      </w:r>
      <w:r w:rsidRPr="002549AC">
        <w:rPr>
          <w:rFonts w:ascii="Calibri" w:hAnsi="Calibri"/>
          <w:i/>
          <w:lang w:val="en-US"/>
        </w:rPr>
        <w:instrText xml:space="preserve"> FORMCHECKBOX </w:instrText>
      </w:r>
      <w:r w:rsidR="00152E9B">
        <w:rPr>
          <w:rFonts w:ascii="Calibri" w:hAnsi="Calibri"/>
          <w:i/>
          <w:lang w:val="en-US"/>
        </w:rPr>
      </w:r>
      <w:r w:rsidR="00152E9B">
        <w:rPr>
          <w:rFonts w:ascii="Calibri" w:hAnsi="Calibri"/>
          <w:i/>
          <w:lang w:val="en-US"/>
        </w:rPr>
        <w:fldChar w:fldCharType="separate"/>
      </w:r>
      <w:r w:rsidRPr="002549AC">
        <w:rPr>
          <w:rFonts w:ascii="Calibri" w:hAnsi="Calibri"/>
          <w:i/>
          <w:lang w:val="en-US"/>
        </w:rPr>
        <w:fldChar w:fldCharType="end"/>
      </w:r>
      <w:r w:rsidRPr="002549AC">
        <w:rPr>
          <w:rFonts w:ascii="Calibri" w:hAnsi="Calibri"/>
          <w:i/>
          <w:lang w:val="en-US"/>
        </w:rPr>
        <w:t xml:space="preserve">  Long service leave</w:t>
      </w:r>
    </w:p>
    <w:p w:rsidR="002549AC" w:rsidRPr="002549AC" w:rsidRDefault="002549AC" w:rsidP="002549AC">
      <w:pPr>
        <w:rPr>
          <w:rFonts w:ascii="Calibri" w:hAnsi="Calibri"/>
          <w:i/>
          <w:lang w:val="en-US"/>
        </w:rPr>
      </w:pPr>
      <w:r w:rsidRPr="002549AC">
        <w:rPr>
          <w:rFonts w:ascii="Calibri" w:hAnsi="Calibri"/>
          <w:i/>
          <w:lang w:val="en-US"/>
        </w:rPr>
        <w:t xml:space="preserve">Comments: </w:t>
      </w:r>
    </w:p>
    <w:tbl>
      <w:tblPr>
        <w:tblW w:w="900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0"/>
      </w:tblGrid>
      <w:tr w:rsidR="002549AC" w:rsidRPr="002549AC" w:rsidTr="00E55E5C">
        <w:trPr>
          <w:trHeight w:val="794"/>
        </w:trPr>
        <w:tc>
          <w:tcPr>
            <w:tcW w:w="9000" w:type="dxa"/>
            <w:shd w:val="clear" w:color="auto" w:fill="FFFFFF"/>
            <w:tcMar>
              <w:left w:w="108" w:type="dxa"/>
            </w:tcMar>
            <w:vAlign w:val="center"/>
          </w:tcPr>
          <w:p w:rsidR="002549AC" w:rsidRPr="002549AC" w:rsidRDefault="002549AC" w:rsidP="002549AC">
            <w:pPr>
              <w:rPr>
                <w:rFonts w:ascii="Calibri" w:hAnsi="Calibri"/>
                <w:i/>
                <w:lang w:val="en-US"/>
              </w:rPr>
            </w:pPr>
          </w:p>
        </w:tc>
      </w:tr>
    </w:tbl>
    <w:p w:rsidR="002549AC" w:rsidRPr="002549AC" w:rsidRDefault="002549AC" w:rsidP="002549AC">
      <w:pPr>
        <w:rPr>
          <w:rFonts w:ascii="Calibri" w:hAnsi="Calibri"/>
          <w:i/>
          <w:lang w:val="en-US"/>
        </w:rPr>
      </w:pPr>
    </w:p>
    <w:p w:rsidR="002549AC" w:rsidRPr="002549AC" w:rsidRDefault="002549AC" w:rsidP="002549AC">
      <w:pPr>
        <w:rPr>
          <w:rFonts w:ascii="Calibri" w:hAnsi="Calibri"/>
          <w:b/>
          <w:bCs/>
          <w:i/>
          <w:iCs/>
          <w:lang w:val="en-US"/>
        </w:rPr>
      </w:pPr>
      <w:r w:rsidRPr="002549AC">
        <w:rPr>
          <w:rFonts w:ascii="Calibri" w:hAnsi="Calibri"/>
          <w:b/>
          <w:bCs/>
          <w:i/>
          <w:iCs/>
          <w:lang w:val="en-US"/>
        </w:rPr>
        <w:t>Period of leave</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7020"/>
      </w:tblGrid>
      <w:tr w:rsidR="002549AC" w:rsidRPr="002549AC" w:rsidTr="00E55E5C">
        <w:trPr>
          <w:trHeight w:hRule="exact" w:val="397"/>
        </w:trPr>
        <w:tc>
          <w:tcPr>
            <w:tcW w:w="1980" w:type="dxa"/>
            <w:tcBorders>
              <w:top w:val="nil"/>
              <w:left w:val="nil"/>
              <w:bottom w:val="nil"/>
            </w:tcBorders>
            <w:shd w:val="clear" w:color="auto" w:fill="FFFFFF"/>
            <w:tcMar>
              <w:left w:w="0" w:type="dxa"/>
            </w:tcMar>
            <w:vAlign w:val="center"/>
          </w:tcPr>
          <w:p w:rsidR="002549AC" w:rsidRPr="002549AC" w:rsidRDefault="002549AC" w:rsidP="002549AC">
            <w:pPr>
              <w:rPr>
                <w:rFonts w:ascii="Calibri" w:hAnsi="Calibri"/>
                <w:i/>
                <w:lang w:val="en-US"/>
              </w:rPr>
            </w:pPr>
            <w:r w:rsidRPr="002549AC">
              <w:rPr>
                <w:rFonts w:ascii="Calibri" w:hAnsi="Calibri"/>
                <w:i/>
                <w:lang w:val="en-US"/>
              </w:rPr>
              <w:t>Last day of work:</w:t>
            </w:r>
          </w:p>
        </w:tc>
        <w:tc>
          <w:tcPr>
            <w:tcW w:w="7020" w:type="dxa"/>
            <w:shd w:val="clear" w:color="auto" w:fill="FFFFFF"/>
            <w:vAlign w:val="center"/>
          </w:tcPr>
          <w:p w:rsidR="002549AC" w:rsidRPr="002549AC" w:rsidRDefault="002549AC" w:rsidP="002549AC">
            <w:pPr>
              <w:rPr>
                <w:rFonts w:ascii="Calibri" w:hAnsi="Calibri"/>
                <w:i/>
                <w:lang w:val="en-US"/>
              </w:rPr>
            </w:pPr>
          </w:p>
        </w:tc>
      </w:tr>
    </w:tbl>
    <w:p w:rsidR="002549AC" w:rsidRPr="002549AC" w:rsidRDefault="002549AC" w:rsidP="002549AC">
      <w:pPr>
        <w:rPr>
          <w:rFonts w:ascii="Calibri" w:hAnsi="Calibri"/>
          <w:i/>
          <w:lang w:val="en-US"/>
        </w:rPr>
      </w:pP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7020"/>
      </w:tblGrid>
      <w:tr w:rsidR="002549AC" w:rsidRPr="002549AC" w:rsidTr="00E55E5C">
        <w:trPr>
          <w:trHeight w:hRule="exact" w:val="397"/>
        </w:trPr>
        <w:tc>
          <w:tcPr>
            <w:tcW w:w="1980" w:type="dxa"/>
            <w:tcBorders>
              <w:top w:val="nil"/>
              <w:left w:val="nil"/>
              <w:bottom w:val="nil"/>
            </w:tcBorders>
            <w:shd w:val="clear" w:color="auto" w:fill="FFFFFF"/>
            <w:tcMar>
              <w:left w:w="0" w:type="dxa"/>
            </w:tcMar>
            <w:vAlign w:val="center"/>
          </w:tcPr>
          <w:p w:rsidR="002549AC" w:rsidRPr="002549AC" w:rsidRDefault="002549AC" w:rsidP="002549AC">
            <w:pPr>
              <w:rPr>
                <w:rFonts w:ascii="Calibri" w:hAnsi="Calibri"/>
                <w:i/>
                <w:lang w:val="en-US"/>
              </w:rPr>
            </w:pPr>
            <w:r w:rsidRPr="002549AC">
              <w:rPr>
                <w:rFonts w:ascii="Calibri" w:hAnsi="Calibri"/>
                <w:i/>
                <w:lang w:val="en-US"/>
              </w:rPr>
              <w:lastRenderedPageBreak/>
              <w:t>Return to work date:</w:t>
            </w:r>
          </w:p>
        </w:tc>
        <w:tc>
          <w:tcPr>
            <w:tcW w:w="7020" w:type="dxa"/>
            <w:shd w:val="clear" w:color="auto" w:fill="FFFFFF"/>
            <w:vAlign w:val="center"/>
          </w:tcPr>
          <w:p w:rsidR="002549AC" w:rsidRPr="002549AC" w:rsidRDefault="002549AC" w:rsidP="002549AC">
            <w:pPr>
              <w:rPr>
                <w:rFonts w:ascii="Calibri" w:hAnsi="Calibri"/>
                <w:i/>
                <w:lang w:val="en-US"/>
              </w:rPr>
            </w:pPr>
          </w:p>
        </w:tc>
      </w:tr>
    </w:tbl>
    <w:p w:rsidR="002549AC" w:rsidRPr="002549AC" w:rsidRDefault="002549AC" w:rsidP="002549AC">
      <w:pPr>
        <w:rPr>
          <w:rFonts w:ascii="Calibri" w:hAnsi="Calibri"/>
          <w:i/>
          <w:lang w:val="en-US"/>
        </w:rPr>
      </w:pP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5760"/>
      </w:tblGrid>
      <w:tr w:rsidR="002549AC" w:rsidRPr="002549AC" w:rsidTr="00E55E5C">
        <w:trPr>
          <w:trHeight w:hRule="exact" w:val="397"/>
        </w:trPr>
        <w:tc>
          <w:tcPr>
            <w:tcW w:w="3240" w:type="dxa"/>
            <w:tcBorders>
              <w:top w:val="nil"/>
              <w:left w:val="nil"/>
              <w:bottom w:val="nil"/>
            </w:tcBorders>
            <w:shd w:val="clear" w:color="auto" w:fill="FFFFFF"/>
            <w:tcMar>
              <w:left w:w="0" w:type="dxa"/>
            </w:tcMar>
            <w:vAlign w:val="center"/>
          </w:tcPr>
          <w:p w:rsidR="002549AC" w:rsidRPr="002549AC" w:rsidRDefault="002549AC" w:rsidP="002549AC">
            <w:pPr>
              <w:rPr>
                <w:rFonts w:ascii="Calibri" w:hAnsi="Calibri"/>
                <w:i/>
                <w:lang w:val="en-US"/>
              </w:rPr>
            </w:pPr>
            <w:r w:rsidRPr="002549AC">
              <w:rPr>
                <w:rFonts w:ascii="Calibri" w:hAnsi="Calibri"/>
                <w:i/>
                <w:lang w:val="en-US"/>
              </w:rPr>
              <w:t>Total number of working days off:</w:t>
            </w:r>
          </w:p>
        </w:tc>
        <w:tc>
          <w:tcPr>
            <w:tcW w:w="5760" w:type="dxa"/>
            <w:shd w:val="clear" w:color="auto" w:fill="FFFFFF"/>
            <w:vAlign w:val="center"/>
          </w:tcPr>
          <w:p w:rsidR="002549AC" w:rsidRPr="002549AC" w:rsidRDefault="002549AC" w:rsidP="002549AC">
            <w:pPr>
              <w:rPr>
                <w:rFonts w:ascii="Calibri" w:hAnsi="Calibri"/>
                <w:i/>
                <w:lang w:val="en-US"/>
              </w:rPr>
            </w:pPr>
          </w:p>
        </w:tc>
      </w:tr>
    </w:tbl>
    <w:p w:rsidR="002549AC" w:rsidRPr="002549AC" w:rsidRDefault="002549AC" w:rsidP="002549AC">
      <w:pPr>
        <w:rPr>
          <w:rFonts w:ascii="Calibri" w:hAnsi="Calibri"/>
          <w:i/>
          <w:lang w:val="en-US"/>
        </w:rPr>
      </w:pPr>
    </w:p>
    <w:tbl>
      <w:tblPr>
        <w:tblW w:w="0" w:type="auto"/>
        <w:tblBorders>
          <w:insideH w:val="single" w:sz="4" w:space="0" w:color="auto"/>
          <w:insideV w:val="single" w:sz="8" w:space="0" w:color="0082BE"/>
        </w:tblBorders>
        <w:tblLook w:val="01E0" w:firstRow="1" w:lastRow="1" w:firstColumn="1" w:lastColumn="1" w:noHBand="0" w:noVBand="0"/>
      </w:tblPr>
      <w:tblGrid>
        <w:gridCol w:w="444"/>
        <w:gridCol w:w="8078"/>
      </w:tblGrid>
      <w:tr w:rsidR="002549AC" w:rsidRPr="002549AC" w:rsidTr="00E55E5C">
        <w:tc>
          <w:tcPr>
            <w:tcW w:w="468" w:type="dxa"/>
            <w:shd w:val="clear" w:color="auto" w:fill="auto"/>
            <w:vAlign w:val="center"/>
          </w:tcPr>
          <w:p w:rsidR="002549AC" w:rsidRPr="002549AC" w:rsidRDefault="002549AC" w:rsidP="002549AC">
            <w:pPr>
              <w:rPr>
                <w:rFonts w:ascii="Calibri" w:hAnsi="Calibri"/>
                <w:i/>
                <w:lang w:val="en-US"/>
              </w:rPr>
            </w:pPr>
          </w:p>
        </w:tc>
        <w:tc>
          <w:tcPr>
            <w:tcW w:w="8818" w:type="dxa"/>
            <w:shd w:val="clear" w:color="auto" w:fill="auto"/>
            <w:vAlign w:val="center"/>
          </w:tcPr>
          <w:p w:rsidR="002549AC" w:rsidRPr="002549AC" w:rsidRDefault="002549AC" w:rsidP="002549AC">
            <w:pPr>
              <w:rPr>
                <w:rFonts w:ascii="Calibri" w:hAnsi="Calibri"/>
                <w:i/>
                <w:lang w:val="en-US"/>
              </w:rPr>
            </w:pPr>
            <w:r w:rsidRPr="002549AC">
              <w:rPr>
                <w:rFonts w:ascii="Calibri" w:hAnsi="Calibri"/>
                <w:i/>
                <w:lang w:val="en-US"/>
              </w:rPr>
              <w:t>Note: Do not include any RDOs, public holidays, or substituted days in the total.</w:t>
            </w:r>
          </w:p>
        </w:tc>
      </w:tr>
    </w:tbl>
    <w:p w:rsidR="002549AC" w:rsidRPr="002549AC" w:rsidRDefault="002549AC" w:rsidP="002549AC">
      <w:pPr>
        <w:rPr>
          <w:rFonts w:ascii="Calibri" w:hAnsi="Calibri"/>
          <w:i/>
          <w:lang w:val="en-US"/>
        </w:rPr>
      </w:pPr>
    </w:p>
    <w:p w:rsidR="002549AC" w:rsidRPr="002549AC" w:rsidRDefault="002549AC" w:rsidP="002549AC">
      <w:pPr>
        <w:rPr>
          <w:rFonts w:ascii="Calibri" w:hAnsi="Calibri"/>
          <w:i/>
          <w:lang w:val="en-US"/>
        </w:rPr>
      </w:pPr>
      <w:r>
        <w:rPr>
          <w:rFonts w:ascii="Calibri" w:hAnsi="Calibri"/>
          <w:i/>
          <w:lang w:val="en-US"/>
        </w:rPr>
        <w:t>C</w:t>
      </w:r>
      <w:r w:rsidRPr="002549AC">
        <w:rPr>
          <w:rFonts w:ascii="Calibri" w:hAnsi="Calibri"/>
          <w:i/>
          <w:lang w:val="en-US"/>
        </w:rPr>
        <w:t xml:space="preserve">omments: </w:t>
      </w:r>
    </w:p>
    <w:tbl>
      <w:tblPr>
        <w:tblW w:w="900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0"/>
      </w:tblGrid>
      <w:tr w:rsidR="002549AC" w:rsidRPr="002549AC" w:rsidTr="00E55E5C">
        <w:trPr>
          <w:trHeight w:val="794"/>
        </w:trPr>
        <w:tc>
          <w:tcPr>
            <w:tcW w:w="9000" w:type="dxa"/>
            <w:shd w:val="clear" w:color="auto" w:fill="FFFFFF"/>
            <w:tcMar>
              <w:left w:w="108" w:type="dxa"/>
            </w:tcMar>
            <w:vAlign w:val="center"/>
          </w:tcPr>
          <w:p w:rsidR="002549AC" w:rsidRPr="002549AC" w:rsidRDefault="002549AC" w:rsidP="002549AC">
            <w:pPr>
              <w:rPr>
                <w:rFonts w:ascii="Calibri" w:hAnsi="Calibri"/>
                <w:i/>
                <w:lang w:val="en-US"/>
              </w:rPr>
            </w:pPr>
          </w:p>
        </w:tc>
      </w:tr>
    </w:tbl>
    <w:p w:rsidR="002549AC" w:rsidRPr="002549AC" w:rsidRDefault="002549AC" w:rsidP="002549AC">
      <w:pPr>
        <w:rPr>
          <w:rFonts w:ascii="Calibri" w:hAnsi="Calibri"/>
          <w:i/>
          <w:lang w:val="en-US"/>
        </w:rPr>
      </w:pPr>
    </w:p>
    <w:p w:rsidR="002549AC" w:rsidRPr="002549AC" w:rsidRDefault="002549AC" w:rsidP="002549AC">
      <w:pPr>
        <w:rPr>
          <w:rFonts w:ascii="Calibri" w:hAnsi="Calibri"/>
          <w:i/>
          <w:lang w:val="en-US"/>
        </w:rPr>
      </w:pPr>
      <w:r w:rsidRPr="002549AC">
        <w:rPr>
          <w:rFonts w:ascii="Calibri" w:hAnsi="Calibri"/>
          <w:i/>
          <w:lang w:val="en-US"/>
        </w:rPr>
        <w:t>Signature of employee:</w:t>
      </w:r>
      <w:r w:rsidRPr="002549AC">
        <w:rPr>
          <w:rFonts w:ascii="Calibri" w:hAnsi="Calibri"/>
          <w:i/>
          <w:lang w:val="en-US"/>
        </w:rPr>
        <w:tab/>
      </w:r>
      <w:r w:rsidRPr="002549AC">
        <w:rPr>
          <w:rFonts w:ascii="Calibri" w:hAnsi="Calibri"/>
          <w:i/>
          <w:lang w:val="en-US"/>
        </w:rPr>
        <w:tab/>
        <w:t>Date:</w:t>
      </w:r>
      <w:r w:rsidRPr="002549AC">
        <w:rPr>
          <w:rFonts w:ascii="Calibri" w:hAnsi="Calibri"/>
          <w:i/>
          <w:lang w:val="en-US"/>
        </w:rPr>
        <w:tab/>
        <w:t>/</w:t>
      </w:r>
      <w:r w:rsidRPr="002549AC">
        <w:rPr>
          <w:rFonts w:ascii="Calibri" w:hAnsi="Calibri"/>
          <w:i/>
          <w:lang w:val="en-US"/>
        </w:rPr>
        <w:tab/>
        <w:t xml:space="preserve">/ </w:t>
      </w:r>
      <w:r w:rsidRPr="002549AC">
        <w:rPr>
          <w:rFonts w:ascii="Calibri" w:hAnsi="Calibri"/>
          <w:i/>
          <w:lang w:val="en-US"/>
        </w:rPr>
        <w:tab/>
      </w:r>
    </w:p>
    <w:p w:rsidR="002549AC" w:rsidRPr="002549AC" w:rsidRDefault="002549AC" w:rsidP="002549AC">
      <w:pPr>
        <w:rPr>
          <w:rFonts w:ascii="Calibri" w:hAnsi="Calibri"/>
          <w:i/>
          <w:lang w:val="en-US"/>
        </w:rPr>
      </w:pPr>
    </w:p>
    <w:p w:rsidR="002549AC" w:rsidRPr="002549AC" w:rsidRDefault="002549AC" w:rsidP="002549AC">
      <w:pPr>
        <w:rPr>
          <w:rFonts w:ascii="Calibri" w:hAnsi="Calibri"/>
          <w:b/>
          <w:bCs/>
          <w:i/>
          <w:iCs/>
          <w:lang w:val="en-US"/>
        </w:rPr>
      </w:pPr>
      <w:r w:rsidRPr="002549AC">
        <w:rPr>
          <w:rFonts w:ascii="Calibri" w:hAnsi="Calibri"/>
          <w:b/>
          <w:bCs/>
          <w:i/>
          <w:iCs/>
          <w:lang w:val="en-US"/>
        </w:rPr>
        <w:t>Approval of leave (to be completed by manager/supervisor)</w:t>
      </w:r>
    </w:p>
    <w:bookmarkStart w:id="173" w:name="Check6"/>
    <w:p w:rsidR="002549AC" w:rsidRPr="002549AC" w:rsidRDefault="002549AC" w:rsidP="002549AC">
      <w:pPr>
        <w:rPr>
          <w:rFonts w:ascii="Calibri" w:hAnsi="Calibri"/>
          <w:i/>
          <w:lang w:val="en-US"/>
        </w:rPr>
      </w:pPr>
      <w:r w:rsidRPr="002549AC">
        <w:rPr>
          <w:rFonts w:ascii="Calibri" w:hAnsi="Calibri"/>
          <w:i/>
          <w:lang w:val="en-US"/>
        </w:rPr>
        <w:fldChar w:fldCharType="begin">
          <w:ffData>
            <w:name w:val="Check6"/>
            <w:enabled/>
            <w:calcOnExit w:val="0"/>
            <w:checkBox>
              <w:sizeAuto/>
              <w:default w:val="0"/>
            </w:checkBox>
          </w:ffData>
        </w:fldChar>
      </w:r>
      <w:r w:rsidRPr="002549AC">
        <w:rPr>
          <w:rFonts w:ascii="Calibri" w:hAnsi="Calibri"/>
          <w:i/>
          <w:lang w:val="en-US"/>
        </w:rPr>
        <w:instrText xml:space="preserve"> FORMCHECKBOX </w:instrText>
      </w:r>
      <w:r w:rsidR="00152E9B">
        <w:rPr>
          <w:rFonts w:ascii="Calibri" w:hAnsi="Calibri"/>
          <w:i/>
          <w:lang w:val="en-US"/>
        </w:rPr>
      </w:r>
      <w:r w:rsidR="00152E9B">
        <w:rPr>
          <w:rFonts w:ascii="Calibri" w:hAnsi="Calibri"/>
          <w:i/>
          <w:lang w:val="en-US"/>
        </w:rPr>
        <w:fldChar w:fldCharType="separate"/>
      </w:r>
      <w:r w:rsidRPr="002549AC">
        <w:rPr>
          <w:rFonts w:ascii="Calibri" w:hAnsi="Calibri"/>
          <w:i/>
          <w:lang w:val="en-US"/>
        </w:rPr>
        <w:fldChar w:fldCharType="end"/>
      </w:r>
      <w:bookmarkEnd w:id="173"/>
      <w:r w:rsidRPr="002549AC">
        <w:rPr>
          <w:rFonts w:ascii="Calibri" w:hAnsi="Calibri"/>
          <w:i/>
          <w:lang w:val="en-US"/>
        </w:rPr>
        <w:t xml:space="preserve">  Approved         </w:t>
      </w:r>
      <w:r w:rsidRPr="002549AC">
        <w:rPr>
          <w:rFonts w:ascii="Calibri" w:hAnsi="Calibri"/>
          <w:i/>
          <w:lang w:val="en-US"/>
        </w:rPr>
        <w:fldChar w:fldCharType="begin">
          <w:ffData>
            <w:name w:val=""/>
            <w:enabled/>
            <w:calcOnExit w:val="0"/>
            <w:checkBox>
              <w:sizeAuto/>
              <w:default w:val="0"/>
            </w:checkBox>
          </w:ffData>
        </w:fldChar>
      </w:r>
      <w:r w:rsidRPr="002549AC">
        <w:rPr>
          <w:rFonts w:ascii="Calibri" w:hAnsi="Calibri"/>
          <w:i/>
          <w:lang w:val="en-US"/>
        </w:rPr>
        <w:instrText xml:space="preserve"> FORMCHECKBOX </w:instrText>
      </w:r>
      <w:r w:rsidR="00152E9B">
        <w:rPr>
          <w:rFonts w:ascii="Calibri" w:hAnsi="Calibri"/>
          <w:i/>
          <w:lang w:val="en-US"/>
        </w:rPr>
      </w:r>
      <w:r w:rsidR="00152E9B">
        <w:rPr>
          <w:rFonts w:ascii="Calibri" w:hAnsi="Calibri"/>
          <w:i/>
          <w:lang w:val="en-US"/>
        </w:rPr>
        <w:fldChar w:fldCharType="separate"/>
      </w:r>
      <w:r w:rsidRPr="002549AC">
        <w:rPr>
          <w:rFonts w:ascii="Calibri" w:hAnsi="Calibri"/>
          <w:i/>
          <w:lang w:val="en-US"/>
        </w:rPr>
        <w:fldChar w:fldCharType="end"/>
      </w:r>
      <w:r w:rsidRPr="002549AC">
        <w:rPr>
          <w:rFonts w:ascii="Calibri" w:hAnsi="Calibri"/>
          <w:i/>
          <w:lang w:val="en-US"/>
        </w:rPr>
        <w:t xml:space="preserve">  Not approved</w:t>
      </w:r>
    </w:p>
    <w:p w:rsidR="002549AC" w:rsidRPr="002549AC" w:rsidRDefault="002549AC" w:rsidP="002549AC">
      <w:pPr>
        <w:rPr>
          <w:rFonts w:ascii="Calibri" w:hAnsi="Calibri"/>
          <w:i/>
          <w:lang w:val="en-US"/>
        </w:rPr>
      </w:pPr>
      <w:r w:rsidRPr="002549AC">
        <w:rPr>
          <w:rFonts w:ascii="Calibri" w:hAnsi="Calibri"/>
          <w:i/>
          <w:lang w:val="en-US"/>
        </w:rPr>
        <w:t>Reason for refusal (if applicable):</w:t>
      </w:r>
    </w:p>
    <w:tbl>
      <w:tblPr>
        <w:tblW w:w="900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0"/>
      </w:tblGrid>
      <w:tr w:rsidR="002549AC" w:rsidRPr="002549AC" w:rsidTr="00E55E5C">
        <w:trPr>
          <w:trHeight w:hRule="exact" w:val="397"/>
        </w:trPr>
        <w:tc>
          <w:tcPr>
            <w:tcW w:w="9000" w:type="dxa"/>
            <w:shd w:val="clear" w:color="auto" w:fill="FFFFFF"/>
            <w:tcMar>
              <w:left w:w="108" w:type="dxa"/>
            </w:tcMar>
            <w:vAlign w:val="center"/>
          </w:tcPr>
          <w:p w:rsidR="002549AC" w:rsidRPr="002549AC" w:rsidRDefault="002549AC" w:rsidP="002549AC">
            <w:pPr>
              <w:rPr>
                <w:rFonts w:ascii="Calibri" w:hAnsi="Calibri"/>
                <w:i/>
                <w:lang w:val="en-US"/>
              </w:rPr>
            </w:pPr>
          </w:p>
        </w:tc>
      </w:tr>
    </w:tbl>
    <w:p w:rsidR="002549AC" w:rsidRPr="002549AC" w:rsidRDefault="002549AC" w:rsidP="002549AC">
      <w:pPr>
        <w:rPr>
          <w:rFonts w:ascii="Calibri" w:hAnsi="Calibri"/>
          <w:i/>
          <w:lang w:val="en-US"/>
        </w:rPr>
      </w:pP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6120"/>
      </w:tblGrid>
      <w:tr w:rsidR="002549AC" w:rsidRPr="002549AC" w:rsidTr="00E55E5C">
        <w:trPr>
          <w:trHeight w:hRule="exact" w:val="397"/>
        </w:trPr>
        <w:tc>
          <w:tcPr>
            <w:tcW w:w="2880" w:type="dxa"/>
            <w:tcBorders>
              <w:top w:val="nil"/>
              <w:left w:val="nil"/>
              <w:bottom w:val="nil"/>
            </w:tcBorders>
            <w:shd w:val="clear" w:color="auto" w:fill="FFFFFF"/>
            <w:tcMar>
              <w:left w:w="0" w:type="dxa"/>
            </w:tcMar>
            <w:vAlign w:val="center"/>
          </w:tcPr>
          <w:p w:rsidR="002549AC" w:rsidRPr="002549AC" w:rsidRDefault="002549AC" w:rsidP="002549AC">
            <w:pPr>
              <w:rPr>
                <w:rFonts w:ascii="Calibri" w:hAnsi="Calibri"/>
                <w:i/>
                <w:lang w:val="en-US"/>
              </w:rPr>
            </w:pPr>
            <w:r w:rsidRPr="002549AC">
              <w:rPr>
                <w:rFonts w:ascii="Calibri" w:hAnsi="Calibri"/>
                <w:i/>
                <w:lang w:val="en-US"/>
              </w:rPr>
              <w:t xml:space="preserve">Name of manager/supervisor: </w:t>
            </w:r>
          </w:p>
        </w:tc>
        <w:tc>
          <w:tcPr>
            <w:tcW w:w="6120" w:type="dxa"/>
            <w:shd w:val="clear" w:color="auto" w:fill="FFFFFF"/>
            <w:vAlign w:val="center"/>
          </w:tcPr>
          <w:p w:rsidR="002549AC" w:rsidRPr="002549AC" w:rsidRDefault="002549AC" w:rsidP="002549AC">
            <w:pPr>
              <w:rPr>
                <w:rFonts w:ascii="Calibri" w:hAnsi="Calibri"/>
                <w:i/>
                <w:lang w:val="en-US"/>
              </w:rPr>
            </w:pPr>
          </w:p>
        </w:tc>
      </w:tr>
    </w:tbl>
    <w:p w:rsidR="002549AC" w:rsidRPr="002549AC" w:rsidRDefault="002549AC" w:rsidP="002549AC">
      <w:pPr>
        <w:rPr>
          <w:rFonts w:ascii="Calibri" w:hAnsi="Calibri"/>
          <w:i/>
          <w:lang w:val="en-US"/>
        </w:rPr>
      </w:pPr>
    </w:p>
    <w:p w:rsidR="002549AC" w:rsidRPr="002549AC" w:rsidRDefault="002549AC" w:rsidP="002549AC">
      <w:pPr>
        <w:rPr>
          <w:rFonts w:ascii="Calibri" w:hAnsi="Calibri"/>
          <w:i/>
          <w:lang w:val="en-US"/>
        </w:rPr>
      </w:pPr>
      <w:r w:rsidRPr="002549AC">
        <w:rPr>
          <w:rFonts w:ascii="Calibri" w:hAnsi="Calibri"/>
          <w:i/>
          <w:lang w:val="en-US"/>
        </w:rPr>
        <w:t>Signature of manager/supervisor:</w:t>
      </w:r>
      <w:r w:rsidRPr="002549AC">
        <w:rPr>
          <w:rFonts w:ascii="Calibri" w:hAnsi="Calibri"/>
          <w:i/>
          <w:lang w:val="en-US"/>
        </w:rPr>
        <w:tab/>
      </w:r>
      <w:r w:rsidRPr="002549AC">
        <w:rPr>
          <w:rFonts w:ascii="Calibri" w:hAnsi="Calibri"/>
          <w:i/>
          <w:lang w:val="en-US"/>
        </w:rPr>
        <w:tab/>
        <w:t>Date:</w:t>
      </w:r>
      <w:r w:rsidRPr="002549AC">
        <w:rPr>
          <w:rFonts w:ascii="Calibri" w:hAnsi="Calibri"/>
          <w:i/>
          <w:lang w:val="en-US"/>
        </w:rPr>
        <w:tab/>
        <w:t>/</w:t>
      </w:r>
      <w:r w:rsidRPr="002549AC">
        <w:rPr>
          <w:rFonts w:ascii="Calibri" w:hAnsi="Calibri"/>
          <w:i/>
          <w:lang w:val="en-US"/>
        </w:rPr>
        <w:tab/>
        <w:t xml:space="preserve">/ </w:t>
      </w:r>
      <w:r w:rsidRPr="002549AC">
        <w:rPr>
          <w:rFonts w:ascii="Calibri" w:hAnsi="Calibri"/>
          <w:i/>
          <w:lang w:val="en-US"/>
        </w:rPr>
        <w:tab/>
      </w:r>
    </w:p>
    <w:p w:rsidR="002549AC" w:rsidRPr="002549AC" w:rsidRDefault="002549AC" w:rsidP="002549AC">
      <w:pPr>
        <w:rPr>
          <w:rFonts w:ascii="Calibri" w:hAnsi="Calibri"/>
          <w:i/>
          <w:lang w:val="en-US"/>
        </w:rPr>
      </w:pPr>
    </w:p>
    <w:p w:rsidR="002549AC" w:rsidRDefault="002549AC" w:rsidP="00940B6D">
      <w:pPr>
        <w:rPr>
          <w:rFonts w:ascii="Calibri" w:hAnsi="Calibri"/>
          <w:i/>
          <w:lang w:val="en-US"/>
        </w:rPr>
      </w:pPr>
    </w:p>
    <w:p w:rsidR="002549AC" w:rsidRDefault="002549AC" w:rsidP="00940B6D">
      <w:pPr>
        <w:rPr>
          <w:rFonts w:ascii="Calibri" w:hAnsi="Calibri"/>
          <w:i/>
          <w:lang w:val="en-US"/>
        </w:rPr>
      </w:pPr>
    </w:p>
    <w:p w:rsidR="002549AC" w:rsidRDefault="002549AC" w:rsidP="00940B6D">
      <w:pPr>
        <w:rPr>
          <w:rFonts w:ascii="Calibri" w:hAnsi="Calibri"/>
          <w:i/>
          <w:lang w:val="en-US"/>
        </w:rPr>
      </w:pPr>
    </w:p>
    <w:p w:rsidR="002549AC" w:rsidRDefault="002549AC" w:rsidP="00940B6D">
      <w:pPr>
        <w:rPr>
          <w:rFonts w:ascii="Calibri" w:hAnsi="Calibri"/>
          <w:i/>
          <w:lang w:val="en-US"/>
        </w:rPr>
      </w:pPr>
    </w:p>
    <w:p w:rsidR="001939ED" w:rsidRDefault="001939ED" w:rsidP="00940B6D">
      <w:pPr>
        <w:rPr>
          <w:rFonts w:ascii="Calibri" w:hAnsi="Calibri"/>
          <w:i/>
          <w:lang w:val="en-US"/>
        </w:rPr>
      </w:pPr>
    </w:p>
    <w:p w:rsidR="001939ED" w:rsidRDefault="001939ED" w:rsidP="00940B6D">
      <w:pPr>
        <w:rPr>
          <w:rFonts w:ascii="Calibri" w:hAnsi="Calibri"/>
          <w:i/>
          <w:lang w:val="en-US"/>
        </w:rPr>
      </w:pPr>
    </w:p>
    <w:p w:rsidR="001939ED" w:rsidRDefault="001939ED" w:rsidP="00940B6D">
      <w:pPr>
        <w:rPr>
          <w:rFonts w:ascii="Calibri" w:hAnsi="Calibri"/>
          <w:i/>
          <w:lang w:val="en-US"/>
        </w:rPr>
      </w:pPr>
    </w:p>
    <w:p w:rsidR="001939ED" w:rsidRPr="00DF08B1" w:rsidRDefault="001939ED" w:rsidP="001939ED">
      <w:pPr>
        <w:pStyle w:val="Heading2"/>
        <w:rPr>
          <w:rFonts w:ascii="Calibri" w:hAnsi="Calibri"/>
          <w:sz w:val="24"/>
        </w:rPr>
      </w:pPr>
      <w:bookmarkStart w:id="174" w:name="_Toc414174349"/>
      <w:r>
        <w:rPr>
          <w:rFonts w:ascii="Calibri" w:hAnsi="Calibri"/>
          <w:sz w:val="24"/>
        </w:rPr>
        <w:lastRenderedPageBreak/>
        <w:t>Timesheet Template</w:t>
      </w:r>
      <w:bookmarkEnd w:id="174"/>
    </w:p>
    <w:p w:rsidR="001939ED" w:rsidRDefault="001939ED" w:rsidP="00940B6D">
      <w:pPr>
        <w:rPr>
          <w:rFonts w:ascii="Calibri" w:hAnsi="Calibri"/>
          <w:i/>
          <w:lang w:val="en-US"/>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2"/>
        <w:gridCol w:w="6845"/>
      </w:tblGrid>
      <w:tr w:rsidR="001939ED" w:rsidRPr="005B7031" w:rsidTr="001939ED">
        <w:trPr>
          <w:trHeight w:hRule="exact" w:val="383"/>
        </w:trPr>
        <w:tc>
          <w:tcPr>
            <w:tcW w:w="1802" w:type="dxa"/>
            <w:tcBorders>
              <w:top w:val="nil"/>
              <w:left w:val="nil"/>
              <w:bottom w:val="nil"/>
            </w:tcBorders>
            <w:shd w:val="clear" w:color="auto" w:fill="FFFFFF"/>
            <w:tcMar>
              <w:left w:w="0" w:type="dxa"/>
              <w:right w:w="0" w:type="dxa"/>
            </w:tcMar>
            <w:vAlign w:val="center"/>
          </w:tcPr>
          <w:p w:rsidR="001939ED" w:rsidRPr="005B7031" w:rsidRDefault="001939ED" w:rsidP="00E55E5C">
            <w:pPr>
              <w:pStyle w:val="Body"/>
            </w:pPr>
            <w:r w:rsidRPr="007A7493">
              <w:t>Employe</w:t>
            </w:r>
            <w:r>
              <w:t>r</w:t>
            </w:r>
            <w:r w:rsidRPr="007A7493">
              <w:t>’s name:</w:t>
            </w:r>
          </w:p>
        </w:tc>
        <w:tc>
          <w:tcPr>
            <w:tcW w:w="6845" w:type="dxa"/>
            <w:shd w:val="clear" w:color="auto" w:fill="FFFFFF"/>
            <w:tcMar>
              <w:right w:w="0" w:type="dxa"/>
            </w:tcMar>
            <w:vAlign w:val="center"/>
          </w:tcPr>
          <w:p w:rsidR="001939ED" w:rsidRPr="005B7031" w:rsidRDefault="001939ED" w:rsidP="00E55E5C">
            <w:pPr>
              <w:pStyle w:val="Tablebody"/>
            </w:pPr>
          </w:p>
        </w:tc>
      </w:tr>
    </w:tbl>
    <w:p w:rsidR="001939ED" w:rsidRPr="006D5C5E" w:rsidRDefault="001939ED" w:rsidP="001939ED">
      <w:pPr>
        <w:pStyle w:val="Table"/>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847"/>
      </w:tblGrid>
      <w:tr w:rsidR="001939ED" w:rsidRPr="005B7031" w:rsidTr="001939ED">
        <w:trPr>
          <w:trHeight w:hRule="exact" w:val="397"/>
        </w:trPr>
        <w:tc>
          <w:tcPr>
            <w:tcW w:w="1800" w:type="dxa"/>
            <w:tcBorders>
              <w:top w:val="nil"/>
              <w:left w:val="nil"/>
              <w:bottom w:val="nil"/>
            </w:tcBorders>
            <w:shd w:val="clear" w:color="auto" w:fill="FFFFFF"/>
            <w:tcMar>
              <w:left w:w="0" w:type="dxa"/>
              <w:right w:w="0" w:type="dxa"/>
            </w:tcMar>
            <w:vAlign w:val="center"/>
          </w:tcPr>
          <w:p w:rsidR="001939ED" w:rsidRPr="005B7031" w:rsidRDefault="001939ED" w:rsidP="00E55E5C">
            <w:pPr>
              <w:pStyle w:val="Body"/>
            </w:pPr>
            <w:r w:rsidRPr="007A7493">
              <w:t>Employe</w:t>
            </w:r>
            <w:r>
              <w:t>e</w:t>
            </w:r>
            <w:r w:rsidRPr="007A7493">
              <w:t>’s name:</w:t>
            </w:r>
          </w:p>
        </w:tc>
        <w:tc>
          <w:tcPr>
            <w:tcW w:w="6847" w:type="dxa"/>
            <w:shd w:val="clear" w:color="auto" w:fill="FFFFFF"/>
            <w:tcMar>
              <w:right w:w="0" w:type="dxa"/>
            </w:tcMar>
            <w:vAlign w:val="center"/>
          </w:tcPr>
          <w:p w:rsidR="001939ED" w:rsidRPr="005B7031" w:rsidRDefault="001939ED" w:rsidP="00E55E5C">
            <w:pPr>
              <w:pStyle w:val="Tablebody"/>
            </w:pPr>
          </w:p>
        </w:tc>
      </w:tr>
    </w:tbl>
    <w:p w:rsidR="001939ED" w:rsidRDefault="001939ED" w:rsidP="001939ED">
      <w:pPr>
        <w:pStyle w:val="Table"/>
      </w:pPr>
    </w:p>
    <w:tbl>
      <w:tblPr>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4680"/>
        <w:gridCol w:w="1980"/>
      </w:tblGrid>
      <w:tr w:rsidR="001939ED" w:rsidRPr="005B7031" w:rsidTr="001939ED">
        <w:trPr>
          <w:trHeight w:hRule="exact" w:val="608"/>
        </w:trPr>
        <w:tc>
          <w:tcPr>
            <w:tcW w:w="1800" w:type="dxa"/>
            <w:tcBorders>
              <w:top w:val="nil"/>
              <w:left w:val="nil"/>
              <w:bottom w:val="nil"/>
            </w:tcBorders>
            <w:shd w:val="clear" w:color="auto" w:fill="FFFFFF"/>
            <w:tcMar>
              <w:left w:w="0" w:type="dxa"/>
              <w:right w:w="0" w:type="dxa"/>
            </w:tcMar>
            <w:vAlign w:val="center"/>
          </w:tcPr>
          <w:p w:rsidR="001939ED" w:rsidRPr="005B7031" w:rsidRDefault="001939ED" w:rsidP="00E55E5C">
            <w:pPr>
              <w:pStyle w:val="Body"/>
            </w:pPr>
            <w:r w:rsidRPr="007A7493">
              <w:t>Pay period</w:t>
            </w:r>
            <w:r>
              <w:t xml:space="preserve"> (date/month/year)</w:t>
            </w:r>
            <w:r w:rsidRPr="007A7493">
              <w:t>:</w:t>
            </w:r>
          </w:p>
        </w:tc>
        <w:tc>
          <w:tcPr>
            <w:tcW w:w="4680" w:type="dxa"/>
            <w:shd w:val="clear" w:color="auto" w:fill="FFFFFF"/>
            <w:tcMar>
              <w:right w:w="0" w:type="dxa"/>
            </w:tcMar>
            <w:vAlign w:val="center"/>
          </w:tcPr>
          <w:p w:rsidR="001939ED" w:rsidRPr="00673D9C" w:rsidRDefault="001939ED" w:rsidP="00E55E5C">
            <w:pPr>
              <w:pStyle w:val="Tablebody"/>
              <w:rPr>
                <w:rStyle w:val="TableinsertionspaceChar"/>
              </w:rPr>
            </w:pPr>
            <w:r>
              <w:t xml:space="preserve">             </w:t>
            </w:r>
            <w:r w:rsidRPr="00B531F8">
              <w:t>/</w:t>
            </w:r>
            <w:r>
              <w:t xml:space="preserve">              </w:t>
            </w:r>
            <w:r>
              <w:rPr>
                <w:rStyle w:val="TableinsertionspaceChar"/>
              </w:rPr>
              <w:t xml:space="preserve"> </w:t>
            </w:r>
            <w:r w:rsidRPr="00B531F8">
              <w:t>/</w:t>
            </w:r>
            <w:r>
              <w:t xml:space="preserve">                </w:t>
            </w:r>
            <w:r>
              <w:rPr>
                <w:rStyle w:val="TableinsertionspaceChar"/>
              </w:rPr>
              <w:t xml:space="preserve"> </w:t>
            </w:r>
            <w:r w:rsidRPr="00405F13">
              <w:rPr>
                <w:rStyle w:val="BodyChar"/>
                <w:sz w:val="20"/>
                <w:szCs w:val="20"/>
              </w:rPr>
              <w:t>to</w:t>
            </w:r>
            <w:r>
              <w:rPr>
                <w:rStyle w:val="BodyChar"/>
                <w:sz w:val="20"/>
                <w:szCs w:val="20"/>
              </w:rPr>
              <w:t xml:space="preserve">            </w:t>
            </w:r>
            <w:r>
              <w:rPr>
                <w:rStyle w:val="TableinsertionspaceChar"/>
              </w:rPr>
              <w:t xml:space="preserve"> </w:t>
            </w:r>
            <w:r w:rsidRPr="00B531F8">
              <w:t>/</w:t>
            </w:r>
            <w:r>
              <w:t xml:space="preserve">             </w:t>
            </w:r>
            <w:r>
              <w:rPr>
                <w:rStyle w:val="TableinsertionspaceChar"/>
              </w:rPr>
              <w:t xml:space="preserve"> </w:t>
            </w:r>
            <w:r w:rsidRPr="00B531F8">
              <w:t>/</w:t>
            </w:r>
            <w:r>
              <w:t xml:space="preserve">          </w:t>
            </w:r>
            <w:r>
              <w:rPr>
                <w:rStyle w:val="TableinsertionspaceChar"/>
              </w:rPr>
              <w:t xml:space="preserve"> </w:t>
            </w:r>
          </w:p>
        </w:tc>
        <w:tc>
          <w:tcPr>
            <w:tcW w:w="1980" w:type="dxa"/>
            <w:tcBorders>
              <w:top w:val="nil"/>
              <w:bottom w:val="nil"/>
            </w:tcBorders>
            <w:shd w:val="clear" w:color="auto" w:fill="FFFFFF"/>
            <w:tcMar>
              <w:right w:w="85" w:type="dxa"/>
            </w:tcMar>
            <w:vAlign w:val="center"/>
          </w:tcPr>
          <w:p w:rsidR="001939ED" w:rsidRPr="00673D9C" w:rsidRDefault="001939ED" w:rsidP="00E55E5C">
            <w:pPr>
              <w:pStyle w:val="Body"/>
              <w:jc w:val="right"/>
              <w:rPr>
                <w:rStyle w:val="TableinsertionspaceChar"/>
              </w:rPr>
            </w:pPr>
          </w:p>
        </w:tc>
      </w:tr>
    </w:tbl>
    <w:p w:rsidR="001939ED" w:rsidRDefault="001939ED" w:rsidP="001939ED">
      <w:pPr>
        <w:pStyle w:val="Table"/>
      </w:pPr>
    </w:p>
    <w:p w:rsidR="001939ED" w:rsidRDefault="001939ED" w:rsidP="001939ED">
      <w:pPr>
        <w:pStyle w:val="Table"/>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992"/>
        <w:gridCol w:w="1134"/>
        <w:gridCol w:w="993"/>
        <w:gridCol w:w="992"/>
        <w:gridCol w:w="992"/>
        <w:gridCol w:w="992"/>
        <w:gridCol w:w="993"/>
        <w:gridCol w:w="1134"/>
      </w:tblGrid>
      <w:tr w:rsidR="001939ED" w:rsidRPr="00FA6484" w:rsidTr="001939ED">
        <w:trPr>
          <w:trHeight w:hRule="exact" w:val="628"/>
        </w:trPr>
        <w:tc>
          <w:tcPr>
            <w:tcW w:w="7938" w:type="dxa"/>
            <w:gridSpan w:val="7"/>
            <w:tcBorders>
              <w:top w:val="single" w:sz="4" w:space="0" w:color="auto"/>
              <w:left w:val="single" w:sz="4" w:space="0" w:color="auto"/>
              <w:bottom w:val="single" w:sz="4" w:space="0" w:color="auto"/>
              <w:right w:val="single" w:sz="4" w:space="0" w:color="auto"/>
            </w:tcBorders>
            <w:shd w:val="clear" w:color="auto" w:fill="E6E6E6"/>
            <w:tcMar>
              <w:top w:w="28" w:type="dxa"/>
              <w:bottom w:w="28" w:type="dxa"/>
            </w:tcMar>
            <w:vAlign w:val="center"/>
          </w:tcPr>
          <w:p w:rsidR="001939ED" w:rsidRPr="000E469E" w:rsidRDefault="001939ED" w:rsidP="00E55E5C">
            <w:pPr>
              <w:pStyle w:val="Tablebody"/>
            </w:pPr>
            <w:r w:rsidRPr="000E469E">
              <w:rPr>
                <w:rStyle w:val="Tablebodybold"/>
              </w:rPr>
              <w:t>Employee’s ordinary hours:</w:t>
            </w:r>
            <w:r>
              <w:rPr>
                <w:rStyle w:val="Tablebodybold"/>
              </w:rPr>
              <w:t xml:space="preserve"> ________</w:t>
            </w:r>
            <w:r w:rsidRPr="000E469E">
              <w:rPr>
                <w:rStyle w:val="Tablebodybold"/>
              </w:rPr>
              <w:t>hours</w:t>
            </w:r>
            <w:r>
              <w:rPr>
                <w:rStyle w:val="Tablebodybold"/>
              </w:rPr>
              <w:t xml:space="preserve"> ________</w:t>
            </w:r>
            <w:r>
              <w:rPr>
                <w:rStyle w:val="TableinsertionspaceChar"/>
              </w:rPr>
              <w:t xml:space="preserve"> </w:t>
            </w:r>
            <w:r w:rsidRPr="000E469E">
              <w:rPr>
                <w:rStyle w:val="Tablebodybold"/>
              </w:rPr>
              <w:t>min</w:t>
            </w:r>
            <w:r>
              <w:rPr>
                <w:rStyle w:val="Tablebodybold"/>
              </w:rPr>
              <w:t>ute</w:t>
            </w:r>
            <w:r w:rsidRPr="000E469E">
              <w:rPr>
                <w:rStyle w:val="Tablebodybold"/>
              </w:rPr>
              <w:t>s per week / fortnight / other</w:t>
            </w:r>
            <w:r>
              <w:rPr>
                <w:rStyle w:val="Tablebodybold"/>
              </w:rPr>
              <w:t xml:space="preserve"> __________</w:t>
            </w:r>
            <w:r>
              <w:rPr>
                <w:rStyle w:val="Tablebodybold"/>
              </w:rPr>
              <w:br/>
            </w:r>
            <w:r w:rsidRPr="00FA6484">
              <w:rPr>
                <w:rStyle w:val="Tablebodybold"/>
                <w:b w:val="0"/>
              </w:rPr>
              <w:t>(circle appropriate option and insert information if required)</w:t>
            </w:r>
          </w:p>
        </w:tc>
        <w:tc>
          <w:tcPr>
            <w:tcW w:w="2127" w:type="dxa"/>
            <w:gridSpan w:val="2"/>
            <w:tcBorders>
              <w:top w:val="single" w:sz="4" w:space="0" w:color="auto"/>
              <w:left w:val="single" w:sz="4" w:space="0" w:color="auto"/>
              <w:bottom w:val="single" w:sz="4" w:space="0" w:color="auto"/>
              <w:right w:val="single" w:sz="4" w:space="0" w:color="auto"/>
            </w:tcBorders>
            <w:shd w:val="clear" w:color="auto" w:fill="E6E6E6"/>
            <w:tcMar>
              <w:top w:w="28" w:type="dxa"/>
              <w:bottom w:w="28" w:type="dxa"/>
            </w:tcMar>
            <w:vAlign w:val="center"/>
          </w:tcPr>
          <w:p w:rsidR="001939ED" w:rsidRPr="000E469E" w:rsidRDefault="001939ED" w:rsidP="00E55E5C">
            <w:pPr>
              <w:pStyle w:val="Tablebodycentred"/>
              <w:rPr>
                <w:rStyle w:val="Tablebodybold"/>
              </w:rPr>
            </w:pPr>
            <w:r w:rsidRPr="000E469E">
              <w:rPr>
                <w:rStyle w:val="Tablebodybold"/>
              </w:rPr>
              <w:t>Leave</w:t>
            </w:r>
          </w:p>
        </w:tc>
      </w:tr>
      <w:tr w:rsidR="001939ED" w:rsidRPr="007A7493" w:rsidTr="001939ED">
        <w:trPr>
          <w:trHeight w:val="508"/>
        </w:trPr>
        <w:tc>
          <w:tcPr>
            <w:tcW w:w="1843" w:type="dxa"/>
            <w:tcBorders>
              <w:top w:val="single" w:sz="4" w:space="0" w:color="auto"/>
              <w:left w:val="single" w:sz="4" w:space="0" w:color="auto"/>
              <w:bottom w:val="single" w:sz="4" w:space="0" w:color="auto"/>
              <w:right w:val="single" w:sz="4" w:space="0" w:color="auto"/>
            </w:tcBorders>
            <w:shd w:val="clear" w:color="auto" w:fill="E1C8CC"/>
            <w:tcMar>
              <w:top w:w="28" w:type="dxa"/>
              <w:bottom w:w="28" w:type="dxa"/>
              <w:right w:w="28" w:type="dxa"/>
            </w:tcMar>
            <w:vAlign w:val="center"/>
          </w:tcPr>
          <w:p w:rsidR="001939ED" w:rsidRPr="00FE7F33" w:rsidRDefault="001939ED" w:rsidP="00E55E5C">
            <w:pPr>
              <w:pStyle w:val="Tablebody"/>
              <w:rPr>
                <w:rStyle w:val="Tablebodybold"/>
              </w:rPr>
            </w:pPr>
            <w:r>
              <w:rPr>
                <w:rStyle w:val="Tablebodybold"/>
              </w:rPr>
              <w:t>Day / date</w:t>
            </w:r>
          </w:p>
          <w:p w:rsidR="001939ED" w:rsidRPr="00021CB8" w:rsidRDefault="001939ED" w:rsidP="00E55E5C">
            <w:pPr>
              <w:pStyle w:val="Tablebody"/>
              <w:rPr>
                <w:rStyle w:val="Type"/>
              </w:rPr>
            </w:pPr>
            <w:r w:rsidRPr="00021CB8">
              <w:rPr>
                <w:rStyle w:val="Type"/>
              </w:rPr>
              <w:t xml:space="preserve">(e.g. Day: Mon; </w:t>
            </w:r>
            <w:r>
              <w:rPr>
                <w:rStyle w:val="Type"/>
              </w:rPr>
              <w:br/>
            </w:r>
            <w:r w:rsidRPr="00021CB8">
              <w:rPr>
                <w:rStyle w:val="Type"/>
              </w:rPr>
              <w:t>Date: 21/3)</w:t>
            </w:r>
          </w:p>
        </w:tc>
        <w:tc>
          <w:tcPr>
            <w:tcW w:w="992" w:type="dxa"/>
            <w:tcBorders>
              <w:top w:val="single" w:sz="4" w:space="0" w:color="auto"/>
              <w:left w:val="single" w:sz="4" w:space="0" w:color="auto"/>
              <w:bottom w:val="single" w:sz="4" w:space="0" w:color="auto"/>
              <w:right w:val="single" w:sz="4" w:space="0" w:color="auto"/>
            </w:tcBorders>
            <w:shd w:val="clear" w:color="auto" w:fill="E1C8CC"/>
            <w:tcMar>
              <w:top w:w="28" w:type="dxa"/>
              <w:bottom w:w="28" w:type="dxa"/>
              <w:right w:w="28" w:type="dxa"/>
            </w:tcMar>
            <w:vAlign w:val="center"/>
          </w:tcPr>
          <w:p w:rsidR="001939ED" w:rsidRPr="00FE7F33" w:rsidRDefault="001939ED" w:rsidP="00E55E5C">
            <w:pPr>
              <w:pStyle w:val="Tablebody"/>
              <w:rPr>
                <w:rStyle w:val="Tablebodybold"/>
              </w:rPr>
            </w:pPr>
            <w:r w:rsidRPr="00FE7F33">
              <w:rPr>
                <w:rStyle w:val="Tablebodybold"/>
              </w:rPr>
              <w:t>Start time</w:t>
            </w:r>
          </w:p>
          <w:p w:rsidR="001939ED" w:rsidRPr="007A7493" w:rsidRDefault="001939ED" w:rsidP="00E55E5C">
            <w:pPr>
              <w:pStyle w:val="Tablebody"/>
            </w:pPr>
            <w:r w:rsidRPr="00EF4F8E">
              <w:rPr>
                <w:rStyle w:val="Type"/>
              </w:rPr>
              <w:t xml:space="preserve">(e.g. </w:t>
            </w:r>
            <w:r>
              <w:rPr>
                <w:rStyle w:val="Type"/>
              </w:rPr>
              <w:t>8.30am)</w:t>
            </w:r>
          </w:p>
        </w:tc>
        <w:tc>
          <w:tcPr>
            <w:tcW w:w="1134" w:type="dxa"/>
            <w:tcBorders>
              <w:top w:val="single" w:sz="4" w:space="0" w:color="auto"/>
              <w:left w:val="single" w:sz="4" w:space="0" w:color="auto"/>
              <w:bottom w:val="single" w:sz="4" w:space="0" w:color="auto"/>
              <w:right w:val="single" w:sz="4" w:space="0" w:color="auto"/>
            </w:tcBorders>
            <w:shd w:val="clear" w:color="auto" w:fill="E1C8CC"/>
            <w:tcMar>
              <w:top w:w="28" w:type="dxa"/>
              <w:bottom w:w="28" w:type="dxa"/>
              <w:right w:w="28" w:type="dxa"/>
            </w:tcMar>
            <w:vAlign w:val="center"/>
          </w:tcPr>
          <w:p w:rsidR="001939ED" w:rsidRDefault="001939ED" w:rsidP="00E55E5C">
            <w:pPr>
              <w:pStyle w:val="Tablebody"/>
            </w:pPr>
            <w:r>
              <w:rPr>
                <w:rStyle w:val="Tablebodybold"/>
              </w:rPr>
              <w:t>Start time of u</w:t>
            </w:r>
            <w:r w:rsidRPr="00FE7F33">
              <w:rPr>
                <w:rStyle w:val="Tablebodybold"/>
              </w:rPr>
              <w:t>npaid</w:t>
            </w:r>
            <w:r>
              <w:rPr>
                <w:rStyle w:val="Tablebodybold"/>
              </w:rPr>
              <w:t xml:space="preserve"> break </w:t>
            </w:r>
            <w:r w:rsidRPr="007A7493">
              <w:t xml:space="preserve"> </w:t>
            </w:r>
          </w:p>
          <w:p w:rsidR="001939ED" w:rsidRPr="007A7493" w:rsidRDefault="001939ED" w:rsidP="00E55E5C">
            <w:pPr>
              <w:pStyle w:val="Tablebody"/>
            </w:pPr>
            <w:r w:rsidRPr="00021CB8">
              <w:rPr>
                <w:rStyle w:val="Type"/>
              </w:rPr>
              <w:t>(e.g. 12:30pm)</w:t>
            </w:r>
          </w:p>
        </w:tc>
        <w:tc>
          <w:tcPr>
            <w:tcW w:w="993" w:type="dxa"/>
            <w:tcBorders>
              <w:top w:val="single" w:sz="4" w:space="0" w:color="auto"/>
              <w:left w:val="single" w:sz="4" w:space="0" w:color="auto"/>
              <w:bottom w:val="single" w:sz="4" w:space="0" w:color="auto"/>
              <w:right w:val="single" w:sz="4" w:space="0" w:color="auto"/>
            </w:tcBorders>
            <w:shd w:val="clear" w:color="auto" w:fill="E1C8CC"/>
            <w:tcMar>
              <w:top w:w="28" w:type="dxa"/>
              <w:bottom w:w="28" w:type="dxa"/>
              <w:right w:w="28" w:type="dxa"/>
            </w:tcMar>
            <w:vAlign w:val="center"/>
          </w:tcPr>
          <w:p w:rsidR="001939ED" w:rsidRDefault="001939ED" w:rsidP="00E55E5C">
            <w:pPr>
              <w:pStyle w:val="Tablebody"/>
              <w:rPr>
                <w:rStyle w:val="Tablebodybold"/>
              </w:rPr>
            </w:pPr>
            <w:r w:rsidRPr="00FE7F33">
              <w:rPr>
                <w:rStyle w:val="Tablebodybold"/>
              </w:rPr>
              <w:t>Restart time</w:t>
            </w:r>
          </w:p>
          <w:p w:rsidR="001939ED" w:rsidRPr="0006401E" w:rsidRDefault="001939ED" w:rsidP="00E55E5C">
            <w:pPr>
              <w:pStyle w:val="Tablebody"/>
              <w:rPr>
                <w:rStyle w:val="Tablebodybold"/>
                <w:b w:val="0"/>
              </w:rPr>
            </w:pPr>
            <w:r w:rsidRPr="00021CB8">
              <w:rPr>
                <w:rStyle w:val="Type"/>
              </w:rPr>
              <w:t>(e.g. 1:30pm)</w:t>
            </w:r>
          </w:p>
        </w:tc>
        <w:tc>
          <w:tcPr>
            <w:tcW w:w="992" w:type="dxa"/>
            <w:tcBorders>
              <w:top w:val="single" w:sz="4" w:space="0" w:color="auto"/>
              <w:left w:val="single" w:sz="4" w:space="0" w:color="auto"/>
              <w:bottom w:val="single" w:sz="4" w:space="0" w:color="auto"/>
              <w:right w:val="single" w:sz="4" w:space="0" w:color="auto"/>
            </w:tcBorders>
            <w:shd w:val="clear" w:color="auto" w:fill="E1C8CC"/>
            <w:tcMar>
              <w:top w:w="28" w:type="dxa"/>
              <w:bottom w:w="28" w:type="dxa"/>
              <w:right w:w="28" w:type="dxa"/>
            </w:tcMar>
            <w:vAlign w:val="center"/>
          </w:tcPr>
          <w:p w:rsidR="001939ED" w:rsidRDefault="001939ED" w:rsidP="00E55E5C">
            <w:pPr>
              <w:pStyle w:val="Tablebody"/>
              <w:rPr>
                <w:rStyle w:val="Tablebodybold"/>
              </w:rPr>
            </w:pPr>
            <w:r w:rsidRPr="00FE7F33">
              <w:rPr>
                <w:rStyle w:val="Tablebodybold"/>
              </w:rPr>
              <w:t>Finish time</w:t>
            </w:r>
          </w:p>
          <w:p w:rsidR="001939ED" w:rsidRPr="00FE7F33" w:rsidRDefault="001939ED" w:rsidP="00E55E5C">
            <w:pPr>
              <w:pStyle w:val="Tablebody"/>
              <w:rPr>
                <w:rStyle w:val="Tablebodybold"/>
              </w:rPr>
            </w:pPr>
            <w:r w:rsidRPr="00021CB8">
              <w:rPr>
                <w:rStyle w:val="Type"/>
              </w:rPr>
              <w:t xml:space="preserve">(e.g. </w:t>
            </w:r>
            <w:r>
              <w:rPr>
                <w:rStyle w:val="Type"/>
              </w:rPr>
              <w:t>5</w:t>
            </w:r>
            <w:r w:rsidRPr="00021CB8">
              <w:rPr>
                <w:rStyle w:val="Type"/>
              </w:rPr>
              <w:t>:</w:t>
            </w:r>
            <w:r>
              <w:rPr>
                <w:rStyle w:val="Type"/>
              </w:rPr>
              <w:t>0</w:t>
            </w:r>
            <w:r w:rsidRPr="00021CB8">
              <w:rPr>
                <w:rStyle w:val="Type"/>
              </w:rPr>
              <w:t>0pm)</w:t>
            </w:r>
          </w:p>
        </w:tc>
        <w:tc>
          <w:tcPr>
            <w:tcW w:w="992" w:type="dxa"/>
            <w:tcBorders>
              <w:top w:val="single" w:sz="4" w:space="0" w:color="auto"/>
              <w:left w:val="single" w:sz="4" w:space="0" w:color="auto"/>
              <w:bottom w:val="single" w:sz="4" w:space="0" w:color="auto"/>
              <w:right w:val="single" w:sz="4" w:space="0" w:color="auto"/>
            </w:tcBorders>
            <w:shd w:val="clear" w:color="auto" w:fill="E1C8CC"/>
            <w:tcMar>
              <w:top w:w="28" w:type="dxa"/>
              <w:bottom w:w="28" w:type="dxa"/>
              <w:right w:w="28" w:type="dxa"/>
            </w:tcMar>
            <w:vAlign w:val="center"/>
          </w:tcPr>
          <w:p w:rsidR="001939ED" w:rsidRDefault="001939ED" w:rsidP="00E55E5C">
            <w:pPr>
              <w:pStyle w:val="Tablebody"/>
              <w:rPr>
                <w:rStyle w:val="Tablebodybold"/>
              </w:rPr>
            </w:pPr>
            <w:r w:rsidRPr="00FE7F33">
              <w:rPr>
                <w:rStyle w:val="Tablebodybold"/>
              </w:rPr>
              <w:t>Other times/ Breaks</w:t>
            </w:r>
          </w:p>
          <w:p w:rsidR="001939ED" w:rsidRPr="00FE7F33" w:rsidRDefault="001939ED" w:rsidP="00E55E5C">
            <w:pPr>
              <w:pStyle w:val="Tablebody"/>
              <w:rPr>
                <w:rStyle w:val="Tablebodybold"/>
              </w:rPr>
            </w:pPr>
            <w:r w:rsidRPr="00021CB8">
              <w:rPr>
                <w:rStyle w:val="Type"/>
              </w:rPr>
              <w:t xml:space="preserve">(e.g. </w:t>
            </w:r>
            <w:r>
              <w:rPr>
                <w:rStyle w:val="Type"/>
              </w:rPr>
              <w:t>time of other unpaid breaks</w:t>
            </w:r>
            <w:r w:rsidRPr="00021CB8">
              <w:rPr>
                <w:rStyle w:val="Type"/>
              </w:rPr>
              <w:t>)</w:t>
            </w:r>
          </w:p>
        </w:tc>
        <w:tc>
          <w:tcPr>
            <w:tcW w:w="992" w:type="dxa"/>
            <w:tcBorders>
              <w:top w:val="single" w:sz="4" w:space="0" w:color="auto"/>
              <w:left w:val="single" w:sz="4" w:space="0" w:color="auto"/>
              <w:bottom w:val="single" w:sz="4" w:space="0" w:color="auto"/>
              <w:right w:val="single" w:sz="4" w:space="0" w:color="auto"/>
            </w:tcBorders>
            <w:shd w:val="clear" w:color="auto" w:fill="E1C8CC"/>
            <w:tcMar>
              <w:top w:w="28" w:type="dxa"/>
              <w:bottom w:w="28" w:type="dxa"/>
              <w:right w:w="28" w:type="dxa"/>
            </w:tcMar>
            <w:vAlign w:val="center"/>
          </w:tcPr>
          <w:p w:rsidR="001939ED" w:rsidRPr="00FE7F33" w:rsidRDefault="001939ED" w:rsidP="00E55E5C">
            <w:pPr>
              <w:pStyle w:val="Tablebody"/>
              <w:rPr>
                <w:rStyle w:val="Tablebodybold"/>
              </w:rPr>
            </w:pPr>
            <w:r w:rsidRPr="00FE7F33">
              <w:rPr>
                <w:rStyle w:val="Tablebodybold"/>
              </w:rPr>
              <w:t>Total</w:t>
            </w:r>
            <w:r w:rsidRPr="00FE7F33">
              <w:rPr>
                <w:rStyle w:val="Tablebodybold"/>
              </w:rPr>
              <w:br/>
            </w:r>
            <w:r w:rsidRPr="00021CB8">
              <w:rPr>
                <w:rStyle w:val="Type"/>
              </w:rPr>
              <w:t>(Hours minus unpaid breaks)</w:t>
            </w:r>
          </w:p>
        </w:tc>
        <w:tc>
          <w:tcPr>
            <w:tcW w:w="993" w:type="dxa"/>
            <w:tcBorders>
              <w:top w:val="single" w:sz="4" w:space="0" w:color="auto"/>
              <w:left w:val="single" w:sz="4" w:space="0" w:color="auto"/>
              <w:bottom w:val="single" w:sz="4" w:space="0" w:color="auto"/>
              <w:right w:val="single" w:sz="4" w:space="0" w:color="auto"/>
            </w:tcBorders>
            <w:shd w:val="clear" w:color="auto" w:fill="E1C8CC"/>
            <w:tcMar>
              <w:top w:w="28" w:type="dxa"/>
              <w:bottom w:w="28" w:type="dxa"/>
              <w:right w:w="28" w:type="dxa"/>
            </w:tcMar>
            <w:vAlign w:val="center"/>
          </w:tcPr>
          <w:p w:rsidR="001939ED" w:rsidRPr="00FE7F33" w:rsidRDefault="001939ED" w:rsidP="00E55E5C">
            <w:pPr>
              <w:pStyle w:val="Tablebody"/>
              <w:rPr>
                <w:rStyle w:val="Tablebodybold"/>
              </w:rPr>
            </w:pPr>
            <w:r w:rsidRPr="00FE7F33">
              <w:rPr>
                <w:rStyle w:val="Tablebodybold"/>
              </w:rPr>
              <w:t xml:space="preserve">Type </w:t>
            </w:r>
            <w:r w:rsidRPr="00FE7F33">
              <w:rPr>
                <w:rStyle w:val="Tablebodybold"/>
              </w:rPr>
              <w:br/>
            </w:r>
            <w:r w:rsidRPr="00021CB8">
              <w:rPr>
                <w:rStyle w:val="Type"/>
              </w:rPr>
              <w:t>(e.g. personal leave, etc.)</w:t>
            </w:r>
          </w:p>
        </w:tc>
        <w:tc>
          <w:tcPr>
            <w:tcW w:w="1134" w:type="dxa"/>
            <w:tcBorders>
              <w:top w:val="single" w:sz="4" w:space="0" w:color="auto"/>
              <w:left w:val="single" w:sz="4" w:space="0" w:color="auto"/>
              <w:bottom w:val="single" w:sz="4" w:space="0" w:color="auto"/>
              <w:right w:val="single" w:sz="4" w:space="0" w:color="auto"/>
            </w:tcBorders>
            <w:shd w:val="clear" w:color="auto" w:fill="E1C8CC"/>
            <w:tcMar>
              <w:top w:w="28" w:type="dxa"/>
              <w:bottom w:w="28" w:type="dxa"/>
              <w:right w:w="28" w:type="dxa"/>
            </w:tcMar>
            <w:vAlign w:val="center"/>
          </w:tcPr>
          <w:p w:rsidR="001939ED" w:rsidRPr="007A7493" w:rsidRDefault="001939ED" w:rsidP="00E55E5C">
            <w:pPr>
              <w:pStyle w:val="Tablebody"/>
            </w:pPr>
            <w:r w:rsidRPr="00FE7F33">
              <w:rPr>
                <w:rStyle w:val="Tablebodybold"/>
              </w:rPr>
              <w:t xml:space="preserve">Hours </w:t>
            </w:r>
            <w:r w:rsidRPr="00021CB8">
              <w:rPr>
                <w:rStyle w:val="Type"/>
              </w:rPr>
              <w:t>(hours minus unpaid breaks)</w:t>
            </w:r>
          </w:p>
        </w:tc>
      </w:tr>
      <w:tr w:rsidR="001939ED" w:rsidRPr="007A7493" w:rsidTr="001939ED">
        <w:trPr>
          <w:trHeight w:val="393"/>
        </w:trPr>
        <w:tc>
          <w:tcPr>
            <w:tcW w:w="1843" w:type="dxa"/>
            <w:tcBorders>
              <w:top w:val="single" w:sz="4" w:space="0" w:color="auto"/>
              <w:left w:val="single" w:sz="4" w:space="0" w:color="auto"/>
              <w:bottom w:val="single" w:sz="4" w:space="0" w:color="auto"/>
              <w:right w:val="single" w:sz="4" w:space="0" w:color="auto"/>
            </w:tcBorders>
            <w:shd w:val="clear" w:color="auto" w:fill="FFFFFF"/>
            <w:tcMar>
              <w:right w:w="28" w:type="dxa"/>
            </w:tcMar>
            <w:vAlign w:val="center"/>
          </w:tcPr>
          <w:p w:rsidR="001939ED" w:rsidRPr="007A7493" w:rsidRDefault="001939ED" w:rsidP="00E55E5C">
            <w:pPr>
              <w:pStyle w:val="Tablebody"/>
            </w:pPr>
          </w:p>
        </w:tc>
        <w:tc>
          <w:tcPr>
            <w:tcW w:w="992" w:type="dxa"/>
            <w:tcBorders>
              <w:top w:val="single" w:sz="4" w:space="0" w:color="auto"/>
              <w:left w:val="single" w:sz="4" w:space="0" w:color="auto"/>
              <w:bottom w:val="single" w:sz="4" w:space="0" w:color="auto"/>
              <w:right w:val="single" w:sz="4" w:space="0" w:color="auto"/>
            </w:tcBorders>
            <w:tcMar>
              <w:right w:w="28" w:type="dxa"/>
            </w:tcMar>
            <w:vAlign w:val="center"/>
          </w:tcPr>
          <w:p w:rsidR="001939ED" w:rsidRPr="007A7493" w:rsidRDefault="001939ED" w:rsidP="00E55E5C">
            <w:pPr>
              <w:pStyle w:val="Tablebody"/>
            </w:pPr>
          </w:p>
        </w:tc>
        <w:tc>
          <w:tcPr>
            <w:tcW w:w="1134" w:type="dxa"/>
            <w:tcBorders>
              <w:top w:val="single" w:sz="4" w:space="0" w:color="auto"/>
              <w:left w:val="single" w:sz="4" w:space="0" w:color="auto"/>
              <w:bottom w:val="single" w:sz="4" w:space="0" w:color="auto"/>
              <w:right w:val="single" w:sz="4" w:space="0" w:color="auto"/>
            </w:tcBorders>
            <w:tcMar>
              <w:right w:w="28" w:type="dxa"/>
            </w:tcMar>
            <w:vAlign w:val="center"/>
          </w:tcPr>
          <w:p w:rsidR="001939ED" w:rsidRPr="007A7493" w:rsidRDefault="001939ED" w:rsidP="00E55E5C">
            <w:pPr>
              <w:pStyle w:val="Tablebody"/>
            </w:pPr>
          </w:p>
        </w:tc>
        <w:tc>
          <w:tcPr>
            <w:tcW w:w="993" w:type="dxa"/>
            <w:tcBorders>
              <w:top w:val="single" w:sz="4" w:space="0" w:color="auto"/>
              <w:left w:val="single" w:sz="4" w:space="0" w:color="auto"/>
              <w:bottom w:val="single" w:sz="4" w:space="0" w:color="auto"/>
              <w:right w:val="single" w:sz="4" w:space="0" w:color="auto"/>
            </w:tcBorders>
            <w:tcMar>
              <w:right w:w="28" w:type="dxa"/>
            </w:tcMar>
            <w:vAlign w:val="center"/>
          </w:tcPr>
          <w:p w:rsidR="001939ED" w:rsidRPr="007A7493" w:rsidRDefault="001939ED" w:rsidP="00E55E5C">
            <w:pPr>
              <w:pStyle w:val="Tablebody"/>
            </w:pPr>
          </w:p>
        </w:tc>
        <w:tc>
          <w:tcPr>
            <w:tcW w:w="992" w:type="dxa"/>
            <w:tcBorders>
              <w:top w:val="single" w:sz="4" w:space="0" w:color="auto"/>
              <w:left w:val="single" w:sz="4" w:space="0" w:color="auto"/>
              <w:bottom w:val="single" w:sz="4" w:space="0" w:color="auto"/>
              <w:right w:val="single" w:sz="4" w:space="0" w:color="auto"/>
            </w:tcBorders>
            <w:tcMar>
              <w:right w:w="28" w:type="dxa"/>
            </w:tcMar>
            <w:vAlign w:val="center"/>
          </w:tcPr>
          <w:p w:rsidR="001939ED" w:rsidRPr="007A7493" w:rsidRDefault="001939ED" w:rsidP="00E55E5C">
            <w:pPr>
              <w:pStyle w:val="Tablebody"/>
            </w:pPr>
          </w:p>
        </w:tc>
        <w:tc>
          <w:tcPr>
            <w:tcW w:w="992"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1939ED" w:rsidRPr="007A7493" w:rsidRDefault="001939ED" w:rsidP="00E55E5C">
            <w:pPr>
              <w:pStyle w:val="Tablebody"/>
            </w:pPr>
          </w:p>
        </w:tc>
        <w:tc>
          <w:tcPr>
            <w:tcW w:w="992"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1939ED" w:rsidRPr="007A7493" w:rsidRDefault="001939ED" w:rsidP="00E55E5C">
            <w:pPr>
              <w:pStyle w:val="Tablebody"/>
            </w:pPr>
          </w:p>
        </w:tc>
        <w:tc>
          <w:tcPr>
            <w:tcW w:w="993"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1939ED" w:rsidRPr="007A7493" w:rsidRDefault="001939ED" w:rsidP="00E55E5C">
            <w:pPr>
              <w:pStyle w:val="Tablebody"/>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1939ED" w:rsidRPr="007A7493" w:rsidRDefault="001939ED" w:rsidP="00E55E5C">
            <w:pPr>
              <w:pStyle w:val="Tablebody"/>
            </w:pPr>
          </w:p>
        </w:tc>
      </w:tr>
      <w:tr w:rsidR="001939ED" w:rsidRPr="007A7493" w:rsidTr="001939ED">
        <w:trPr>
          <w:trHeight w:val="393"/>
        </w:trPr>
        <w:tc>
          <w:tcPr>
            <w:tcW w:w="1843" w:type="dxa"/>
            <w:tcBorders>
              <w:top w:val="single" w:sz="4" w:space="0" w:color="auto"/>
              <w:left w:val="single" w:sz="4" w:space="0" w:color="auto"/>
              <w:bottom w:val="single" w:sz="4" w:space="0" w:color="auto"/>
              <w:right w:val="single" w:sz="4" w:space="0" w:color="auto"/>
            </w:tcBorders>
            <w:shd w:val="clear" w:color="auto" w:fill="FFFFFF"/>
            <w:tcMar>
              <w:right w:w="28" w:type="dxa"/>
            </w:tcMar>
            <w:vAlign w:val="center"/>
          </w:tcPr>
          <w:p w:rsidR="001939ED" w:rsidRPr="007A7493" w:rsidRDefault="001939ED" w:rsidP="00E55E5C">
            <w:pPr>
              <w:pStyle w:val="Tablebody"/>
            </w:pPr>
          </w:p>
        </w:tc>
        <w:tc>
          <w:tcPr>
            <w:tcW w:w="992" w:type="dxa"/>
            <w:tcBorders>
              <w:top w:val="single" w:sz="4" w:space="0" w:color="auto"/>
              <w:left w:val="single" w:sz="4" w:space="0" w:color="auto"/>
              <w:bottom w:val="single" w:sz="4" w:space="0" w:color="auto"/>
              <w:right w:val="single" w:sz="4" w:space="0" w:color="auto"/>
            </w:tcBorders>
            <w:tcMar>
              <w:right w:w="28" w:type="dxa"/>
            </w:tcMar>
            <w:vAlign w:val="center"/>
          </w:tcPr>
          <w:p w:rsidR="001939ED" w:rsidRPr="007A7493" w:rsidRDefault="001939ED" w:rsidP="00E55E5C">
            <w:pPr>
              <w:pStyle w:val="Tablebody"/>
            </w:pPr>
          </w:p>
        </w:tc>
        <w:tc>
          <w:tcPr>
            <w:tcW w:w="1134" w:type="dxa"/>
            <w:tcBorders>
              <w:top w:val="single" w:sz="4" w:space="0" w:color="auto"/>
              <w:left w:val="single" w:sz="4" w:space="0" w:color="auto"/>
              <w:bottom w:val="single" w:sz="4" w:space="0" w:color="auto"/>
              <w:right w:val="single" w:sz="4" w:space="0" w:color="auto"/>
            </w:tcBorders>
            <w:tcMar>
              <w:right w:w="28" w:type="dxa"/>
            </w:tcMar>
            <w:vAlign w:val="center"/>
          </w:tcPr>
          <w:p w:rsidR="001939ED" w:rsidRPr="007A7493" w:rsidRDefault="001939ED" w:rsidP="00E55E5C">
            <w:pPr>
              <w:pStyle w:val="Tablebody"/>
            </w:pPr>
          </w:p>
        </w:tc>
        <w:tc>
          <w:tcPr>
            <w:tcW w:w="993" w:type="dxa"/>
            <w:tcBorders>
              <w:top w:val="single" w:sz="4" w:space="0" w:color="auto"/>
              <w:left w:val="single" w:sz="4" w:space="0" w:color="auto"/>
              <w:bottom w:val="single" w:sz="4" w:space="0" w:color="auto"/>
              <w:right w:val="single" w:sz="4" w:space="0" w:color="auto"/>
            </w:tcBorders>
            <w:tcMar>
              <w:right w:w="28" w:type="dxa"/>
            </w:tcMar>
            <w:vAlign w:val="center"/>
          </w:tcPr>
          <w:p w:rsidR="001939ED" w:rsidRPr="007A7493" w:rsidRDefault="001939ED" w:rsidP="00E55E5C">
            <w:pPr>
              <w:pStyle w:val="Tablebody"/>
            </w:pPr>
          </w:p>
        </w:tc>
        <w:tc>
          <w:tcPr>
            <w:tcW w:w="992" w:type="dxa"/>
            <w:tcBorders>
              <w:top w:val="single" w:sz="4" w:space="0" w:color="auto"/>
              <w:left w:val="single" w:sz="4" w:space="0" w:color="auto"/>
              <w:bottom w:val="single" w:sz="4" w:space="0" w:color="auto"/>
              <w:right w:val="single" w:sz="4" w:space="0" w:color="auto"/>
            </w:tcBorders>
            <w:tcMar>
              <w:right w:w="28" w:type="dxa"/>
            </w:tcMar>
            <w:vAlign w:val="center"/>
          </w:tcPr>
          <w:p w:rsidR="001939ED" w:rsidRPr="007A7493" w:rsidRDefault="001939ED" w:rsidP="00E55E5C">
            <w:pPr>
              <w:pStyle w:val="Tablebody"/>
            </w:pPr>
          </w:p>
        </w:tc>
        <w:tc>
          <w:tcPr>
            <w:tcW w:w="992"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1939ED" w:rsidRPr="007A7493" w:rsidRDefault="001939ED" w:rsidP="00E55E5C">
            <w:pPr>
              <w:pStyle w:val="Tablebody"/>
            </w:pPr>
          </w:p>
        </w:tc>
        <w:tc>
          <w:tcPr>
            <w:tcW w:w="992"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1939ED" w:rsidRPr="007A7493" w:rsidRDefault="001939ED" w:rsidP="00E55E5C">
            <w:pPr>
              <w:pStyle w:val="Tablebody"/>
            </w:pPr>
          </w:p>
        </w:tc>
        <w:tc>
          <w:tcPr>
            <w:tcW w:w="993"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1939ED" w:rsidRPr="007A7493" w:rsidRDefault="001939ED" w:rsidP="00E55E5C">
            <w:pPr>
              <w:pStyle w:val="Tablebody"/>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1939ED" w:rsidRPr="007A7493" w:rsidRDefault="001939ED" w:rsidP="00E55E5C">
            <w:pPr>
              <w:pStyle w:val="Tablebody"/>
            </w:pPr>
          </w:p>
        </w:tc>
      </w:tr>
      <w:tr w:rsidR="001939ED" w:rsidRPr="007A7493" w:rsidTr="001939ED">
        <w:trPr>
          <w:trHeight w:val="393"/>
        </w:trPr>
        <w:tc>
          <w:tcPr>
            <w:tcW w:w="1843" w:type="dxa"/>
            <w:tcBorders>
              <w:top w:val="single" w:sz="4" w:space="0" w:color="auto"/>
              <w:left w:val="single" w:sz="4" w:space="0" w:color="auto"/>
              <w:bottom w:val="single" w:sz="4" w:space="0" w:color="auto"/>
              <w:right w:val="single" w:sz="4" w:space="0" w:color="auto"/>
            </w:tcBorders>
            <w:shd w:val="clear" w:color="auto" w:fill="FFFFFF"/>
            <w:tcMar>
              <w:right w:w="28" w:type="dxa"/>
            </w:tcMar>
            <w:vAlign w:val="center"/>
          </w:tcPr>
          <w:p w:rsidR="001939ED" w:rsidRPr="007A7493" w:rsidRDefault="001939ED" w:rsidP="00E55E5C">
            <w:pPr>
              <w:pStyle w:val="Tablebody"/>
            </w:pPr>
          </w:p>
        </w:tc>
        <w:tc>
          <w:tcPr>
            <w:tcW w:w="992" w:type="dxa"/>
            <w:tcBorders>
              <w:top w:val="single" w:sz="4" w:space="0" w:color="auto"/>
              <w:left w:val="single" w:sz="4" w:space="0" w:color="auto"/>
              <w:bottom w:val="single" w:sz="4" w:space="0" w:color="auto"/>
              <w:right w:val="single" w:sz="4" w:space="0" w:color="auto"/>
            </w:tcBorders>
            <w:tcMar>
              <w:right w:w="28" w:type="dxa"/>
            </w:tcMar>
            <w:vAlign w:val="center"/>
          </w:tcPr>
          <w:p w:rsidR="001939ED" w:rsidRPr="007A7493" w:rsidRDefault="001939ED" w:rsidP="00E55E5C">
            <w:pPr>
              <w:pStyle w:val="Tablebody"/>
            </w:pPr>
          </w:p>
        </w:tc>
        <w:tc>
          <w:tcPr>
            <w:tcW w:w="1134" w:type="dxa"/>
            <w:tcBorders>
              <w:top w:val="single" w:sz="4" w:space="0" w:color="auto"/>
              <w:left w:val="single" w:sz="4" w:space="0" w:color="auto"/>
              <w:bottom w:val="single" w:sz="4" w:space="0" w:color="auto"/>
              <w:right w:val="single" w:sz="4" w:space="0" w:color="auto"/>
            </w:tcBorders>
            <w:tcMar>
              <w:right w:w="28" w:type="dxa"/>
            </w:tcMar>
            <w:vAlign w:val="center"/>
          </w:tcPr>
          <w:p w:rsidR="001939ED" w:rsidRPr="007A7493" w:rsidRDefault="001939ED" w:rsidP="00E55E5C">
            <w:pPr>
              <w:pStyle w:val="Tablebody"/>
            </w:pPr>
          </w:p>
        </w:tc>
        <w:tc>
          <w:tcPr>
            <w:tcW w:w="993" w:type="dxa"/>
            <w:tcBorders>
              <w:top w:val="single" w:sz="4" w:space="0" w:color="auto"/>
              <w:left w:val="single" w:sz="4" w:space="0" w:color="auto"/>
              <w:bottom w:val="single" w:sz="4" w:space="0" w:color="auto"/>
              <w:right w:val="single" w:sz="4" w:space="0" w:color="auto"/>
            </w:tcBorders>
            <w:tcMar>
              <w:right w:w="28" w:type="dxa"/>
            </w:tcMar>
            <w:vAlign w:val="center"/>
          </w:tcPr>
          <w:p w:rsidR="001939ED" w:rsidRPr="007A7493" w:rsidRDefault="001939ED" w:rsidP="00E55E5C">
            <w:pPr>
              <w:pStyle w:val="Tablebody"/>
            </w:pPr>
          </w:p>
        </w:tc>
        <w:tc>
          <w:tcPr>
            <w:tcW w:w="992" w:type="dxa"/>
            <w:tcBorders>
              <w:top w:val="single" w:sz="4" w:space="0" w:color="auto"/>
              <w:left w:val="single" w:sz="4" w:space="0" w:color="auto"/>
              <w:bottom w:val="single" w:sz="4" w:space="0" w:color="auto"/>
              <w:right w:val="single" w:sz="4" w:space="0" w:color="auto"/>
            </w:tcBorders>
            <w:tcMar>
              <w:right w:w="28" w:type="dxa"/>
            </w:tcMar>
            <w:vAlign w:val="center"/>
          </w:tcPr>
          <w:p w:rsidR="001939ED" w:rsidRPr="007A7493" w:rsidRDefault="001939ED" w:rsidP="00E55E5C">
            <w:pPr>
              <w:pStyle w:val="Tablebody"/>
            </w:pPr>
          </w:p>
        </w:tc>
        <w:tc>
          <w:tcPr>
            <w:tcW w:w="992"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1939ED" w:rsidRPr="007A7493" w:rsidRDefault="001939ED" w:rsidP="00E55E5C">
            <w:pPr>
              <w:pStyle w:val="Tablebody"/>
            </w:pPr>
          </w:p>
        </w:tc>
        <w:tc>
          <w:tcPr>
            <w:tcW w:w="992"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1939ED" w:rsidRPr="007A7493" w:rsidRDefault="001939ED" w:rsidP="00E55E5C">
            <w:pPr>
              <w:pStyle w:val="Tablebody"/>
            </w:pPr>
          </w:p>
        </w:tc>
        <w:tc>
          <w:tcPr>
            <w:tcW w:w="993"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1939ED" w:rsidRPr="007A7493" w:rsidRDefault="001939ED" w:rsidP="00E55E5C">
            <w:pPr>
              <w:pStyle w:val="Tablebody"/>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1939ED" w:rsidRPr="007A7493" w:rsidRDefault="001939ED" w:rsidP="00E55E5C">
            <w:pPr>
              <w:pStyle w:val="Tablebody"/>
            </w:pPr>
          </w:p>
        </w:tc>
      </w:tr>
      <w:tr w:rsidR="001939ED" w:rsidRPr="007A7493" w:rsidTr="001939ED">
        <w:trPr>
          <w:trHeight w:val="393"/>
        </w:trPr>
        <w:tc>
          <w:tcPr>
            <w:tcW w:w="1843" w:type="dxa"/>
            <w:tcBorders>
              <w:top w:val="single" w:sz="4" w:space="0" w:color="auto"/>
              <w:left w:val="single" w:sz="4" w:space="0" w:color="auto"/>
              <w:bottom w:val="single" w:sz="4" w:space="0" w:color="auto"/>
              <w:right w:val="single" w:sz="4" w:space="0" w:color="auto"/>
            </w:tcBorders>
            <w:shd w:val="clear" w:color="auto" w:fill="FFFFFF"/>
            <w:tcMar>
              <w:right w:w="28" w:type="dxa"/>
            </w:tcMar>
            <w:vAlign w:val="center"/>
          </w:tcPr>
          <w:p w:rsidR="001939ED" w:rsidRPr="007A7493" w:rsidRDefault="001939ED" w:rsidP="00E55E5C">
            <w:pPr>
              <w:pStyle w:val="Tablebody"/>
            </w:pPr>
          </w:p>
        </w:tc>
        <w:tc>
          <w:tcPr>
            <w:tcW w:w="992" w:type="dxa"/>
            <w:tcBorders>
              <w:top w:val="single" w:sz="4" w:space="0" w:color="auto"/>
              <w:left w:val="single" w:sz="4" w:space="0" w:color="auto"/>
              <w:bottom w:val="single" w:sz="4" w:space="0" w:color="auto"/>
              <w:right w:val="single" w:sz="4" w:space="0" w:color="auto"/>
            </w:tcBorders>
            <w:tcMar>
              <w:right w:w="28" w:type="dxa"/>
            </w:tcMar>
            <w:vAlign w:val="center"/>
          </w:tcPr>
          <w:p w:rsidR="001939ED" w:rsidRPr="007A7493" w:rsidRDefault="001939ED" w:rsidP="00E55E5C">
            <w:pPr>
              <w:pStyle w:val="Tablebody"/>
            </w:pPr>
          </w:p>
        </w:tc>
        <w:tc>
          <w:tcPr>
            <w:tcW w:w="1134" w:type="dxa"/>
            <w:tcBorders>
              <w:top w:val="single" w:sz="4" w:space="0" w:color="auto"/>
              <w:left w:val="single" w:sz="4" w:space="0" w:color="auto"/>
              <w:bottom w:val="single" w:sz="4" w:space="0" w:color="auto"/>
              <w:right w:val="single" w:sz="4" w:space="0" w:color="auto"/>
            </w:tcBorders>
            <w:tcMar>
              <w:right w:w="28" w:type="dxa"/>
            </w:tcMar>
            <w:vAlign w:val="center"/>
          </w:tcPr>
          <w:p w:rsidR="001939ED" w:rsidRPr="007A7493" w:rsidRDefault="001939ED" w:rsidP="00E55E5C">
            <w:pPr>
              <w:pStyle w:val="Tablebody"/>
            </w:pPr>
          </w:p>
        </w:tc>
        <w:tc>
          <w:tcPr>
            <w:tcW w:w="993" w:type="dxa"/>
            <w:tcBorders>
              <w:top w:val="single" w:sz="4" w:space="0" w:color="auto"/>
              <w:left w:val="single" w:sz="4" w:space="0" w:color="auto"/>
              <w:bottom w:val="single" w:sz="4" w:space="0" w:color="auto"/>
              <w:right w:val="single" w:sz="4" w:space="0" w:color="auto"/>
            </w:tcBorders>
            <w:tcMar>
              <w:right w:w="28" w:type="dxa"/>
            </w:tcMar>
            <w:vAlign w:val="center"/>
          </w:tcPr>
          <w:p w:rsidR="001939ED" w:rsidRPr="007A7493" w:rsidRDefault="001939ED" w:rsidP="00E55E5C">
            <w:pPr>
              <w:pStyle w:val="Tablebody"/>
            </w:pPr>
          </w:p>
        </w:tc>
        <w:tc>
          <w:tcPr>
            <w:tcW w:w="992" w:type="dxa"/>
            <w:tcBorders>
              <w:top w:val="single" w:sz="4" w:space="0" w:color="auto"/>
              <w:left w:val="single" w:sz="4" w:space="0" w:color="auto"/>
              <w:bottom w:val="single" w:sz="4" w:space="0" w:color="auto"/>
              <w:right w:val="single" w:sz="4" w:space="0" w:color="auto"/>
            </w:tcBorders>
            <w:tcMar>
              <w:right w:w="28" w:type="dxa"/>
            </w:tcMar>
            <w:vAlign w:val="center"/>
          </w:tcPr>
          <w:p w:rsidR="001939ED" w:rsidRPr="007A7493" w:rsidRDefault="001939ED" w:rsidP="00E55E5C">
            <w:pPr>
              <w:pStyle w:val="Tablebody"/>
            </w:pPr>
          </w:p>
        </w:tc>
        <w:tc>
          <w:tcPr>
            <w:tcW w:w="992"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1939ED" w:rsidRPr="007A7493" w:rsidRDefault="001939ED" w:rsidP="00E55E5C">
            <w:pPr>
              <w:pStyle w:val="Tablebody"/>
            </w:pPr>
          </w:p>
        </w:tc>
        <w:tc>
          <w:tcPr>
            <w:tcW w:w="992"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1939ED" w:rsidRPr="007A7493" w:rsidRDefault="001939ED" w:rsidP="00E55E5C">
            <w:pPr>
              <w:pStyle w:val="Tablebody"/>
            </w:pPr>
          </w:p>
        </w:tc>
        <w:tc>
          <w:tcPr>
            <w:tcW w:w="993"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1939ED" w:rsidRPr="007A7493" w:rsidRDefault="001939ED" w:rsidP="00E55E5C">
            <w:pPr>
              <w:pStyle w:val="Tablebody"/>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1939ED" w:rsidRPr="007A7493" w:rsidRDefault="001939ED" w:rsidP="00E55E5C">
            <w:pPr>
              <w:pStyle w:val="Tablebody"/>
            </w:pPr>
          </w:p>
        </w:tc>
      </w:tr>
      <w:tr w:rsidR="001939ED" w:rsidRPr="007A7493" w:rsidTr="001939ED">
        <w:trPr>
          <w:trHeight w:val="393"/>
        </w:trPr>
        <w:tc>
          <w:tcPr>
            <w:tcW w:w="1843" w:type="dxa"/>
            <w:tcBorders>
              <w:top w:val="single" w:sz="4" w:space="0" w:color="auto"/>
              <w:left w:val="single" w:sz="4" w:space="0" w:color="auto"/>
              <w:bottom w:val="single" w:sz="4" w:space="0" w:color="auto"/>
              <w:right w:val="single" w:sz="4" w:space="0" w:color="auto"/>
            </w:tcBorders>
            <w:shd w:val="clear" w:color="auto" w:fill="FFFFFF"/>
            <w:tcMar>
              <w:right w:w="28" w:type="dxa"/>
            </w:tcMar>
            <w:vAlign w:val="center"/>
          </w:tcPr>
          <w:p w:rsidR="001939ED" w:rsidRPr="007A7493" w:rsidRDefault="001939ED" w:rsidP="00E55E5C">
            <w:pPr>
              <w:pStyle w:val="Tablebody"/>
            </w:pPr>
          </w:p>
        </w:tc>
        <w:tc>
          <w:tcPr>
            <w:tcW w:w="992" w:type="dxa"/>
            <w:tcBorders>
              <w:top w:val="single" w:sz="4" w:space="0" w:color="auto"/>
              <w:left w:val="single" w:sz="4" w:space="0" w:color="auto"/>
              <w:bottom w:val="single" w:sz="4" w:space="0" w:color="auto"/>
              <w:right w:val="single" w:sz="4" w:space="0" w:color="auto"/>
            </w:tcBorders>
            <w:tcMar>
              <w:right w:w="28" w:type="dxa"/>
            </w:tcMar>
            <w:vAlign w:val="center"/>
          </w:tcPr>
          <w:p w:rsidR="001939ED" w:rsidRPr="007A7493" w:rsidRDefault="001939ED" w:rsidP="00E55E5C">
            <w:pPr>
              <w:pStyle w:val="Tablebody"/>
            </w:pPr>
          </w:p>
        </w:tc>
        <w:tc>
          <w:tcPr>
            <w:tcW w:w="1134" w:type="dxa"/>
            <w:tcBorders>
              <w:top w:val="single" w:sz="4" w:space="0" w:color="auto"/>
              <w:left w:val="single" w:sz="4" w:space="0" w:color="auto"/>
              <w:bottom w:val="single" w:sz="4" w:space="0" w:color="auto"/>
              <w:right w:val="single" w:sz="4" w:space="0" w:color="auto"/>
            </w:tcBorders>
            <w:tcMar>
              <w:right w:w="28" w:type="dxa"/>
            </w:tcMar>
            <w:vAlign w:val="center"/>
          </w:tcPr>
          <w:p w:rsidR="001939ED" w:rsidRPr="007A7493" w:rsidRDefault="001939ED" w:rsidP="00E55E5C">
            <w:pPr>
              <w:pStyle w:val="Tablebody"/>
            </w:pPr>
          </w:p>
        </w:tc>
        <w:tc>
          <w:tcPr>
            <w:tcW w:w="993" w:type="dxa"/>
            <w:tcBorders>
              <w:top w:val="single" w:sz="4" w:space="0" w:color="auto"/>
              <w:left w:val="single" w:sz="4" w:space="0" w:color="auto"/>
              <w:bottom w:val="single" w:sz="4" w:space="0" w:color="auto"/>
              <w:right w:val="single" w:sz="4" w:space="0" w:color="auto"/>
            </w:tcBorders>
            <w:tcMar>
              <w:right w:w="28" w:type="dxa"/>
            </w:tcMar>
            <w:vAlign w:val="center"/>
          </w:tcPr>
          <w:p w:rsidR="001939ED" w:rsidRPr="007A7493" w:rsidRDefault="001939ED" w:rsidP="00E55E5C">
            <w:pPr>
              <w:pStyle w:val="Tablebody"/>
            </w:pPr>
          </w:p>
        </w:tc>
        <w:tc>
          <w:tcPr>
            <w:tcW w:w="992" w:type="dxa"/>
            <w:tcBorders>
              <w:top w:val="single" w:sz="4" w:space="0" w:color="auto"/>
              <w:left w:val="single" w:sz="4" w:space="0" w:color="auto"/>
              <w:bottom w:val="single" w:sz="4" w:space="0" w:color="auto"/>
              <w:right w:val="single" w:sz="4" w:space="0" w:color="auto"/>
            </w:tcBorders>
            <w:tcMar>
              <w:right w:w="28" w:type="dxa"/>
            </w:tcMar>
            <w:vAlign w:val="center"/>
          </w:tcPr>
          <w:p w:rsidR="001939ED" w:rsidRPr="007A7493" w:rsidRDefault="001939ED" w:rsidP="00E55E5C">
            <w:pPr>
              <w:pStyle w:val="Tablebody"/>
            </w:pPr>
          </w:p>
        </w:tc>
        <w:tc>
          <w:tcPr>
            <w:tcW w:w="992"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1939ED" w:rsidRPr="007A7493" w:rsidRDefault="001939ED" w:rsidP="00E55E5C">
            <w:pPr>
              <w:pStyle w:val="Tablebody"/>
            </w:pPr>
          </w:p>
        </w:tc>
        <w:tc>
          <w:tcPr>
            <w:tcW w:w="992"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1939ED" w:rsidRPr="007A7493" w:rsidRDefault="001939ED" w:rsidP="00E55E5C">
            <w:pPr>
              <w:pStyle w:val="Tablebody"/>
            </w:pPr>
          </w:p>
        </w:tc>
        <w:tc>
          <w:tcPr>
            <w:tcW w:w="993"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1939ED" w:rsidRPr="007A7493" w:rsidRDefault="001939ED" w:rsidP="00E55E5C">
            <w:pPr>
              <w:pStyle w:val="Tablebody"/>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1939ED" w:rsidRPr="007A7493" w:rsidRDefault="001939ED" w:rsidP="00E55E5C">
            <w:pPr>
              <w:pStyle w:val="Tablebody"/>
            </w:pPr>
          </w:p>
        </w:tc>
      </w:tr>
      <w:tr w:rsidR="001939ED" w:rsidRPr="007A7493" w:rsidTr="001939ED">
        <w:trPr>
          <w:trHeight w:val="393"/>
        </w:trPr>
        <w:tc>
          <w:tcPr>
            <w:tcW w:w="1843" w:type="dxa"/>
            <w:tcBorders>
              <w:top w:val="single" w:sz="4" w:space="0" w:color="auto"/>
              <w:left w:val="single" w:sz="4" w:space="0" w:color="auto"/>
              <w:bottom w:val="single" w:sz="4" w:space="0" w:color="auto"/>
              <w:right w:val="single" w:sz="4" w:space="0" w:color="auto"/>
            </w:tcBorders>
            <w:shd w:val="clear" w:color="auto" w:fill="FFFFFF"/>
            <w:tcMar>
              <w:right w:w="28" w:type="dxa"/>
            </w:tcMar>
            <w:vAlign w:val="center"/>
          </w:tcPr>
          <w:p w:rsidR="001939ED" w:rsidRPr="007A7493" w:rsidRDefault="001939ED" w:rsidP="00E55E5C">
            <w:pPr>
              <w:pStyle w:val="Tablebody"/>
            </w:pPr>
          </w:p>
        </w:tc>
        <w:tc>
          <w:tcPr>
            <w:tcW w:w="992" w:type="dxa"/>
            <w:tcBorders>
              <w:top w:val="single" w:sz="4" w:space="0" w:color="auto"/>
              <w:left w:val="single" w:sz="4" w:space="0" w:color="auto"/>
              <w:bottom w:val="single" w:sz="4" w:space="0" w:color="auto"/>
              <w:right w:val="single" w:sz="4" w:space="0" w:color="auto"/>
            </w:tcBorders>
            <w:tcMar>
              <w:right w:w="28" w:type="dxa"/>
            </w:tcMar>
            <w:vAlign w:val="center"/>
          </w:tcPr>
          <w:p w:rsidR="001939ED" w:rsidRPr="007A7493" w:rsidRDefault="001939ED" w:rsidP="00E55E5C">
            <w:pPr>
              <w:pStyle w:val="Tablebody"/>
            </w:pPr>
          </w:p>
        </w:tc>
        <w:tc>
          <w:tcPr>
            <w:tcW w:w="1134" w:type="dxa"/>
            <w:tcBorders>
              <w:top w:val="single" w:sz="4" w:space="0" w:color="auto"/>
              <w:left w:val="single" w:sz="4" w:space="0" w:color="auto"/>
              <w:bottom w:val="single" w:sz="4" w:space="0" w:color="auto"/>
              <w:right w:val="single" w:sz="4" w:space="0" w:color="auto"/>
            </w:tcBorders>
            <w:tcMar>
              <w:right w:w="28" w:type="dxa"/>
            </w:tcMar>
            <w:vAlign w:val="center"/>
          </w:tcPr>
          <w:p w:rsidR="001939ED" w:rsidRPr="007A7493" w:rsidRDefault="001939ED" w:rsidP="00E55E5C">
            <w:pPr>
              <w:pStyle w:val="Tablebody"/>
            </w:pPr>
          </w:p>
        </w:tc>
        <w:tc>
          <w:tcPr>
            <w:tcW w:w="993" w:type="dxa"/>
            <w:tcBorders>
              <w:top w:val="single" w:sz="4" w:space="0" w:color="auto"/>
              <w:left w:val="single" w:sz="4" w:space="0" w:color="auto"/>
              <w:bottom w:val="single" w:sz="4" w:space="0" w:color="auto"/>
              <w:right w:val="single" w:sz="4" w:space="0" w:color="auto"/>
            </w:tcBorders>
            <w:tcMar>
              <w:right w:w="28" w:type="dxa"/>
            </w:tcMar>
            <w:vAlign w:val="center"/>
          </w:tcPr>
          <w:p w:rsidR="001939ED" w:rsidRPr="007A7493" w:rsidRDefault="001939ED" w:rsidP="00E55E5C">
            <w:pPr>
              <w:pStyle w:val="Tablebody"/>
            </w:pPr>
          </w:p>
        </w:tc>
        <w:tc>
          <w:tcPr>
            <w:tcW w:w="992" w:type="dxa"/>
            <w:tcBorders>
              <w:top w:val="single" w:sz="4" w:space="0" w:color="auto"/>
              <w:left w:val="single" w:sz="4" w:space="0" w:color="auto"/>
              <w:bottom w:val="single" w:sz="4" w:space="0" w:color="auto"/>
              <w:right w:val="single" w:sz="4" w:space="0" w:color="auto"/>
            </w:tcBorders>
            <w:tcMar>
              <w:right w:w="28" w:type="dxa"/>
            </w:tcMar>
            <w:vAlign w:val="center"/>
          </w:tcPr>
          <w:p w:rsidR="001939ED" w:rsidRPr="007A7493" w:rsidRDefault="001939ED" w:rsidP="00E55E5C">
            <w:pPr>
              <w:pStyle w:val="Tablebody"/>
            </w:pPr>
          </w:p>
        </w:tc>
        <w:tc>
          <w:tcPr>
            <w:tcW w:w="992"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1939ED" w:rsidRPr="007A7493" w:rsidRDefault="001939ED" w:rsidP="00E55E5C">
            <w:pPr>
              <w:pStyle w:val="Tablebody"/>
            </w:pPr>
          </w:p>
        </w:tc>
        <w:tc>
          <w:tcPr>
            <w:tcW w:w="992"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1939ED" w:rsidRPr="007A7493" w:rsidRDefault="001939ED" w:rsidP="00E55E5C">
            <w:pPr>
              <w:pStyle w:val="Tablebody"/>
            </w:pPr>
          </w:p>
        </w:tc>
        <w:tc>
          <w:tcPr>
            <w:tcW w:w="993"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1939ED" w:rsidRPr="007A7493" w:rsidRDefault="001939ED" w:rsidP="00E55E5C">
            <w:pPr>
              <w:pStyle w:val="Tablebody"/>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1939ED" w:rsidRPr="007A7493" w:rsidRDefault="001939ED" w:rsidP="00E55E5C">
            <w:pPr>
              <w:pStyle w:val="Tablebody"/>
            </w:pPr>
          </w:p>
        </w:tc>
      </w:tr>
      <w:tr w:rsidR="001939ED" w:rsidRPr="007A7493" w:rsidTr="001939ED">
        <w:trPr>
          <w:trHeight w:val="393"/>
        </w:trPr>
        <w:tc>
          <w:tcPr>
            <w:tcW w:w="1843" w:type="dxa"/>
            <w:tcBorders>
              <w:top w:val="single" w:sz="4" w:space="0" w:color="auto"/>
              <w:left w:val="single" w:sz="4" w:space="0" w:color="auto"/>
              <w:bottom w:val="single" w:sz="4" w:space="0" w:color="auto"/>
              <w:right w:val="single" w:sz="4" w:space="0" w:color="auto"/>
            </w:tcBorders>
            <w:shd w:val="clear" w:color="auto" w:fill="FFFFFF"/>
            <w:tcMar>
              <w:right w:w="28" w:type="dxa"/>
            </w:tcMar>
            <w:vAlign w:val="center"/>
          </w:tcPr>
          <w:p w:rsidR="001939ED" w:rsidRPr="007A7493" w:rsidRDefault="001939ED" w:rsidP="00E55E5C">
            <w:pPr>
              <w:pStyle w:val="Tablebody"/>
            </w:pPr>
          </w:p>
        </w:tc>
        <w:tc>
          <w:tcPr>
            <w:tcW w:w="992" w:type="dxa"/>
            <w:tcBorders>
              <w:top w:val="single" w:sz="4" w:space="0" w:color="auto"/>
              <w:left w:val="single" w:sz="4" w:space="0" w:color="auto"/>
              <w:bottom w:val="single" w:sz="4" w:space="0" w:color="auto"/>
              <w:right w:val="single" w:sz="4" w:space="0" w:color="auto"/>
            </w:tcBorders>
            <w:tcMar>
              <w:right w:w="28" w:type="dxa"/>
            </w:tcMar>
            <w:vAlign w:val="center"/>
          </w:tcPr>
          <w:p w:rsidR="001939ED" w:rsidRPr="007A7493" w:rsidRDefault="001939ED" w:rsidP="00E55E5C">
            <w:pPr>
              <w:pStyle w:val="Tablebody"/>
            </w:pPr>
          </w:p>
        </w:tc>
        <w:tc>
          <w:tcPr>
            <w:tcW w:w="1134" w:type="dxa"/>
            <w:tcBorders>
              <w:top w:val="single" w:sz="4" w:space="0" w:color="auto"/>
              <w:left w:val="single" w:sz="4" w:space="0" w:color="auto"/>
              <w:bottom w:val="single" w:sz="4" w:space="0" w:color="auto"/>
              <w:right w:val="single" w:sz="4" w:space="0" w:color="auto"/>
            </w:tcBorders>
            <w:tcMar>
              <w:right w:w="28" w:type="dxa"/>
            </w:tcMar>
            <w:vAlign w:val="center"/>
          </w:tcPr>
          <w:p w:rsidR="001939ED" w:rsidRPr="007A7493" w:rsidRDefault="001939ED" w:rsidP="00E55E5C">
            <w:pPr>
              <w:pStyle w:val="Tablebody"/>
            </w:pPr>
          </w:p>
        </w:tc>
        <w:tc>
          <w:tcPr>
            <w:tcW w:w="993" w:type="dxa"/>
            <w:tcBorders>
              <w:top w:val="single" w:sz="4" w:space="0" w:color="auto"/>
              <w:left w:val="single" w:sz="4" w:space="0" w:color="auto"/>
              <w:bottom w:val="single" w:sz="4" w:space="0" w:color="auto"/>
              <w:right w:val="single" w:sz="4" w:space="0" w:color="auto"/>
            </w:tcBorders>
            <w:tcMar>
              <w:right w:w="28" w:type="dxa"/>
            </w:tcMar>
            <w:vAlign w:val="center"/>
          </w:tcPr>
          <w:p w:rsidR="001939ED" w:rsidRPr="007A7493" w:rsidRDefault="001939ED" w:rsidP="00E55E5C">
            <w:pPr>
              <w:pStyle w:val="Tablebody"/>
            </w:pPr>
          </w:p>
        </w:tc>
        <w:tc>
          <w:tcPr>
            <w:tcW w:w="992" w:type="dxa"/>
            <w:tcBorders>
              <w:top w:val="single" w:sz="4" w:space="0" w:color="auto"/>
              <w:left w:val="single" w:sz="4" w:space="0" w:color="auto"/>
              <w:bottom w:val="single" w:sz="4" w:space="0" w:color="auto"/>
              <w:right w:val="single" w:sz="4" w:space="0" w:color="auto"/>
            </w:tcBorders>
            <w:tcMar>
              <w:right w:w="28" w:type="dxa"/>
            </w:tcMar>
            <w:vAlign w:val="center"/>
          </w:tcPr>
          <w:p w:rsidR="001939ED" w:rsidRPr="007A7493" w:rsidRDefault="001939ED" w:rsidP="00E55E5C">
            <w:pPr>
              <w:pStyle w:val="Tablebody"/>
            </w:pPr>
          </w:p>
        </w:tc>
        <w:tc>
          <w:tcPr>
            <w:tcW w:w="992"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1939ED" w:rsidRPr="007A7493" w:rsidRDefault="001939ED" w:rsidP="00E55E5C">
            <w:pPr>
              <w:pStyle w:val="Tablebody"/>
            </w:pPr>
          </w:p>
        </w:tc>
        <w:tc>
          <w:tcPr>
            <w:tcW w:w="992"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1939ED" w:rsidRPr="007A7493" w:rsidRDefault="001939ED" w:rsidP="00E55E5C">
            <w:pPr>
              <w:pStyle w:val="Tablebody"/>
            </w:pPr>
          </w:p>
        </w:tc>
        <w:tc>
          <w:tcPr>
            <w:tcW w:w="993"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1939ED" w:rsidRPr="007A7493" w:rsidRDefault="001939ED" w:rsidP="00E55E5C">
            <w:pPr>
              <w:pStyle w:val="Tablebody"/>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1939ED" w:rsidRPr="007A7493" w:rsidRDefault="001939ED" w:rsidP="00E55E5C">
            <w:pPr>
              <w:pStyle w:val="Tablebody"/>
            </w:pPr>
          </w:p>
        </w:tc>
      </w:tr>
      <w:tr w:rsidR="001939ED" w:rsidRPr="007A7493" w:rsidTr="001939ED">
        <w:trPr>
          <w:trHeight w:val="393"/>
        </w:trPr>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1939ED" w:rsidRPr="007A7493" w:rsidRDefault="001939ED" w:rsidP="00E55E5C">
            <w:pPr>
              <w:pStyle w:val="Tablebody"/>
            </w:pPr>
          </w:p>
        </w:tc>
        <w:tc>
          <w:tcPr>
            <w:tcW w:w="992" w:type="dxa"/>
            <w:tcBorders>
              <w:top w:val="single" w:sz="4" w:space="0" w:color="auto"/>
              <w:left w:val="single" w:sz="4" w:space="0" w:color="auto"/>
              <w:bottom w:val="single" w:sz="4" w:space="0" w:color="auto"/>
              <w:right w:val="single" w:sz="4" w:space="0" w:color="auto"/>
            </w:tcBorders>
            <w:vAlign w:val="center"/>
          </w:tcPr>
          <w:p w:rsidR="001939ED" w:rsidRPr="007A7493" w:rsidRDefault="001939ED" w:rsidP="00E55E5C">
            <w:pPr>
              <w:pStyle w:val="Tablebody"/>
            </w:pPr>
          </w:p>
        </w:tc>
        <w:tc>
          <w:tcPr>
            <w:tcW w:w="1134" w:type="dxa"/>
            <w:tcBorders>
              <w:top w:val="single" w:sz="4" w:space="0" w:color="auto"/>
              <w:left w:val="single" w:sz="4" w:space="0" w:color="auto"/>
              <w:bottom w:val="single" w:sz="4" w:space="0" w:color="auto"/>
              <w:right w:val="single" w:sz="4" w:space="0" w:color="auto"/>
            </w:tcBorders>
            <w:vAlign w:val="center"/>
          </w:tcPr>
          <w:p w:rsidR="001939ED" w:rsidRPr="007A7493" w:rsidRDefault="001939ED" w:rsidP="00E55E5C">
            <w:pPr>
              <w:pStyle w:val="Tablebody"/>
            </w:pPr>
          </w:p>
        </w:tc>
        <w:tc>
          <w:tcPr>
            <w:tcW w:w="993" w:type="dxa"/>
            <w:tcBorders>
              <w:top w:val="single" w:sz="4" w:space="0" w:color="auto"/>
              <w:left w:val="single" w:sz="4" w:space="0" w:color="auto"/>
              <w:bottom w:val="single" w:sz="4" w:space="0" w:color="auto"/>
              <w:right w:val="single" w:sz="4" w:space="0" w:color="auto"/>
            </w:tcBorders>
            <w:vAlign w:val="center"/>
          </w:tcPr>
          <w:p w:rsidR="001939ED" w:rsidRPr="007A7493" w:rsidRDefault="001939ED" w:rsidP="00E55E5C">
            <w:pPr>
              <w:pStyle w:val="Tablebody"/>
            </w:pPr>
          </w:p>
        </w:tc>
        <w:tc>
          <w:tcPr>
            <w:tcW w:w="992" w:type="dxa"/>
            <w:tcBorders>
              <w:top w:val="single" w:sz="4" w:space="0" w:color="auto"/>
              <w:left w:val="single" w:sz="4" w:space="0" w:color="auto"/>
              <w:bottom w:val="single" w:sz="4" w:space="0" w:color="auto"/>
              <w:right w:val="single" w:sz="4" w:space="0" w:color="auto"/>
            </w:tcBorders>
            <w:vAlign w:val="center"/>
          </w:tcPr>
          <w:p w:rsidR="001939ED" w:rsidRPr="007A7493" w:rsidRDefault="001939ED" w:rsidP="00E55E5C">
            <w:pPr>
              <w:pStyle w:val="Tablebody"/>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939ED" w:rsidRPr="007A7493" w:rsidRDefault="001939ED" w:rsidP="00E55E5C">
            <w:pPr>
              <w:pStyle w:val="Tablebody"/>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939ED" w:rsidRPr="007A7493" w:rsidRDefault="001939ED" w:rsidP="00E55E5C">
            <w:pPr>
              <w:pStyle w:val="Tablebody"/>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939ED" w:rsidRPr="007A7493" w:rsidRDefault="001939ED" w:rsidP="00E55E5C">
            <w:pPr>
              <w:pStyle w:val="Tablebody"/>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939ED" w:rsidRPr="007A7493" w:rsidRDefault="001939ED" w:rsidP="00E55E5C">
            <w:pPr>
              <w:pStyle w:val="Tablebody"/>
            </w:pPr>
          </w:p>
        </w:tc>
      </w:tr>
      <w:tr w:rsidR="001939ED" w:rsidRPr="007A7493" w:rsidTr="001939ED">
        <w:trPr>
          <w:trHeight w:val="393"/>
        </w:trPr>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1939ED" w:rsidRPr="007A7493" w:rsidRDefault="001939ED" w:rsidP="00E55E5C">
            <w:pPr>
              <w:pStyle w:val="Tablebody"/>
            </w:pPr>
          </w:p>
        </w:tc>
        <w:tc>
          <w:tcPr>
            <w:tcW w:w="992" w:type="dxa"/>
            <w:tcBorders>
              <w:top w:val="single" w:sz="4" w:space="0" w:color="auto"/>
              <w:left w:val="single" w:sz="4" w:space="0" w:color="auto"/>
              <w:bottom w:val="single" w:sz="4" w:space="0" w:color="auto"/>
              <w:right w:val="single" w:sz="4" w:space="0" w:color="auto"/>
            </w:tcBorders>
            <w:vAlign w:val="center"/>
          </w:tcPr>
          <w:p w:rsidR="001939ED" w:rsidRPr="007A7493" w:rsidRDefault="001939ED" w:rsidP="00E55E5C">
            <w:pPr>
              <w:pStyle w:val="Tablebody"/>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939ED" w:rsidRPr="007A7493" w:rsidRDefault="001939ED" w:rsidP="00E55E5C">
            <w:pPr>
              <w:pStyle w:val="Tablebody"/>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939ED" w:rsidRPr="007A7493" w:rsidRDefault="001939ED" w:rsidP="00E55E5C">
            <w:pPr>
              <w:pStyle w:val="Tablebody"/>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939ED" w:rsidRPr="007A7493" w:rsidRDefault="001939ED" w:rsidP="00E55E5C">
            <w:pPr>
              <w:pStyle w:val="Tablebody"/>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939ED" w:rsidRPr="007A7493" w:rsidRDefault="001939ED" w:rsidP="00E55E5C">
            <w:pPr>
              <w:pStyle w:val="Tablebody"/>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939ED" w:rsidRPr="007A7493" w:rsidRDefault="001939ED" w:rsidP="00E55E5C">
            <w:pPr>
              <w:pStyle w:val="Tablebody"/>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939ED" w:rsidRPr="007A7493" w:rsidRDefault="001939ED" w:rsidP="00E55E5C">
            <w:pPr>
              <w:pStyle w:val="Tablebody"/>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939ED" w:rsidRPr="007A7493" w:rsidRDefault="001939ED" w:rsidP="00E55E5C">
            <w:pPr>
              <w:pStyle w:val="Tablebody"/>
            </w:pPr>
          </w:p>
        </w:tc>
      </w:tr>
      <w:tr w:rsidR="001939ED" w:rsidRPr="007A7493" w:rsidTr="001939ED">
        <w:trPr>
          <w:trHeight w:val="393"/>
        </w:trPr>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1939ED" w:rsidRPr="007A7493" w:rsidRDefault="001939ED" w:rsidP="00E55E5C">
            <w:pPr>
              <w:pStyle w:val="Tablebody"/>
            </w:pPr>
          </w:p>
        </w:tc>
        <w:tc>
          <w:tcPr>
            <w:tcW w:w="992" w:type="dxa"/>
            <w:tcBorders>
              <w:top w:val="single" w:sz="4" w:space="0" w:color="auto"/>
              <w:left w:val="single" w:sz="4" w:space="0" w:color="auto"/>
              <w:bottom w:val="single" w:sz="4" w:space="0" w:color="auto"/>
              <w:right w:val="single" w:sz="4" w:space="0" w:color="auto"/>
            </w:tcBorders>
            <w:vAlign w:val="center"/>
          </w:tcPr>
          <w:p w:rsidR="001939ED" w:rsidRPr="007A7493" w:rsidRDefault="001939ED" w:rsidP="00E55E5C">
            <w:pPr>
              <w:pStyle w:val="Tablebody"/>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939ED" w:rsidRPr="007A7493" w:rsidRDefault="001939ED" w:rsidP="00E55E5C">
            <w:pPr>
              <w:pStyle w:val="Tablebody"/>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939ED" w:rsidRPr="007A7493" w:rsidRDefault="001939ED" w:rsidP="00E55E5C">
            <w:pPr>
              <w:pStyle w:val="Tablebody"/>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939ED" w:rsidRPr="007A7493" w:rsidRDefault="001939ED" w:rsidP="00E55E5C">
            <w:pPr>
              <w:pStyle w:val="Tablebody"/>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939ED" w:rsidRPr="007A7493" w:rsidRDefault="001939ED" w:rsidP="00E55E5C">
            <w:pPr>
              <w:pStyle w:val="Tablebody"/>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939ED" w:rsidRPr="007A7493" w:rsidRDefault="001939ED" w:rsidP="00E55E5C">
            <w:pPr>
              <w:pStyle w:val="Tablebody"/>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939ED" w:rsidRPr="007A7493" w:rsidRDefault="001939ED" w:rsidP="00E55E5C">
            <w:pPr>
              <w:pStyle w:val="Tablebody"/>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939ED" w:rsidRPr="007A7493" w:rsidRDefault="001939ED" w:rsidP="00E55E5C">
            <w:pPr>
              <w:pStyle w:val="Tablebody"/>
            </w:pPr>
          </w:p>
        </w:tc>
      </w:tr>
      <w:tr w:rsidR="001939ED" w:rsidRPr="007A7493" w:rsidTr="001939ED">
        <w:trPr>
          <w:trHeight w:val="393"/>
        </w:trPr>
        <w:tc>
          <w:tcPr>
            <w:tcW w:w="5954" w:type="dxa"/>
            <w:gridSpan w:val="5"/>
            <w:tcBorders>
              <w:top w:val="single" w:sz="4" w:space="0" w:color="auto"/>
              <w:left w:val="nil"/>
              <w:bottom w:val="nil"/>
              <w:right w:val="single" w:sz="4" w:space="0" w:color="auto"/>
            </w:tcBorders>
            <w:vAlign w:val="center"/>
          </w:tcPr>
          <w:p w:rsidR="001939ED" w:rsidRPr="007A7493" w:rsidRDefault="001939ED" w:rsidP="00E55E5C">
            <w:pPr>
              <w:pStyle w:val="Tablebody"/>
            </w:pPr>
          </w:p>
        </w:tc>
        <w:tc>
          <w:tcPr>
            <w:tcW w:w="992" w:type="dxa"/>
            <w:tcBorders>
              <w:top w:val="single" w:sz="4" w:space="0" w:color="auto"/>
              <w:left w:val="single" w:sz="4" w:space="0" w:color="auto"/>
              <w:bottom w:val="single" w:sz="4" w:space="0" w:color="auto"/>
              <w:right w:val="single" w:sz="4" w:space="0" w:color="auto"/>
            </w:tcBorders>
            <w:shd w:val="clear" w:color="auto" w:fill="E1C8CC"/>
            <w:vAlign w:val="center"/>
          </w:tcPr>
          <w:p w:rsidR="001939ED" w:rsidRPr="007A7493" w:rsidRDefault="001939ED" w:rsidP="00E55E5C">
            <w:pPr>
              <w:pStyle w:val="Tablebody"/>
            </w:pPr>
            <w:r w:rsidRPr="00CE301F">
              <w:rPr>
                <w:rStyle w:val="Tablebodybold"/>
              </w:rPr>
              <w:t>Total</w:t>
            </w:r>
            <w:r w:rsidRPr="007A7493">
              <w:t>:</w:t>
            </w: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rsidR="001939ED" w:rsidRPr="00FA6484" w:rsidRDefault="001939ED" w:rsidP="00E55E5C">
            <w:pPr>
              <w:pStyle w:val="Tablebody"/>
              <w:rPr>
                <w:b/>
              </w:rPr>
            </w:pPr>
          </w:p>
        </w:tc>
        <w:tc>
          <w:tcPr>
            <w:tcW w:w="993" w:type="dxa"/>
            <w:tcBorders>
              <w:top w:val="single" w:sz="4" w:space="0" w:color="auto"/>
              <w:left w:val="single" w:sz="4" w:space="0" w:color="auto"/>
              <w:bottom w:val="single" w:sz="4" w:space="0" w:color="auto"/>
              <w:right w:val="single" w:sz="4" w:space="0" w:color="auto"/>
            </w:tcBorders>
            <w:shd w:val="clear" w:color="auto" w:fill="E1C8CC"/>
            <w:vAlign w:val="center"/>
          </w:tcPr>
          <w:p w:rsidR="001939ED" w:rsidRPr="007A7493" w:rsidRDefault="001939ED" w:rsidP="00E55E5C">
            <w:pPr>
              <w:pStyle w:val="Tablebody"/>
            </w:pPr>
            <w:r w:rsidRPr="00CE301F">
              <w:rPr>
                <w:rStyle w:val="Tablebodybold"/>
              </w:rPr>
              <w:t>Total</w:t>
            </w:r>
            <w:r w:rsidRPr="007A7493">
              <w:t>:</w:t>
            </w: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1939ED" w:rsidRPr="007A7493" w:rsidRDefault="001939ED" w:rsidP="00E55E5C">
            <w:pPr>
              <w:pStyle w:val="Tablebody"/>
            </w:pPr>
          </w:p>
        </w:tc>
      </w:tr>
    </w:tbl>
    <w:p w:rsidR="001939ED" w:rsidRDefault="001939ED" w:rsidP="001939ED">
      <w:pPr>
        <w:pStyle w:val="Signaturespace"/>
        <w:tabs>
          <w:tab w:val="left" w:leader="underscore" w:pos="5670"/>
          <w:tab w:val="left" w:pos="6237"/>
          <w:tab w:val="left" w:leader="underscore" w:pos="7371"/>
          <w:tab w:val="left" w:leader="underscore" w:pos="8222"/>
        </w:tabs>
        <w:spacing w:before="0" w:after="0" w:line="240" w:lineRule="auto"/>
      </w:pPr>
    </w:p>
    <w:p w:rsidR="001939ED" w:rsidRDefault="001939ED" w:rsidP="001939ED">
      <w:pPr>
        <w:pStyle w:val="Signaturespace"/>
        <w:tabs>
          <w:tab w:val="left" w:leader="underscore" w:pos="5670"/>
          <w:tab w:val="left" w:pos="6237"/>
          <w:tab w:val="left" w:leader="underscore" w:pos="7371"/>
          <w:tab w:val="left" w:leader="underscore" w:pos="8222"/>
        </w:tabs>
        <w:spacing w:before="0" w:after="0" w:line="240" w:lineRule="auto"/>
      </w:pPr>
    </w:p>
    <w:p w:rsidR="001939ED" w:rsidRDefault="001939ED" w:rsidP="001939ED">
      <w:pPr>
        <w:pStyle w:val="Signaturespace"/>
        <w:tabs>
          <w:tab w:val="left" w:leader="underscore" w:pos="5670"/>
          <w:tab w:val="left" w:pos="6237"/>
          <w:tab w:val="left" w:leader="underscore" w:pos="7371"/>
          <w:tab w:val="left" w:leader="underscore" w:pos="8222"/>
        </w:tabs>
        <w:spacing w:before="0" w:after="0" w:line="240" w:lineRule="auto"/>
        <w:rPr>
          <w:sz w:val="12"/>
          <w:szCs w:val="12"/>
        </w:rPr>
      </w:pPr>
      <w:r w:rsidRPr="00837EBF">
        <w:t>Signature of employee</w:t>
      </w:r>
      <w:r>
        <w:t>:</w:t>
      </w:r>
      <w:r w:rsidRPr="00290B1B">
        <w:rPr>
          <w:sz w:val="12"/>
          <w:szCs w:val="12"/>
        </w:rPr>
        <w:tab/>
      </w:r>
      <w:r>
        <w:rPr>
          <w:sz w:val="12"/>
          <w:szCs w:val="12"/>
        </w:rPr>
        <w:t>_______________________________________</w:t>
      </w:r>
    </w:p>
    <w:p w:rsidR="001939ED" w:rsidRDefault="001939ED" w:rsidP="001939ED">
      <w:pPr>
        <w:pStyle w:val="Signaturespace"/>
        <w:tabs>
          <w:tab w:val="left" w:leader="underscore" w:pos="5670"/>
          <w:tab w:val="left" w:pos="6237"/>
          <w:tab w:val="left" w:leader="underscore" w:pos="7371"/>
          <w:tab w:val="left" w:leader="underscore" w:pos="8222"/>
        </w:tabs>
        <w:spacing w:before="0" w:after="0" w:line="240" w:lineRule="auto"/>
        <w:rPr>
          <w:sz w:val="12"/>
          <w:szCs w:val="12"/>
        </w:rPr>
      </w:pPr>
    </w:p>
    <w:p w:rsidR="001939ED" w:rsidRDefault="001939ED" w:rsidP="001939ED">
      <w:pPr>
        <w:pStyle w:val="Signaturespace"/>
        <w:tabs>
          <w:tab w:val="left" w:leader="underscore" w:pos="5670"/>
          <w:tab w:val="left" w:pos="6237"/>
          <w:tab w:val="left" w:leader="underscore" w:pos="7371"/>
          <w:tab w:val="left" w:leader="underscore" w:pos="8222"/>
        </w:tabs>
        <w:spacing w:before="0" w:after="0" w:line="240" w:lineRule="auto"/>
        <w:rPr>
          <w:sz w:val="12"/>
          <w:szCs w:val="12"/>
        </w:rPr>
      </w:pPr>
    </w:p>
    <w:p w:rsidR="001939ED" w:rsidRDefault="001939ED" w:rsidP="001939ED">
      <w:pPr>
        <w:pStyle w:val="Signaturespace"/>
        <w:tabs>
          <w:tab w:val="left" w:leader="underscore" w:pos="5670"/>
          <w:tab w:val="left" w:pos="6237"/>
          <w:tab w:val="left" w:leader="underscore" w:pos="7371"/>
          <w:tab w:val="left" w:leader="underscore" w:pos="8222"/>
        </w:tabs>
        <w:spacing w:before="0" w:after="0" w:line="240" w:lineRule="auto"/>
        <w:rPr>
          <w:sz w:val="12"/>
          <w:szCs w:val="12"/>
        </w:rPr>
      </w:pPr>
    </w:p>
    <w:p w:rsidR="001939ED" w:rsidRDefault="001939ED" w:rsidP="001939ED">
      <w:pPr>
        <w:pStyle w:val="Signaturespace"/>
        <w:tabs>
          <w:tab w:val="left" w:leader="underscore" w:pos="5670"/>
          <w:tab w:val="left" w:pos="6237"/>
          <w:tab w:val="left" w:leader="underscore" w:pos="7371"/>
          <w:tab w:val="left" w:leader="underscore" w:pos="8222"/>
        </w:tabs>
        <w:spacing w:before="0" w:after="0" w:line="240" w:lineRule="auto"/>
      </w:pPr>
      <w:r>
        <w:t>Date: _______/________/__________</w:t>
      </w:r>
    </w:p>
    <w:p w:rsidR="001939ED" w:rsidRPr="001939ED" w:rsidRDefault="001939ED" w:rsidP="00940B6D">
      <w:pPr>
        <w:rPr>
          <w:rFonts w:ascii="Calibri" w:hAnsi="Calibri"/>
          <w:lang w:val="en-US"/>
        </w:rPr>
      </w:pPr>
    </w:p>
    <w:p w:rsidR="002549AC" w:rsidRDefault="002549AC" w:rsidP="00940B6D">
      <w:pPr>
        <w:rPr>
          <w:rFonts w:ascii="Calibri" w:hAnsi="Calibri"/>
          <w:i/>
          <w:lang w:val="en-US"/>
        </w:rPr>
      </w:pPr>
    </w:p>
    <w:p w:rsidR="002549AC" w:rsidRDefault="002549AC" w:rsidP="00940B6D">
      <w:pPr>
        <w:rPr>
          <w:rFonts w:ascii="Calibri" w:hAnsi="Calibri"/>
          <w:i/>
          <w:lang w:val="en-US"/>
        </w:rPr>
      </w:pPr>
    </w:p>
    <w:p w:rsidR="00A61932" w:rsidRDefault="00A61932" w:rsidP="00940B6D">
      <w:pPr>
        <w:rPr>
          <w:rFonts w:ascii="Calibri" w:hAnsi="Calibri"/>
          <w:i/>
          <w:lang w:val="en-US"/>
        </w:rPr>
      </w:pPr>
    </w:p>
    <w:p w:rsidR="00A61932" w:rsidRDefault="00A61932" w:rsidP="00940B6D">
      <w:pPr>
        <w:rPr>
          <w:rFonts w:ascii="Calibri" w:hAnsi="Calibri"/>
          <w:i/>
          <w:lang w:val="en-US"/>
        </w:rPr>
      </w:pPr>
    </w:p>
    <w:p w:rsidR="00A61932" w:rsidRDefault="00A61932" w:rsidP="00940B6D">
      <w:pPr>
        <w:rPr>
          <w:rFonts w:ascii="Calibri" w:hAnsi="Calibri"/>
          <w:i/>
          <w:lang w:val="en-US"/>
        </w:rPr>
      </w:pPr>
    </w:p>
    <w:p w:rsidR="00A61932" w:rsidRPr="00DF08B1" w:rsidRDefault="00A61932" w:rsidP="00A61932">
      <w:pPr>
        <w:pStyle w:val="Heading2"/>
        <w:rPr>
          <w:rFonts w:ascii="Calibri" w:hAnsi="Calibri"/>
          <w:sz w:val="24"/>
        </w:rPr>
      </w:pPr>
      <w:bookmarkStart w:id="175" w:name="_Toc414174350"/>
      <w:r>
        <w:rPr>
          <w:rFonts w:ascii="Calibri" w:hAnsi="Calibri"/>
          <w:sz w:val="24"/>
        </w:rPr>
        <w:lastRenderedPageBreak/>
        <w:t>Expense Reimbursement Template</w:t>
      </w:r>
      <w:bookmarkEnd w:id="175"/>
    </w:p>
    <w:p w:rsidR="00A61932" w:rsidRDefault="00A61932" w:rsidP="00940B6D">
      <w:pPr>
        <w:rPr>
          <w:rFonts w:ascii="Calibri" w:hAnsi="Calibri"/>
          <w:i/>
          <w:lang w:val="en-US"/>
        </w:rPr>
      </w:pPr>
    </w:p>
    <w:p w:rsidR="00A61932" w:rsidRPr="00A61932" w:rsidRDefault="00A61932" w:rsidP="00A61932">
      <w:pPr>
        <w:spacing w:before="0" w:after="0" w:line="240" w:lineRule="auto"/>
        <w:rPr>
          <w:rFonts w:ascii="Arial" w:eastAsia="Times New Roman" w:hAnsi="Arial" w:cs="Arial"/>
          <w:lang w:val="en-US"/>
        </w:rPr>
      </w:pPr>
    </w:p>
    <w:tbl>
      <w:tblPr>
        <w:tblStyle w:val="TableGrid1"/>
        <w:tblW w:w="10623" w:type="dxa"/>
        <w:tblInd w:w="-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42"/>
        <w:gridCol w:w="258"/>
        <w:gridCol w:w="360"/>
        <w:gridCol w:w="720"/>
        <w:gridCol w:w="1440"/>
        <w:gridCol w:w="2160"/>
        <w:gridCol w:w="720"/>
        <w:gridCol w:w="236"/>
        <w:gridCol w:w="1204"/>
        <w:gridCol w:w="416"/>
        <w:gridCol w:w="257"/>
        <w:gridCol w:w="1310"/>
      </w:tblGrid>
      <w:tr w:rsidR="00A61932" w:rsidRPr="00A61932" w:rsidTr="00A61932">
        <w:tc>
          <w:tcPr>
            <w:tcW w:w="10623" w:type="dxa"/>
            <w:gridSpan w:val="12"/>
          </w:tcPr>
          <w:p w:rsidR="00A61932" w:rsidRPr="00A61932" w:rsidRDefault="00A61932" w:rsidP="00A61932">
            <w:pPr>
              <w:jc w:val="center"/>
              <w:rPr>
                <w:rFonts w:ascii="Arial" w:hAnsi="Arial" w:cs="Arial"/>
                <w:b/>
                <w:lang w:val="en-US"/>
              </w:rPr>
            </w:pPr>
            <w:r w:rsidRPr="00A61932">
              <w:rPr>
                <w:rFonts w:ascii="Arial" w:hAnsi="Arial" w:cs="Arial"/>
                <w:b/>
                <w:lang w:val="en-US"/>
              </w:rPr>
              <w:t xml:space="preserve">EXPENSE REIMBURSEMENT </w:t>
            </w:r>
            <w:smartTag w:uri="urn:schemas-microsoft-com:office:smarttags" w:element="stockticker">
              <w:r w:rsidRPr="00A61932">
                <w:rPr>
                  <w:rFonts w:ascii="Arial" w:hAnsi="Arial" w:cs="Arial"/>
                  <w:b/>
                  <w:lang w:val="en-US"/>
                </w:rPr>
                <w:t>FORM</w:t>
              </w:r>
            </w:smartTag>
          </w:p>
          <w:p w:rsidR="00A61932" w:rsidRPr="00A61932" w:rsidRDefault="00A61932" w:rsidP="00A61932">
            <w:pPr>
              <w:jc w:val="center"/>
              <w:rPr>
                <w:rFonts w:ascii="Arial" w:hAnsi="Arial" w:cs="Arial"/>
                <w:lang w:val="en-US"/>
              </w:rPr>
            </w:pPr>
            <w:r w:rsidRPr="00A61932">
              <w:rPr>
                <w:rFonts w:ascii="Arial" w:hAnsi="Arial" w:cs="Arial"/>
                <w:lang w:val="en-US"/>
              </w:rPr>
              <w:t>(Staff, Board, and Volunteers Only)</w:t>
            </w:r>
          </w:p>
          <w:p w:rsidR="00A61932" w:rsidRPr="00A61932" w:rsidRDefault="00A61932" w:rsidP="00A61932">
            <w:pPr>
              <w:jc w:val="center"/>
              <w:rPr>
                <w:rFonts w:ascii="Arial" w:hAnsi="Arial" w:cs="Arial"/>
                <w:lang w:val="en-US"/>
              </w:rPr>
            </w:pPr>
          </w:p>
          <w:p w:rsidR="00A61932" w:rsidRPr="00A61932" w:rsidRDefault="00A61932" w:rsidP="00A61932">
            <w:pPr>
              <w:jc w:val="center"/>
              <w:rPr>
                <w:rFonts w:ascii="Arial" w:hAnsi="Arial" w:cs="Arial"/>
                <w:b/>
                <w:color w:val="008000"/>
                <w:sz w:val="28"/>
                <w:szCs w:val="28"/>
                <w:lang w:val="en-US"/>
              </w:rPr>
            </w:pPr>
            <w:r w:rsidRPr="00A61932">
              <w:rPr>
                <w:rFonts w:ascii="Arial" w:hAnsi="Arial" w:cs="Arial"/>
                <w:b/>
                <w:color w:val="008000"/>
                <w:sz w:val="28"/>
                <w:szCs w:val="28"/>
                <w:lang w:val="en-US"/>
              </w:rPr>
              <w:t>Organisation Name</w:t>
            </w:r>
          </w:p>
          <w:p w:rsidR="00A61932" w:rsidRPr="00A61932" w:rsidRDefault="00A61932" w:rsidP="00A61932">
            <w:pPr>
              <w:jc w:val="center"/>
              <w:rPr>
                <w:rFonts w:ascii="Arial" w:hAnsi="Arial" w:cs="Arial"/>
                <w:lang w:val="en-US"/>
              </w:rPr>
            </w:pPr>
          </w:p>
        </w:tc>
      </w:tr>
      <w:tr w:rsidR="00A61932" w:rsidRPr="00A61932" w:rsidTr="00A61932">
        <w:tc>
          <w:tcPr>
            <w:tcW w:w="10623" w:type="dxa"/>
            <w:gridSpan w:val="12"/>
            <w:tcBorders>
              <w:bottom w:val="single" w:sz="4" w:space="0" w:color="auto"/>
            </w:tcBorders>
          </w:tcPr>
          <w:p w:rsidR="00A61932" w:rsidRPr="00A61932" w:rsidRDefault="00A61932" w:rsidP="00A61932">
            <w:pPr>
              <w:jc w:val="center"/>
              <w:rPr>
                <w:rFonts w:ascii="Arial" w:hAnsi="Arial" w:cs="Arial"/>
                <w:lang w:val="en-US"/>
              </w:rPr>
            </w:pPr>
          </w:p>
        </w:tc>
      </w:tr>
      <w:tr w:rsidR="00A61932" w:rsidRPr="00A61932" w:rsidTr="00A61932">
        <w:trPr>
          <w:trHeight w:val="351"/>
        </w:trPr>
        <w:tc>
          <w:tcPr>
            <w:tcW w:w="2160" w:type="dxa"/>
            <w:gridSpan w:val="3"/>
            <w:tcBorders>
              <w:top w:val="single" w:sz="4" w:space="0" w:color="auto"/>
              <w:left w:val="single" w:sz="4" w:space="0" w:color="auto"/>
              <w:bottom w:val="single" w:sz="4" w:space="0" w:color="auto"/>
              <w:right w:val="single" w:sz="4" w:space="0" w:color="auto"/>
            </w:tcBorders>
            <w:vAlign w:val="center"/>
          </w:tcPr>
          <w:p w:rsidR="00A61932" w:rsidRPr="00A61932" w:rsidRDefault="00A61932" w:rsidP="00A61932">
            <w:pPr>
              <w:rPr>
                <w:rFonts w:ascii="Arial" w:hAnsi="Arial" w:cs="Arial"/>
                <w:lang w:val="en-US"/>
              </w:rPr>
            </w:pPr>
            <w:r w:rsidRPr="00A61932">
              <w:rPr>
                <w:rFonts w:ascii="Arial" w:hAnsi="Arial" w:cs="Arial"/>
                <w:lang w:val="en-US"/>
              </w:rPr>
              <w:t>Today’s Date</w:t>
            </w:r>
          </w:p>
        </w:tc>
        <w:tc>
          <w:tcPr>
            <w:tcW w:w="4320" w:type="dxa"/>
            <w:gridSpan w:val="3"/>
            <w:tcBorders>
              <w:top w:val="single" w:sz="4" w:space="0" w:color="auto"/>
              <w:left w:val="single" w:sz="4" w:space="0" w:color="auto"/>
              <w:bottom w:val="single" w:sz="4" w:space="0" w:color="auto"/>
              <w:right w:val="single" w:sz="4" w:space="0" w:color="auto"/>
            </w:tcBorders>
            <w:vAlign w:val="center"/>
          </w:tcPr>
          <w:p w:rsidR="00A61932" w:rsidRPr="00A61932" w:rsidRDefault="00A61932" w:rsidP="00A61932">
            <w:pPr>
              <w:rPr>
                <w:rFonts w:ascii="Arial" w:hAnsi="Arial" w:cs="Arial"/>
                <w:lang w:val="en-US"/>
              </w:rPr>
            </w:pPr>
          </w:p>
        </w:tc>
        <w:tc>
          <w:tcPr>
            <w:tcW w:w="2160" w:type="dxa"/>
            <w:gridSpan w:val="3"/>
            <w:tcBorders>
              <w:top w:val="single" w:sz="4" w:space="0" w:color="auto"/>
              <w:left w:val="single" w:sz="4" w:space="0" w:color="auto"/>
              <w:bottom w:val="single" w:sz="4" w:space="0" w:color="auto"/>
              <w:right w:val="single" w:sz="4" w:space="0" w:color="auto"/>
            </w:tcBorders>
            <w:vAlign w:val="center"/>
          </w:tcPr>
          <w:p w:rsidR="00A61932" w:rsidRPr="00A61932" w:rsidRDefault="00A61932" w:rsidP="00A61932">
            <w:pPr>
              <w:rPr>
                <w:rFonts w:ascii="Arial" w:hAnsi="Arial" w:cs="Arial"/>
                <w:lang w:val="en-US"/>
              </w:rPr>
            </w:pPr>
            <w:r w:rsidRPr="00A61932">
              <w:rPr>
                <w:rFonts w:ascii="Arial" w:hAnsi="Arial" w:cs="Arial"/>
                <w:lang w:val="en-US"/>
              </w:rPr>
              <w:t>Date Rec’d in Acct.</w:t>
            </w:r>
          </w:p>
        </w:tc>
        <w:tc>
          <w:tcPr>
            <w:tcW w:w="1983" w:type="dxa"/>
            <w:gridSpan w:val="3"/>
            <w:tcBorders>
              <w:top w:val="single" w:sz="4" w:space="0" w:color="auto"/>
              <w:left w:val="single" w:sz="4" w:space="0" w:color="auto"/>
              <w:bottom w:val="single" w:sz="4" w:space="0" w:color="auto"/>
              <w:right w:val="single" w:sz="4" w:space="0" w:color="auto"/>
            </w:tcBorders>
          </w:tcPr>
          <w:p w:rsidR="00A61932" w:rsidRPr="00A61932" w:rsidRDefault="00A61932" w:rsidP="00A61932">
            <w:pPr>
              <w:rPr>
                <w:rFonts w:ascii="Arial" w:hAnsi="Arial" w:cs="Arial"/>
                <w:lang w:val="en-US"/>
              </w:rPr>
            </w:pPr>
          </w:p>
        </w:tc>
      </w:tr>
      <w:tr w:rsidR="00A61932" w:rsidRPr="00A61932" w:rsidTr="00A61932">
        <w:tc>
          <w:tcPr>
            <w:tcW w:w="2160" w:type="dxa"/>
            <w:gridSpan w:val="3"/>
            <w:tcBorders>
              <w:top w:val="single" w:sz="4" w:space="0" w:color="auto"/>
              <w:left w:val="single" w:sz="4" w:space="0" w:color="auto"/>
              <w:bottom w:val="single" w:sz="4" w:space="0" w:color="auto"/>
              <w:right w:val="single" w:sz="4" w:space="0" w:color="auto"/>
            </w:tcBorders>
          </w:tcPr>
          <w:p w:rsidR="00A61932" w:rsidRPr="00A61932" w:rsidRDefault="00A61932" w:rsidP="00A61932">
            <w:pPr>
              <w:rPr>
                <w:rFonts w:ascii="Arial" w:hAnsi="Arial" w:cs="Arial"/>
                <w:lang w:val="en-US"/>
              </w:rPr>
            </w:pPr>
          </w:p>
        </w:tc>
        <w:tc>
          <w:tcPr>
            <w:tcW w:w="2160" w:type="dxa"/>
            <w:gridSpan w:val="2"/>
            <w:tcBorders>
              <w:top w:val="single" w:sz="4" w:space="0" w:color="auto"/>
              <w:left w:val="single" w:sz="4" w:space="0" w:color="auto"/>
              <w:bottom w:val="single" w:sz="4" w:space="0" w:color="auto"/>
              <w:right w:val="single" w:sz="4" w:space="0" w:color="auto"/>
            </w:tcBorders>
          </w:tcPr>
          <w:p w:rsidR="00A61932" w:rsidRPr="00A61932" w:rsidRDefault="00A61932" w:rsidP="00A61932">
            <w:pPr>
              <w:rPr>
                <w:rFonts w:ascii="Arial" w:hAnsi="Arial" w:cs="Arial"/>
                <w:lang w:val="en-US"/>
              </w:rPr>
            </w:pPr>
          </w:p>
        </w:tc>
        <w:tc>
          <w:tcPr>
            <w:tcW w:w="2160"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rPr>
                <w:rFonts w:ascii="Arial" w:hAnsi="Arial" w:cs="Arial"/>
                <w:lang w:val="en-US"/>
              </w:rPr>
            </w:pPr>
          </w:p>
        </w:tc>
        <w:tc>
          <w:tcPr>
            <w:tcW w:w="2160" w:type="dxa"/>
            <w:gridSpan w:val="3"/>
            <w:tcBorders>
              <w:top w:val="single" w:sz="4" w:space="0" w:color="auto"/>
              <w:left w:val="single" w:sz="4" w:space="0" w:color="auto"/>
              <w:bottom w:val="single" w:sz="4" w:space="0" w:color="auto"/>
              <w:right w:val="single" w:sz="4" w:space="0" w:color="auto"/>
            </w:tcBorders>
          </w:tcPr>
          <w:p w:rsidR="00A61932" w:rsidRPr="00A61932" w:rsidRDefault="00A61932" w:rsidP="00A61932">
            <w:pPr>
              <w:rPr>
                <w:rFonts w:ascii="Arial" w:hAnsi="Arial" w:cs="Arial"/>
                <w:lang w:val="en-US"/>
              </w:rPr>
            </w:pPr>
          </w:p>
        </w:tc>
        <w:tc>
          <w:tcPr>
            <w:tcW w:w="1983" w:type="dxa"/>
            <w:gridSpan w:val="3"/>
            <w:tcBorders>
              <w:top w:val="single" w:sz="4" w:space="0" w:color="auto"/>
              <w:left w:val="single" w:sz="4" w:space="0" w:color="auto"/>
              <w:bottom w:val="single" w:sz="4" w:space="0" w:color="auto"/>
              <w:right w:val="single" w:sz="4" w:space="0" w:color="auto"/>
            </w:tcBorders>
          </w:tcPr>
          <w:p w:rsidR="00A61932" w:rsidRPr="00A61932" w:rsidRDefault="00A61932" w:rsidP="00A61932">
            <w:pPr>
              <w:rPr>
                <w:rFonts w:ascii="Arial" w:hAnsi="Arial" w:cs="Arial"/>
                <w:lang w:val="en-US"/>
              </w:rPr>
            </w:pPr>
          </w:p>
        </w:tc>
      </w:tr>
      <w:tr w:rsidR="00A61932" w:rsidRPr="00A61932" w:rsidTr="00A61932">
        <w:trPr>
          <w:trHeight w:val="315"/>
        </w:trPr>
        <w:tc>
          <w:tcPr>
            <w:tcW w:w="2160" w:type="dxa"/>
            <w:gridSpan w:val="3"/>
            <w:tcBorders>
              <w:top w:val="single" w:sz="4" w:space="0" w:color="auto"/>
              <w:left w:val="single" w:sz="4" w:space="0" w:color="auto"/>
              <w:bottom w:val="single" w:sz="4" w:space="0" w:color="auto"/>
              <w:right w:val="single" w:sz="4" w:space="0" w:color="auto"/>
            </w:tcBorders>
            <w:vAlign w:val="center"/>
          </w:tcPr>
          <w:p w:rsidR="00A61932" w:rsidRPr="00A61932" w:rsidRDefault="00A61932" w:rsidP="00A61932">
            <w:pPr>
              <w:rPr>
                <w:rFonts w:ascii="Arial" w:hAnsi="Arial" w:cs="Arial"/>
                <w:lang w:val="en-US"/>
              </w:rPr>
            </w:pPr>
            <w:r w:rsidRPr="00A61932">
              <w:rPr>
                <w:rFonts w:ascii="Arial" w:hAnsi="Arial" w:cs="Arial"/>
                <w:lang w:val="en-US"/>
              </w:rPr>
              <w:t>Name/Payee</w:t>
            </w:r>
          </w:p>
        </w:tc>
        <w:tc>
          <w:tcPr>
            <w:tcW w:w="6480" w:type="dxa"/>
            <w:gridSpan w:val="6"/>
            <w:tcBorders>
              <w:top w:val="single" w:sz="4" w:space="0" w:color="auto"/>
              <w:left w:val="single" w:sz="4" w:space="0" w:color="auto"/>
              <w:bottom w:val="single" w:sz="4" w:space="0" w:color="auto"/>
              <w:right w:val="single" w:sz="4" w:space="0" w:color="auto"/>
            </w:tcBorders>
          </w:tcPr>
          <w:p w:rsidR="00A61932" w:rsidRPr="00A61932" w:rsidRDefault="00A61932" w:rsidP="00A61932">
            <w:pPr>
              <w:rPr>
                <w:rFonts w:ascii="Arial" w:hAnsi="Arial" w:cs="Arial"/>
                <w:lang w:val="en-US"/>
              </w:rPr>
            </w:pPr>
          </w:p>
        </w:tc>
        <w:tc>
          <w:tcPr>
            <w:tcW w:w="1983" w:type="dxa"/>
            <w:gridSpan w:val="3"/>
            <w:tcBorders>
              <w:top w:val="single" w:sz="4" w:space="0" w:color="auto"/>
              <w:left w:val="single" w:sz="4" w:space="0" w:color="auto"/>
              <w:bottom w:val="single" w:sz="4" w:space="0" w:color="auto"/>
              <w:right w:val="single" w:sz="4" w:space="0" w:color="auto"/>
            </w:tcBorders>
          </w:tcPr>
          <w:p w:rsidR="00A61932" w:rsidRPr="00A61932" w:rsidRDefault="00A61932" w:rsidP="00A61932">
            <w:pPr>
              <w:rPr>
                <w:rFonts w:ascii="Arial" w:hAnsi="Arial" w:cs="Arial"/>
                <w:lang w:val="en-US"/>
              </w:rPr>
            </w:pPr>
          </w:p>
        </w:tc>
      </w:tr>
      <w:tr w:rsidR="00A61932" w:rsidRPr="00A61932" w:rsidTr="00A61932">
        <w:tc>
          <w:tcPr>
            <w:tcW w:w="10623" w:type="dxa"/>
            <w:gridSpan w:val="12"/>
            <w:tcBorders>
              <w:top w:val="single" w:sz="4" w:space="0" w:color="auto"/>
              <w:left w:val="single" w:sz="4" w:space="0" w:color="auto"/>
              <w:bottom w:val="single" w:sz="4" w:space="0" w:color="auto"/>
              <w:right w:val="single" w:sz="4" w:space="0" w:color="auto"/>
            </w:tcBorders>
          </w:tcPr>
          <w:p w:rsidR="00A61932" w:rsidRPr="00A61932" w:rsidRDefault="00A61932" w:rsidP="00A61932">
            <w:pPr>
              <w:rPr>
                <w:rFonts w:ascii="Arial" w:hAnsi="Arial" w:cs="Arial"/>
                <w:lang w:val="en-US"/>
              </w:rPr>
            </w:pPr>
          </w:p>
          <w:p w:rsidR="00A61932" w:rsidRPr="00A61932" w:rsidRDefault="00A61932" w:rsidP="00A61932">
            <w:pPr>
              <w:rPr>
                <w:rFonts w:ascii="Arial" w:hAnsi="Arial" w:cs="Arial"/>
                <w:lang w:val="en-US"/>
              </w:rPr>
            </w:pPr>
          </w:p>
        </w:tc>
      </w:tr>
      <w:tr w:rsidR="00A61932" w:rsidRPr="00A61932" w:rsidTr="00A61932">
        <w:trPr>
          <w:trHeight w:val="306"/>
        </w:trPr>
        <w:tc>
          <w:tcPr>
            <w:tcW w:w="2880" w:type="dxa"/>
            <w:gridSpan w:val="4"/>
            <w:tcBorders>
              <w:top w:val="single" w:sz="4" w:space="0" w:color="auto"/>
              <w:left w:val="single" w:sz="4" w:space="0" w:color="auto"/>
              <w:bottom w:val="single" w:sz="4" w:space="0" w:color="auto"/>
              <w:right w:val="single" w:sz="4" w:space="0" w:color="auto"/>
            </w:tcBorders>
          </w:tcPr>
          <w:p w:rsidR="00A61932" w:rsidRPr="00A61932" w:rsidRDefault="00A61932" w:rsidP="00A61932">
            <w:pPr>
              <w:rPr>
                <w:rFonts w:ascii="Arial" w:hAnsi="Arial" w:cs="Arial"/>
                <w:lang w:val="en-US"/>
              </w:rPr>
            </w:pPr>
            <w:r w:rsidRPr="00A61932">
              <w:rPr>
                <w:rFonts w:ascii="Arial" w:hAnsi="Arial" w:cs="Arial"/>
                <w:lang w:val="en-US"/>
              </w:rPr>
              <w:t>Reason for Expense</w:t>
            </w:r>
          </w:p>
        </w:tc>
        <w:tc>
          <w:tcPr>
            <w:tcW w:w="7743" w:type="dxa"/>
            <w:gridSpan w:val="8"/>
            <w:tcBorders>
              <w:top w:val="single" w:sz="4" w:space="0" w:color="auto"/>
              <w:left w:val="single" w:sz="4" w:space="0" w:color="auto"/>
              <w:bottom w:val="single" w:sz="4" w:space="0" w:color="auto"/>
              <w:right w:val="single" w:sz="4" w:space="0" w:color="auto"/>
            </w:tcBorders>
          </w:tcPr>
          <w:p w:rsidR="00A61932" w:rsidRPr="00A61932" w:rsidRDefault="00A61932" w:rsidP="00A61932">
            <w:pPr>
              <w:rPr>
                <w:rFonts w:ascii="Arial" w:hAnsi="Arial" w:cs="Arial"/>
                <w:lang w:val="en-US"/>
              </w:rPr>
            </w:pPr>
          </w:p>
        </w:tc>
      </w:tr>
      <w:tr w:rsidR="00A61932" w:rsidRPr="00A61932" w:rsidTr="00A61932">
        <w:tc>
          <w:tcPr>
            <w:tcW w:w="2880" w:type="dxa"/>
            <w:gridSpan w:val="4"/>
            <w:tcBorders>
              <w:top w:val="single" w:sz="4" w:space="0" w:color="auto"/>
              <w:left w:val="single" w:sz="4" w:space="0" w:color="auto"/>
              <w:bottom w:val="single" w:sz="4" w:space="0" w:color="auto"/>
              <w:right w:val="single" w:sz="4" w:space="0" w:color="auto"/>
            </w:tcBorders>
          </w:tcPr>
          <w:p w:rsidR="00A61932" w:rsidRPr="00A61932" w:rsidRDefault="00A61932" w:rsidP="00A61932">
            <w:pPr>
              <w:rPr>
                <w:rFonts w:ascii="Arial" w:hAnsi="Arial" w:cs="Arial"/>
                <w:lang w:val="en-US"/>
              </w:rPr>
            </w:pPr>
          </w:p>
        </w:tc>
        <w:tc>
          <w:tcPr>
            <w:tcW w:w="7743" w:type="dxa"/>
            <w:gridSpan w:val="8"/>
            <w:tcBorders>
              <w:top w:val="single" w:sz="4" w:space="0" w:color="auto"/>
              <w:left w:val="single" w:sz="4" w:space="0" w:color="auto"/>
              <w:bottom w:val="single" w:sz="4" w:space="0" w:color="auto"/>
              <w:right w:val="single" w:sz="4" w:space="0" w:color="auto"/>
            </w:tcBorders>
          </w:tcPr>
          <w:p w:rsidR="00A61932" w:rsidRPr="00A61932" w:rsidRDefault="00A61932" w:rsidP="00A61932">
            <w:pPr>
              <w:rPr>
                <w:rFonts w:ascii="Arial" w:hAnsi="Arial" w:cs="Arial"/>
                <w:lang w:val="en-US"/>
              </w:rPr>
            </w:pPr>
          </w:p>
        </w:tc>
      </w:tr>
      <w:tr w:rsidR="00A61932" w:rsidRPr="00A61932" w:rsidTr="00A61932">
        <w:trPr>
          <w:trHeight w:val="666"/>
        </w:trPr>
        <w:tc>
          <w:tcPr>
            <w:tcW w:w="10623" w:type="dxa"/>
            <w:gridSpan w:val="12"/>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center"/>
              <w:rPr>
                <w:rFonts w:ascii="Arial" w:hAnsi="Arial" w:cs="Arial"/>
                <w:b/>
                <w:lang w:val="en-US"/>
              </w:rPr>
            </w:pPr>
            <w:r w:rsidRPr="00A61932">
              <w:rPr>
                <w:rFonts w:ascii="Arial" w:hAnsi="Arial" w:cs="Arial"/>
                <w:b/>
                <w:lang w:val="en-US"/>
              </w:rPr>
              <w:t>ITEMISED EXPENSES</w:t>
            </w:r>
          </w:p>
          <w:p w:rsidR="00A61932" w:rsidRPr="00A61932" w:rsidRDefault="00A61932" w:rsidP="00A61932">
            <w:pPr>
              <w:rPr>
                <w:rFonts w:ascii="Arial" w:hAnsi="Arial" w:cs="Arial"/>
                <w:lang w:val="en-US"/>
              </w:rPr>
            </w:pPr>
            <w:r w:rsidRPr="00A61932">
              <w:rPr>
                <w:rFonts w:ascii="Arial" w:hAnsi="Arial" w:cs="Arial"/>
                <w:lang w:val="en-US"/>
              </w:rPr>
              <w:t xml:space="preserve">Check one: </w:t>
            </w:r>
            <w:r w:rsidRPr="00A61932">
              <w:rPr>
                <w:rFonts w:ascii="Arial" w:hAnsi="Arial" w:cs="Arial"/>
                <w:lang w:val="en-US"/>
              </w:rPr>
              <w:fldChar w:fldCharType="begin">
                <w:ffData>
                  <w:name w:val="Check1"/>
                  <w:enabled/>
                  <w:calcOnExit w:val="0"/>
                  <w:checkBox>
                    <w:sizeAuto/>
                    <w:default w:val="0"/>
                  </w:checkBox>
                </w:ffData>
              </w:fldChar>
            </w:r>
            <w:r w:rsidRPr="00A61932">
              <w:rPr>
                <w:rFonts w:ascii="Arial" w:hAnsi="Arial" w:cs="Arial"/>
                <w:lang w:val="en-US"/>
              </w:rPr>
              <w:instrText xml:space="preserve"> FORMCHECKBOX </w:instrText>
            </w:r>
            <w:r w:rsidR="00152E9B">
              <w:rPr>
                <w:rFonts w:ascii="Arial" w:hAnsi="Arial" w:cs="Arial"/>
                <w:lang w:val="en-US"/>
              </w:rPr>
            </w:r>
            <w:r w:rsidR="00152E9B">
              <w:rPr>
                <w:rFonts w:ascii="Arial" w:hAnsi="Arial" w:cs="Arial"/>
                <w:lang w:val="en-US"/>
              </w:rPr>
              <w:fldChar w:fldCharType="separate"/>
            </w:r>
            <w:r w:rsidRPr="00A61932">
              <w:rPr>
                <w:rFonts w:ascii="Arial" w:hAnsi="Arial" w:cs="Arial"/>
                <w:lang w:val="en-US"/>
              </w:rPr>
              <w:fldChar w:fldCharType="end"/>
            </w:r>
            <w:r w:rsidRPr="00A61932">
              <w:rPr>
                <w:rFonts w:ascii="Arial" w:hAnsi="Arial" w:cs="Arial"/>
                <w:lang w:val="en-US"/>
              </w:rPr>
              <w:t xml:space="preserve"> Receipts attached           </w:t>
            </w:r>
            <w:r w:rsidRPr="00A61932">
              <w:rPr>
                <w:rFonts w:ascii="Arial" w:hAnsi="Arial" w:cs="Arial"/>
                <w:lang w:val="en-US"/>
              </w:rPr>
              <w:fldChar w:fldCharType="begin">
                <w:ffData>
                  <w:name w:val="Check2"/>
                  <w:enabled/>
                  <w:calcOnExit w:val="0"/>
                  <w:checkBox>
                    <w:sizeAuto/>
                    <w:default w:val="0"/>
                  </w:checkBox>
                </w:ffData>
              </w:fldChar>
            </w:r>
            <w:bookmarkStart w:id="176" w:name="Check2"/>
            <w:r w:rsidRPr="00A61932">
              <w:rPr>
                <w:rFonts w:ascii="Arial" w:hAnsi="Arial" w:cs="Arial"/>
                <w:lang w:val="en-US"/>
              </w:rPr>
              <w:instrText xml:space="preserve"> FORMCHECKBOX </w:instrText>
            </w:r>
            <w:r w:rsidR="00152E9B">
              <w:rPr>
                <w:rFonts w:ascii="Arial" w:hAnsi="Arial" w:cs="Arial"/>
                <w:lang w:val="en-US"/>
              </w:rPr>
            </w:r>
            <w:r w:rsidR="00152E9B">
              <w:rPr>
                <w:rFonts w:ascii="Arial" w:hAnsi="Arial" w:cs="Arial"/>
                <w:lang w:val="en-US"/>
              </w:rPr>
              <w:fldChar w:fldCharType="separate"/>
            </w:r>
            <w:r w:rsidRPr="00A61932">
              <w:rPr>
                <w:rFonts w:ascii="Arial" w:hAnsi="Arial" w:cs="Arial"/>
                <w:lang w:val="en-US"/>
              </w:rPr>
              <w:fldChar w:fldCharType="end"/>
            </w:r>
            <w:bookmarkEnd w:id="176"/>
            <w:r w:rsidRPr="00A61932">
              <w:rPr>
                <w:rFonts w:ascii="Arial" w:hAnsi="Arial" w:cs="Arial"/>
                <w:lang w:val="en-US"/>
              </w:rPr>
              <w:t xml:space="preserve"> Receipts already posted          </w:t>
            </w:r>
            <w:r w:rsidRPr="00A61932">
              <w:rPr>
                <w:rFonts w:ascii="Arial" w:hAnsi="Arial" w:cs="Arial"/>
                <w:lang w:val="en-US"/>
              </w:rPr>
              <w:fldChar w:fldCharType="begin">
                <w:ffData>
                  <w:name w:val="Check3"/>
                  <w:enabled/>
                  <w:calcOnExit w:val="0"/>
                  <w:checkBox>
                    <w:sizeAuto/>
                    <w:default w:val="0"/>
                  </w:checkBox>
                </w:ffData>
              </w:fldChar>
            </w:r>
            <w:bookmarkStart w:id="177" w:name="Check3"/>
            <w:r w:rsidRPr="00A61932">
              <w:rPr>
                <w:rFonts w:ascii="Arial" w:hAnsi="Arial" w:cs="Arial"/>
                <w:lang w:val="en-US"/>
              </w:rPr>
              <w:instrText xml:space="preserve"> FORMCHECKBOX </w:instrText>
            </w:r>
            <w:r w:rsidR="00152E9B">
              <w:rPr>
                <w:rFonts w:ascii="Arial" w:hAnsi="Arial" w:cs="Arial"/>
                <w:lang w:val="en-US"/>
              </w:rPr>
            </w:r>
            <w:r w:rsidR="00152E9B">
              <w:rPr>
                <w:rFonts w:ascii="Arial" w:hAnsi="Arial" w:cs="Arial"/>
                <w:lang w:val="en-US"/>
              </w:rPr>
              <w:fldChar w:fldCharType="separate"/>
            </w:r>
            <w:r w:rsidRPr="00A61932">
              <w:rPr>
                <w:rFonts w:ascii="Arial" w:hAnsi="Arial" w:cs="Arial"/>
                <w:lang w:val="en-US"/>
              </w:rPr>
              <w:fldChar w:fldCharType="end"/>
            </w:r>
            <w:bookmarkEnd w:id="177"/>
            <w:r w:rsidRPr="00A61932">
              <w:rPr>
                <w:rFonts w:ascii="Arial" w:hAnsi="Arial" w:cs="Arial"/>
                <w:lang w:val="en-US"/>
              </w:rPr>
              <w:t xml:space="preserve"> Receipts will be posted on </w:t>
            </w:r>
          </w:p>
        </w:tc>
      </w:tr>
      <w:tr w:rsidR="00A61932" w:rsidRPr="00A61932" w:rsidTr="00A61932">
        <w:trPr>
          <w:trHeight w:val="77"/>
        </w:trPr>
        <w:tc>
          <w:tcPr>
            <w:tcW w:w="1542"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center"/>
              <w:rPr>
                <w:rFonts w:ascii="Arial" w:hAnsi="Arial" w:cs="Arial"/>
                <w:b/>
                <w:lang w:val="en-US"/>
              </w:rPr>
            </w:pPr>
            <w:r w:rsidRPr="00A61932">
              <w:rPr>
                <w:rFonts w:ascii="Arial" w:hAnsi="Arial" w:cs="Arial"/>
                <w:b/>
                <w:lang w:val="en-US"/>
              </w:rPr>
              <w:t>Date Incurred</w:t>
            </w:r>
          </w:p>
        </w:tc>
        <w:tc>
          <w:tcPr>
            <w:tcW w:w="258"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center"/>
              <w:rPr>
                <w:rFonts w:ascii="Arial" w:hAnsi="Arial" w:cs="Arial"/>
                <w:b/>
                <w:lang w:val="en-US"/>
              </w:rPr>
            </w:pPr>
          </w:p>
        </w:tc>
        <w:tc>
          <w:tcPr>
            <w:tcW w:w="5400" w:type="dxa"/>
            <w:gridSpan w:val="5"/>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center"/>
              <w:rPr>
                <w:rFonts w:ascii="Arial" w:hAnsi="Arial" w:cs="Arial"/>
                <w:b/>
                <w:lang w:val="en-US"/>
              </w:rPr>
            </w:pPr>
            <w:r w:rsidRPr="00A61932">
              <w:rPr>
                <w:rFonts w:ascii="Arial" w:hAnsi="Arial" w:cs="Arial"/>
                <w:b/>
                <w:lang w:val="en-US"/>
              </w:rPr>
              <w:t>Item</w:t>
            </w:r>
          </w:p>
        </w:tc>
        <w:tc>
          <w:tcPr>
            <w:tcW w:w="236"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center"/>
              <w:rPr>
                <w:rFonts w:ascii="Arial" w:hAnsi="Arial" w:cs="Arial"/>
                <w:b/>
                <w:lang w:val="en-US"/>
              </w:rPr>
            </w:pPr>
          </w:p>
        </w:tc>
        <w:tc>
          <w:tcPr>
            <w:tcW w:w="1620" w:type="dxa"/>
            <w:gridSpan w:val="2"/>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center"/>
              <w:rPr>
                <w:rFonts w:ascii="Arial" w:hAnsi="Arial" w:cs="Arial"/>
                <w:b/>
                <w:lang w:val="en-US"/>
              </w:rPr>
            </w:pPr>
            <w:r w:rsidRPr="00A61932">
              <w:rPr>
                <w:rFonts w:ascii="Arial" w:hAnsi="Arial" w:cs="Arial"/>
                <w:b/>
                <w:lang w:val="en-US"/>
              </w:rPr>
              <w:t>$ Amount</w:t>
            </w:r>
          </w:p>
        </w:tc>
        <w:tc>
          <w:tcPr>
            <w:tcW w:w="257"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center"/>
              <w:rPr>
                <w:rFonts w:ascii="Arial" w:hAnsi="Arial" w:cs="Arial"/>
                <w:b/>
                <w:lang w:val="en-US"/>
              </w:rPr>
            </w:pPr>
          </w:p>
        </w:tc>
        <w:tc>
          <w:tcPr>
            <w:tcW w:w="1310"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center"/>
              <w:rPr>
                <w:rFonts w:ascii="Arial" w:hAnsi="Arial" w:cs="Arial"/>
                <w:b/>
                <w:lang w:val="en-US"/>
              </w:rPr>
            </w:pPr>
            <w:r w:rsidRPr="00A61932">
              <w:rPr>
                <w:rFonts w:ascii="Arial" w:hAnsi="Arial" w:cs="Arial"/>
                <w:b/>
                <w:lang w:val="en-US"/>
              </w:rPr>
              <w:t>GL Account</w:t>
            </w:r>
          </w:p>
        </w:tc>
      </w:tr>
      <w:tr w:rsidR="00A61932" w:rsidRPr="00A61932" w:rsidTr="00A61932">
        <w:trPr>
          <w:trHeight w:val="75"/>
        </w:trPr>
        <w:tc>
          <w:tcPr>
            <w:tcW w:w="1542"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rPr>
                <w:rFonts w:ascii="Arial" w:hAnsi="Arial" w:cs="Arial"/>
                <w:b/>
                <w:lang w:val="en-US"/>
              </w:rPr>
            </w:pPr>
          </w:p>
        </w:tc>
        <w:tc>
          <w:tcPr>
            <w:tcW w:w="258"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center"/>
              <w:rPr>
                <w:rFonts w:ascii="Arial" w:hAnsi="Arial" w:cs="Arial"/>
                <w:b/>
                <w:lang w:val="en-US"/>
              </w:rPr>
            </w:pPr>
          </w:p>
        </w:tc>
        <w:tc>
          <w:tcPr>
            <w:tcW w:w="5400" w:type="dxa"/>
            <w:gridSpan w:val="5"/>
            <w:tcBorders>
              <w:top w:val="single" w:sz="4" w:space="0" w:color="auto"/>
              <w:left w:val="single" w:sz="4" w:space="0" w:color="auto"/>
              <w:bottom w:val="single" w:sz="4" w:space="0" w:color="auto"/>
              <w:right w:val="single" w:sz="4" w:space="0" w:color="auto"/>
            </w:tcBorders>
          </w:tcPr>
          <w:p w:rsidR="00A61932" w:rsidRPr="00A61932" w:rsidRDefault="00A61932" w:rsidP="00A61932">
            <w:pPr>
              <w:rPr>
                <w:rFonts w:ascii="Arial" w:hAnsi="Arial" w:cs="Arial"/>
                <w:b/>
                <w:lang w:val="en-US"/>
              </w:rPr>
            </w:pPr>
          </w:p>
        </w:tc>
        <w:tc>
          <w:tcPr>
            <w:tcW w:w="236"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center"/>
              <w:rPr>
                <w:rFonts w:ascii="Arial" w:hAnsi="Arial" w:cs="Arial"/>
                <w:b/>
                <w:lang w:val="en-US"/>
              </w:rPr>
            </w:pPr>
          </w:p>
        </w:tc>
        <w:bookmarkStart w:id="178" w:name="MT1"/>
        <w:tc>
          <w:tcPr>
            <w:tcW w:w="1620" w:type="dxa"/>
            <w:gridSpan w:val="2"/>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right"/>
              <w:rPr>
                <w:rFonts w:ascii="Arial" w:hAnsi="Arial" w:cs="Arial"/>
                <w:b/>
                <w:lang w:val="en-US"/>
              </w:rPr>
            </w:pPr>
            <w:r w:rsidRPr="00A61932">
              <w:rPr>
                <w:rFonts w:ascii="Arial" w:hAnsi="Arial" w:cs="Arial"/>
                <w:b/>
                <w:lang w:val="en-US"/>
              </w:rPr>
              <w:fldChar w:fldCharType="begin">
                <w:ffData>
                  <w:name w:val="MT1"/>
                  <w:enabled/>
                  <w:calcOnExit w:val="0"/>
                  <w:textInput>
                    <w:type w:val="number"/>
                  </w:textInput>
                </w:ffData>
              </w:fldChar>
            </w:r>
            <w:r w:rsidRPr="00A61932">
              <w:rPr>
                <w:rFonts w:ascii="Arial" w:hAnsi="Arial" w:cs="Arial"/>
                <w:b/>
                <w:lang w:val="en-US"/>
              </w:rPr>
              <w:instrText xml:space="preserve"> FORMTEXT </w:instrText>
            </w:r>
            <w:r w:rsidRPr="00A61932">
              <w:rPr>
                <w:rFonts w:ascii="Arial" w:hAnsi="Arial" w:cs="Arial"/>
                <w:b/>
                <w:lang w:val="en-US"/>
              </w:rPr>
            </w:r>
            <w:r w:rsidRPr="00A61932">
              <w:rPr>
                <w:rFonts w:ascii="Arial" w:hAnsi="Arial" w:cs="Arial"/>
                <w:b/>
                <w:lang w:val="en-US"/>
              </w:rPr>
              <w:fldChar w:fldCharType="separate"/>
            </w:r>
            <w:r w:rsidRPr="00A61932">
              <w:rPr>
                <w:rFonts w:ascii="Arial" w:hAnsi="Arial" w:cs="Arial"/>
                <w:b/>
                <w:noProof/>
                <w:lang w:val="en-US"/>
              </w:rPr>
              <w:t> </w:t>
            </w:r>
            <w:r w:rsidRPr="00A61932">
              <w:rPr>
                <w:rFonts w:ascii="Arial" w:hAnsi="Arial" w:cs="Arial"/>
                <w:b/>
                <w:noProof/>
                <w:lang w:val="en-US"/>
              </w:rPr>
              <w:t> </w:t>
            </w:r>
            <w:r w:rsidRPr="00A61932">
              <w:rPr>
                <w:rFonts w:ascii="Arial" w:hAnsi="Arial" w:cs="Arial"/>
                <w:b/>
                <w:noProof/>
                <w:lang w:val="en-US"/>
              </w:rPr>
              <w:t> </w:t>
            </w:r>
            <w:r w:rsidRPr="00A61932">
              <w:rPr>
                <w:rFonts w:ascii="Arial" w:hAnsi="Arial" w:cs="Arial"/>
                <w:b/>
                <w:noProof/>
                <w:lang w:val="en-US"/>
              </w:rPr>
              <w:t> </w:t>
            </w:r>
            <w:r w:rsidRPr="00A61932">
              <w:rPr>
                <w:rFonts w:ascii="Arial" w:hAnsi="Arial" w:cs="Arial"/>
                <w:b/>
                <w:noProof/>
                <w:lang w:val="en-US"/>
              </w:rPr>
              <w:t> </w:t>
            </w:r>
            <w:r w:rsidRPr="00A61932">
              <w:rPr>
                <w:rFonts w:ascii="Arial" w:hAnsi="Arial" w:cs="Arial"/>
                <w:b/>
                <w:lang w:val="en-US"/>
              </w:rPr>
              <w:fldChar w:fldCharType="end"/>
            </w:r>
            <w:bookmarkEnd w:id="178"/>
          </w:p>
        </w:tc>
        <w:tc>
          <w:tcPr>
            <w:tcW w:w="257"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center"/>
              <w:rPr>
                <w:rFonts w:ascii="Arial" w:hAnsi="Arial" w:cs="Arial"/>
                <w:b/>
                <w:lang w:val="en-US"/>
              </w:rPr>
            </w:pPr>
          </w:p>
        </w:tc>
        <w:tc>
          <w:tcPr>
            <w:tcW w:w="1310"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center"/>
              <w:rPr>
                <w:rFonts w:ascii="Arial" w:hAnsi="Arial" w:cs="Arial"/>
                <w:b/>
                <w:lang w:val="en-US"/>
              </w:rPr>
            </w:pPr>
          </w:p>
        </w:tc>
      </w:tr>
      <w:tr w:rsidR="00A61932" w:rsidRPr="00A61932" w:rsidTr="00A61932">
        <w:trPr>
          <w:trHeight w:val="75"/>
        </w:trPr>
        <w:tc>
          <w:tcPr>
            <w:tcW w:w="1542"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rPr>
                <w:rFonts w:ascii="Arial" w:hAnsi="Arial" w:cs="Arial"/>
                <w:b/>
                <w:lang w:val="en-US"/>
              </w:rPr>
            </w:pPr>
          </w:p>
        </w:tc>
        <w:tc>
          <w:tcPr>
            <w:tcW w:w="258"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center"/>
              <w:rPr>
                <w:rFonts w:ascii="Arial" w:hAnsi="Arial" w:cs="Arial"/>
                <w:b/>
                <w:lang w:val="en-US"/>
              </w:rPr>
            </w:pPr>
          </w:p>
        </w:tc>
        <w:tc>
          <w:tcPr>
            <w:tcW w:w="5400" w:type="dxa"/>
            <w:gridSpan w:val="5"/>
            <w:tcBorders>
              <w:top w:val="single" w:sz="4" w:space="0" w:color="auto"/>
              <w:left w:val="single" w:sz="4" w:space="0" w:color="auto"/>
              <w:bottom w:val="single" w:sz="4" w:space="0" w:color="auto"/>
              <w:right w:val="single" w:sz="4" w:space="0" w:color="auto"/>
            </w:tcBorders>
          </w:tcPr>
          <w:p w:rsidR="00A61932" w:rsidRPr="00A61932" w:rsidRDefault="00A61932" w:rsidP="00A61932">
            <w:pPr>
              <w:rPr>
                <w:rFonts w:ascii="Arial" w:hAnsi="Arial" w:cs="Arial"/>
                <w:b/>
                <w:lang w:val="en-US"/>
              </w:rPr>
            </w:pPr>
          </w:p>
        </w:tc>
        <w:tc>
          <w:tcPr>
            <w:tcW w:w="236"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center"/>
              <w:rPr>
                <w:rFonts w:ascii="Arial" w:hAnsi="Arial" w:cs="Arial"/>
                <w:b/>
                <w:lang w:val="en-US"/>
              </w:rPr>
            </w:pPr>
          </w:p>
        </w:tc>
        <w:bookmarkStart w:id="179" w:name="MT2"/>
        <w:tc>
          <w:tcPr>
            <w:tcW w:w="1620" w:type="dxa"/>
            <w:gridSpan w:val="2"/>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right"/>
              <w:rPr>
                <w:rFonts w:ascii="Arial" w:hAnsi="Arial" w:cs="Arial"/>
                <w:b/>
                <w:lang w:val="en-US"/>
              </w:rPr>
            </w:pPr>
            <w:r w:rsidRPr="00A61932">
              <w:rPr>
                <w:rFonts w:ascii="Arial" w:hAnsi="Arial" w:cs="Arial"/>
                <w:b/>
                <w:lang w:val="en-US"/>
              </w:rPr>
              <w:fldChar w:fldCharType="begin">
                <w:ffData>
                  <w:name w:val="MT2"/>
                  <w:enabled/>
                  <w:calcOnExit w:val="0"/>
                  <w:textInput>
                    <w:type w:val="number"/>
                  </w:textInput>
                </w:ffData>
              </w:fldChar>
            </w:r>
            <w:r w:rsidRPr="00A61932">
              <w:rPr>
                <w:rFonts w:ascii="Arial" w:hAnsi="Arial" w:cs="Arial"/>
                <w:b/>
                <w:lang w:val="en-US"/>
              </w:rPr>
              <w:instrText xml:space="preserve"> FORMTEXT </w:instrText>
            </w:r>
            <w:r w:rsidRPr="00A61932">
              <w:rPr>
                <w:rFonts w:ascii="Arial" w:hAnsi="Arial" w:cs="Arial"/>
                <w:b/>
                <w:lang w:val="en-US"/>
              </w:rPr>
            </w:r>
            <w:r w:rsidRPr="00A61932">
              <w:rPr>
                <w:rFonts w:ascii="Arial" w:hAnsi="Arial" w:cs="Arial"/>
                <w:b/>
                <w:lang w:val="en-US"/>
              </w:rPr>
              <w:fldChar w:fldCharType="separate"/>
            </w:r>
            <w:r w:rsidRPr="00A61932">
              <w:rPr>
                <w:rFonts w:ascii="Arial" w:hAnsi="Arial" w:cs="Arial"/>
                <w:b/>
                <w:noProof/>
                <w:lang w:val="en-US"/>
              </w:rPr>
              <w:t> </w:t>
            </w:r>
            <w:r w:rsidRPr="00A61932">
              <w:rPr>
                <w:rFonts w:ascii="Arial" w:hAnsi="Arial" w:cs="Arial"/>
                <w:b/>
                <w:noProof/>
                <w:lang w:val="en-US"/>
              </w:rPr>
              <w:t> </w:t>
            </w:r>
            <w:r w:rsidRPr="00A61932">
              <w:rPr>
                <w:rFonts w:ascii="Arial" w:hAnsi="Arial" w:cs="Arial"/>
                <w:b/>
                <w:noProof/>
                <w:lang w:val="en-US"/>
              </w:rPr>
              <w:t> </w:t>
            </w:r>
            <w:r w:rsidRPr="00A61932">
              <w:rPr>
                <w:rFonts w:ascii="Arial" w:hAnsi="Arial" w:cs="Arial"/>
                <w:b/>
                <w:noProof/>
                <w:lang w:val="en-US"/>
              </w:rPr>
              <w:t> </w:t>
            </w:r>
            <w:r w:rsidRPr="00A61932">
              <w:rPr>
                <w:rFonts w:ascii="Arial" w:hAnsi="Arial" w:cs="Arial"/>
                <w:b/>
                <w:noProof/>
                <w:lang w:val="en-US"/>
              </w:rPr>
              <w:t> </w:t>
            </w:r>
            <w:r w:rsidRPr="00A61932">
              <w:rPr>
                <w:rFonts w:ascii="Arial" w:hAnsi="Arial" w:cs="Arial"/>
                <w:b/>
                <w:lang w:val="en-US"/>
              </w:rPr>
              <w:fldChar w:fldCharType="end"/>
            </w:r>
            <w:bookmarkEnd w:id="179"/>
          </w:p>
        </w:tc>
        <w:tc>
          <w:tcPr>
            <w:tcW w:w="257"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center"/>
              <w:rPr>
                <w:rFonts w:ascii="Arial" w:hAnsi="Arial" w:cs="Arial"/>
                <w:b/>
                <w:lang w:val="en-US"/>
              </w:rPr>
            </w:pPr>
          </w:p>
        </w:tc>
        <w:tc>
          <w:tcPr>
            <w:tcW w:w="1310"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center"/>
              <w:rPr>
                <w:rFonts w:ascii="Arial" w:hAnsi="Arial" w:cs="Arial"/>
                <w:b/>
                <w:lang w:val="en-US"/>
              </w:rPr>
            </w:pPr>
          </w:p>
        </w:tc>
      </w:tr>
      <w:tr w:rsidR="00A61932" w:rsidRPr="00A61932" w:rsidTr="00A61932">
        <w:trPr>
          <w:trHeight w:val="75"/>
        </w:trPr>
        <w:tc>
          <w:tcPr>
            <w:tcW w:w="1542"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rPr>
                <w:rFonts w:ascii="Arial" w:hAnsi="Arial" w:cs="Arial"/>
                <w:b/>
                <w:lang w:val="en-US"/>
              </w:rPr>
            </w:pPr>
          </w:p>
        </w:tc>
        <w:tc>
          <w:tcPr>
            <w:tcW w:w="258"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center"/>
              <w:rPr>
                <w:rFonts w:ascii="Arial" w:hAnsi="Arial" w:cs="Arial"/>
                <w:b/>
                <w:lang w:val="en-US"/>
              </w:rPr>
            </w:pPr>
          </w:p>
        </w:tc>
        <w:tc>
          <w:tcPr>
            <w:tcW w:w="5400" w:type="dxa"/>
            <w:gridSpan w:val="5"/>
            <w:tcBorders>
              <w:top w:val="single" w:sz="4" w:space="0" w:color="auto"/>
              <w:left w:val="single" w:sz="4" w:space="0" w:color="auto"/>
              <w:bottom w:val="single" w:sz="4" w:space="0" w:color="auto"/>
              <w:right w:val="single" w:sz="4" w:space="0" w:color="auto"/>
            </w:tcBorders>
          </w:tcPr>
          <w:p w:rsidR="00A61932" w:rsidRPr="00A61932" w:rsidRDefault="00A61932" w:rsidP="00A61932">
            <w:pPr>
              <w:rPr>
                <w:rFonts w:ascii="Arial" w:hAnsi="Arial" w:cs="Arial"/>
                <w:b/>
                <w:lang w:val="en-US"/>
              </w:rPr>
            </w:pPr>
          </w:p>
        </w:tc>
        <w:tc>
          <w:tcPr>
            <w:tcW w:w="236"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center"/>
              <w:rPr>
                <w:rFonts w:ascii="Arial" w:hAnsi="Arial" w:cs="Arial"/>
                <w:b/>
                <w:lang w:val="en-US"/>
              </w:rPr>
            </w:pPr>
          </w:p>
        </w:tc>
        <w:bookmarkStart w:id="180" w:name="MT3"/>
        <w:tc>
          <w:tcPr>
            <w:tcW w:w="1620" w:type="dxa"/>
            <w:gridSpan w:val="2"/>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right"/>
              <w:rPr>
                <w:rFonts w:ascii="Arial" w:hAnsi="Arial" w:cs="Arial"/>
                <w:b/>
                <w:lang w:val="en-US"/>
              </w:rPr>
            </w:pPr>
            <w:r w:rsidRPr="00A61932">
              <w:rPr>
                <w:rFonts w:ascii="Arial" w:hAnsi="Arial" w:cs="Arial"/>
                <w:b/>
                <w:lang w:val="en-US"/>
              </w:rPr>
              <w:fldChar w:fldCharType="begin">
                <w:ffData>
                  <w:name w:val="MT3"/>
                  <w:enabled/>
                  <w:calcOnExit w:val="0"/>
                  <w:textInput>
                    <w:type w:val="number"/>
                  </w:textInput>
                </w:ffData>
              </w:fldChar>
            </w:r>
            <w:r w:rsidRPr="00A61932">
              <w:rPr>
                <w:rFonts w:ascii="Arial" w:hAnsi="Arial" w:cs="Arial"/>
                <w:b/>
                <w:lang w:val="en-US"/>
              </w:rPr>
              <w:instrText xml:space="preserve"> FORMTEXT </w:instrText>
            </w:r>
            <w:r w:rsidRPr="00A61932">
              <w:rPr>
                <w:rFonts w:ascii="Arial" w:hAnsi="Arial" w:cs="Arial"/>
                <w:b/>
                <w:lang w:val="en-US"/>
              </w:rPr>
            </w:r>
            <w:r w:rsidRPr="00A61932">
              <w:rPr>
                <w:rFonts w:ascii="Arial" w:hAnsi="Arial" w:cs="Arial"/>
                <w:b/>
                <w:lang w:val="en-US"/>
              </w:rPr>
              <w:fldChar w:fldCharType="separate"/>
            </w:r>
            <w:r w:rsidRPr="00A61932">
              <w:rPr>
                <w:rFonts w:ascii="Arial" w:hAnsi="Arial" w:cs="Arial"/>
                <w:b/>
                <w:noProof/>
                <w:lang w:val="en-US"/>
              </w:rPr>
              <w:t> </w:t>
            </w:r>
            <w:r w:rsidRPr="00A61932">
              <w:rPr>
                <w:rFonts w:ascii="Arial" w:hAnsi="Arial" w:cs="Arial"/>
                <w:b/>
                <w:noProof/>
                <w:lang w:val="en-US"/>
              </w:rPr>
              <w:t> </w:t>
            </w:r>
            <w:r w:rsidRPr="00A61932">
              <w:rPr>
                <w:rFonts w:ascii="Arial" w:hAnsi="Arial" w:cs="Arial"/>
                <w:b/>
                <w:noProof/>
                <w:lang w:val="en-US"/>
              </w:rPr>
              <w:t> </w:t>
            </w:r>
            <w:r w:rsidRPr="00A61932">
              <w:rPr>
                <w:rFonts w:ascii="Arial" w:hAnsi="Arial" w:cs="Arial"/>
                <w:b/>
                <w:noProof/>
                <w:lang w:val="en-US"/>
              </w:rPr>
              <w:t> </w:t>
            </w:r>
            <w:r w:rsidRPr="00A61932">
              <w:rPr>
                <w:rFonts w:ascii="Arial" w:hAnsi="Arial" w:cs="Arial"/>
                <w:b/>
                <w:noProof/>
                <w:lang w:val="en-US"/>
              </w:rPr>
              <w:t> </w:t>
            </w:r>
            <w:r w:rsidRPr="00A61932">
              <w:rPr>
                <w:rFonts w:ascii="Arial" w:hAnsi="Arial" w:cs="Arial"/>
                <w:b/>
                <w:lang w:val="en-US"/>
              </w:rPr>
              <w:fldChar w:fldCharType="end"/>
            </w:r>
            <w:bookmarkEnd w:id="180"/>
          </w:p>
        </w:tc>
        <w:tc>
          <w:tcPr>
            <w:tcW w:w="257"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center"/>
              <w:rPr>
                <w:rFonts w:ascii="Arial" w:hAnsi="Arial" w:cs="Arial"/>
                <w:b/>
                <w:lang w:val="en-US"/>
              </w:rPr>
            </w:pPr>
          </w:p>
        </w:tc>
        <w:tc>
          <w:tcPr>
            <w:tcW w:w="1310"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center"/>
              <w:rPr>
                <w:rFonts w:ascii="Arial" w:hAnsi="Arial" w:cs="Arial"/>
                <w:b/>
                <w:lang w:val="en-US"/>
              </w:rPr>
            </w:pPr>
          </w:p>
        </w:tc>
      </w:tr>
      <w:tr w:rsidR="00A61932" w:rsidRPr="00A61932" w:rsidTr="00A61932">
        <w:trPr>
          <w:trHeight w:val="75"/>
        </w:trPr>
        <w:tc>
          <w:tcPr>
            <w:tcW w:w="1542"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rPr>
                <w:rFonts w:ascii="Arial" w:hAnsi="Arial" w:cs="Arial"/>
                <w:b/>
                <w:lang w:val="en-US"/>
              </w:rPr>
            </w:pPr>
          </w:p>
        </w:tc>
        <w:tc>
          <w:tcPr>
            <w:tcW w:w="258"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center"/>
              <w:rPr>
                <w:rFonts w:ascii="Arial" w:hAnsi="Arial" w:cs="Arial"/>
                <w:b/>
                <w:lang w:val="en-US"/>
              </w:rPr>
            </w:pPr>
          </w:p>
        </w:tc>
        <w:tc>
          <w:tcPr>
            <w:tcW w:w="5400" w:type="dxa"/>
            <w:gridSpan w:val="5"/>
            <w:tcBorders>
              <w:top w:val="single" w:sz="4" w:space="0" w:color="auto"/>
              <w:left w:val="single" w:sz="4" w:space="0" w:color="auto"/>
              <w:bottom w:val="single" w:sz="4" w:space="0" w:color="auto"/>
              <w:right w:val="single" w:sz="4" w:space="0" w:color="auto"/>
            </w:tcBorders>
          </w:tcPr>
          <w:p w:rsidR="00A61932" w:rsidRPr="00A61932" w:rsidRDefault="00A61932" w:rsidP="00A61932">
            <w:pPr>
              <w:rPr>
                <w:rFonts w:ascii="Arial" w:hAnsi="Arial" w:cs="Arial"/>
                <w:b/>
                <w:lang w:val="en-US"/>
              </w:rPr>
            </w:pPr>
          </w:p>
        </w:tc>
        <w:tc>
          <w:tcPr>
            <w:tcW w:w="236"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center"/>
              <w:rPr>
                <w:rFonts w:ascii="Arial" w:hAnsi="Arial" w:cs="Arial"/>
                <w:b/>
                <w:lang w:val="en-US"/>
              </w:rPr>
            </w:pPr>
          </w:p>
        </w:tc>
        <w:tc>
          <w:tcPr>
            <w:tcW w:w="1620" w:type="dxa"/>
            <w:gridSpan w:val="2"/>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right"/>
              <w:rPr>
                <w:rFonts w:ascii="Arial" w:hAnsi="Arial" w:cs="Arial"/>
                <w:b/>
                <w:lang w:val="en-US"/>
              </w:rPr>
            </w:pPr>
          </w:p>
        </w:tc>
        <w:tc>
          <w:tcPr>
            <w:tcW w:w="257"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center"/>
              <w:rPr>
                <w:rFonts w:ascii="Arial" w:hAnsi="Arial" w:cs="Arial"/>
                <w:b/>
                <w:lang w:val="en-US"/>
              </w:rPr>
            </w:pPr>
          </w:p>
        </w:tc>
        <w:tc>
          <w:tcPr>
            <w:tcW w:w="1310"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center"/>
              <w:rPr>
                <w:rFonts w:ascii="Arial" w:hAnsi="Arial" w:cs="Arial"/>
                <w:b/>
                <w:lang w:val="en-US"/>
              </w:rPr>
            </w:pPr>
          </w:p>
        </w:tc>
      </w:tr>
      <w:tr w:rsidR="00A61932" w:rsidRPr="00A61932" w:rsidTr="00A61932">
        <w:trPr>
          <w:trHeight w:val="75"/>
        </w:trPr>
        <w:tc>
          <w:tcPr>
            <w:tcW w:w="1542"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rPr>
                <w:rFonts w:ascii="Arial" w:hAnsi="Arial" w:cs="Arial"/>
                <w:b/>
                <w:lang w:val="en-US"/>
              </w:rPr>
            </w:pPr>
          </w:p>
        </w:tc>
        <w:tc>
          <w:tcPr>
            <w:tcW w:w="258"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center"/>
              <w:rPr>
                <w:rFonts w:ascii="Arial" w:hAnsi="Arial" w:cs="Arial"/>
                <w:b/>
                <w:lang w:val="en-US"/>
              </w:rPr>
            </w:pPr>
          </w:p>
        </w:tc>
        <w:tc>
          <w:tcPr>
            <w:tcW w:w="5400" w:type="dxa"/>
            <w:gridSpan w:val="5"/>
            <w:tcBorders>
              <w:top w:val="single" w:sz="4" w:space="0" w:color="auto"/>
              <w:left w:val="single" w:sz="4" w:space="0" w:color="auto"/>
              <w:bottom w:val="single" w:sz="4" w:space="0" w:color="auto"/>
              <w:right w:val="single" w:sz="4" w:space="0" w:color="auto"/>
            </w:tcBorders>
          </w:tcPr>
          <w:p w:rsidR="00A61932" w:rsidRPr="00A61932" w:rsidRDefault="00A61932" w:rsidP="00A61932">
            <w:pPr>
              <w:rPr>
                <w:rFonts w:ascii="Arial" w:hAnsi="Arial" w:cs="Arial"/>
                <w:b/>
                <w:lang w:val="en-US"/>
              </w:rPr>
            </w:pPr>
          </w:p>
        </w:tc>
        <w:tc>
          <w:tcPr>
            <w:tcW w:w="236"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center"/>
              <w:rPr>
                <w:rFonts w:ascii="Arial" w:hAnsi="Arial" w:cs="Arial"/>
                <w:b/>
                <w:lang w:val="en-US"/>
              </w:rPr>
            </w:pPr>
          </w:p>
        </w:tc>
        <w:tc>
          <w:tcPr>
            <w:tcW w:w="1620" w:type="dxa"/>
            <w:gridSpan w:val="2"/>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right"/>
              <w:rPr>
                <w:rFonts w:ascii="Arial" w:hAnsi="Arial" w:cs="Arial"/>
                <w:b/>
                <w:lang w:val="en-US"/>
              </w:rPr>
            </w:pPr>
          </w:p>
        </w:tc>
        <w:tc>
          <w:tcPr>
            <w:tcW w:w="257"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center"/>
              <w:rPr>
                <w:rFonts w:ascii="Arial" w:hAnsi="Arial" w:cs="Arial"/>
                <w:b/>
                <w:lang w:val="en-US"/>
              </w:rPr>
            </w:pPr>
          </w:p>
        </w:tc>
        <w:tc>
          <w:tcPr>
            <w:tcW w:w="1310"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center"/>
              <w:rPr>
                <w:rFonts w:ascii="Arial" w:hAnsi="Arial" w:cs="Arial"/>
                <w:b/>
                <w:lang w:val="en-US"/>
              </w:rPr>
            </w:pPr>
          </w:p>
        </w:tc>
      </w:tr>
      <w:tr w:rsidR="00A61932" w:rsidRPr="00A61932" w:rsidTr="00A61932">
        <w:trPr>
          <w:trHeight w:val="75"/>
        </w:trPr>
        <w:tc>
          <w:tcPr>
            <w:tcW w:w="1542"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rPr>
                <w:rFonts w:ascii="Arial" w:hAnsi="Arial" w:cs="Arial"/>
                <w:b/>
                <w:lang w:val="en-US"/>
              </w:rPr>
            </w:pPr>
          </w:p>
        </w:tc>
        <w:tc>
          <w:tcPr>
            <w:tcW w:w="258"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center"/>
              <w:rPr>
                <w:rFonts w:ascii="Arial" w:hAnsi="Arial" w:cs="Arial"/>
                <w:b/>
                <w:lang w:val="en-US"/>
              </w:rPr>
            </w:pPr>
          </w:p>
        </w:tc>
        <w:tc>
          <w:tcPr>
            <w:tcW w:w="5400" w:type="dxa"/>
            <w:gridSpan w:val="5"/>
            <w:tcBorders>
              <w:top w:val="single" w:sz="4" w:space="0" w:color="auto"/>
              <w:left w:val="single" w:sz="4" w:space="0" w:color="auto"/>
              <w:bottom w:val="single" w:sz="4" w:space="0" w:color="auto"/>
              <w:right w:val="single" w:sz="4" w:space="0" w:color="auto"/>
            </w:tcBorders>
          </w:tcPr>
          <w:p w:rsidR="00A61932" w:rsidRPr="00A61932" w:rsidRDefault="00A61932" w:rsidP="00A61932">
            <w:pPr>
              <w:rPr>
                <w:rFonts w:ascii="Arial" w:hAnsi="Arial" w:cs="Arial"/>
                <w:b/>
                <w:lang w:val="en-US"/>
              </w:rPr>
            </w:pPr>
          </w:p>
        </w:tc>
        <w:tc>
          <w:tcPr>
            <w:tcW w:w="236"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center"/>
              <w:rPr>
                <w:rFonts w:ascii="Arial" w:hAnsi="Arial" w:cs="Arial"/>
                <w:b/>
                <w:lang w:val="en-US"/>
              </w:rPr>
            </w:pPr>
          </w:p>
        </w:tc>
        <w:tc>
          <w:tcPr>
            <w:tcW w:w="1620" w:type="dxa"/>
            <w:gridSpan w:val="2"/>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right"/>
              <w:rPr>
                <w:rFonts w:ascii="Arial" w:hAnsi="Arial" w:cs="Arial"/>
                <w:b/>
                <w:lang w:val="en-US"/>
              </w:rPr>
            </w:pPr>
          </w:p>
        </w:tc>
        <w:tc>
          <w:tcPr>
            <w:tcW w:w="257"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center"/>
              <w:rPr>
                <w:rFonts w:ascii="Arial" w:hAnsi="Arial" w:cs="Arial"/>
                <w:b/>
                <w:lang w:val="en-US"/>
              </w:rPr>
            </w:pPr>
          </w:p>
        </w:tc>
        <w:tc>
          <w:tcPr>
            <w:tcW w:w="1310"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center"/>
              <w:rPr>
                <w:rFonts w:ascii="Arial" w:hAnsi="Arial" w:cs="Arial"/>
                <w:b/>
                <w:lang w:val="en-US"/>
              </w:rPr>
            </w:pPr>
          </w:p>
        </w:tc>
      </w:tr>
      <w:tr w:rsidR="00A61932" w:rsidRPr="00A61932" w:rsidTr="00A61932">
        <w:trPr>
          <w:trHeight w:val="75"/>
        </w:trPr>
        <w:tc>
          <w:tcPr>
            <w:tcW w:w="1542"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rPr>
                <w:rFonts w:ascii="Arial" w:hAnsi="Arial" w:cs="Arial"/>
                <w:b/>
                <w:lang w:val="en-US"/>
              </w:rPr>
            </w:pPr>
          </w:p>
        </w:tc>
        <w:tc>
          <w:tcPr>
            <w:tcW w:w="258"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center"/>
              <w:rPr>
                <w:rFonts w:ascii="Arial" w:hAnsi="Arial" w:cs="Arial"/>
                <w:b/>
                <w:lang w:val="en-US"/>
              </w:rPr>
            </w:pPr>
          </w:p>
        </w:tc>
        <w:tc>
          <w:tcPr>
            <w:tcW w:w="5400" w:type="dxa"/>
            <w:gridSpan w:val="5"/>
            <w:tcBorders>
              <w:top w:val="single" w:sz="4" w:space="0" w:color="auto"/>
              <w:left w:val="single" w:sz="4" w:space="0" w:color="auto"/>
              <w:bottom w:val="single" w:sz="4" w:space="0" w:color="auto"/>
              <w:right w:val="single" w:sz="4" w:space="0" w:color="auto"/>
            </w:tcBorders>
          </w:tcPr>
          <w:p w:rsidR="00A61932" w:rsidRPr="00A61932" w:rsidRDefault="00A61932" w:rsidP="00A61932">
            <w:pPr>
              <w:rPr>
                <w:rFonts w:ascii="Arial" w:hAnsi="Arial" w:cs="Arial"/>
                <w:b/>
                <w:lang w:val="en-US"/>
              </w:rPr>
            </w:pPr>
          </w:p>
        </w:tc>
        <w:tc>
          <w:tcPr>
            <w:tcW w:w="236"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center"/>
              <w:rPr>
                <w:rFonts w:ascii="Arial" w:hAnsi="Arial" w:cs="Arial"/>
                <w:b/>
                <w:lang w:val="en-US"/>
              </w:rPr>
            </w:pPr>
          </w:p>
        </w:tc>
        <w:tc>
          <w:tcPr>
            <w:tcW w:w="1620" w:type="dxa"/>
            <w:gridSpan w:val="2"/>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right"/>
              <w:rPr>
                <w:rFonts w:ascii="Arial" w:hAnsi="Arial" w:cs="Arial"/>
                <w:b/>
                <w:lang w:val="en-US"/>
              </w:rPr>
            </w:pPr>
          </w:p>
        </w:tc>
        <w:tc>
          <w:tcPr>
            <w:tcW w:w="257"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center"/>
              <w:rPr>
                <w:rFonts w:ascii="Arial" w:hAnsi="Arial" w:cs="Arial"/>
                <w:b/>
                <w:lang w:val="en-US"/>
              </w:rPr>
            </w:pPr>
          </w:p>
        </w:tc>
        <w:tc>
          <w:tcPr>
            <w:tcW w:w="1310"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center"/>
              <w:rPr>
                <w:rFonts w:ascii="Arial" w:hAnsi="Arial" w:cs="Arial"/>
                <w:b/>
                <w:lang w:val="en-US"/>
              </w:rPr>
            </w:pPr>
          </w:p>
        </w:tc>
      </w:tr>
      <w:tr w:rsidR="00A61932" w:rsidRPr="00A61932" w:rsidTr="00A61932">
        <w:trPr>
          <w:trHeight w:val="75"/>
        </w:trPr>
        <w:tc>
          <w:tcPr>
            <w:tcW w:w="1542"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rPr>
                <w:rFonts w:ascii="Arial" w:hAnsi="Arial" w:cs="Arial"/>
                <w:b/>
                <w:lang w:val="en-US"/>
              </w:rPr>
            </w:pPr>
          </w:p>
        </w:tc>
        <w:tc>
          <w:tcPr>
            <w:tcW w:w="258"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center"/>
              <w:rPr>
                <w:rFonts w:ascii="Arial" w:hAnsi="Arial" w:cs="Arial"/>
                <w:b/>
                <w:lang w:val="en-US"/>
              </w:rPr>
            </w:pPr>
          </w:p>
        </w:tc>
        <w:tc>
          <w:tcPr>
            <w:tcW w:w="5400" w:type="dxa"/>
            <w:gridSpan w:val="5"/>
            <w:tcBorders>
              <w:top w:val="single" w:sz="4" w:space="0" w:color="auto"/>
              <w:left w:val="single" w:sz="4" w:space="0" w:color="auto"/>
              <w:bottom w:val="single" w:sz="4" w:space="0" w:color="auto"/>
              <w:right w:val="single" w:sz="4" w:space="0" w:color="auto"/>
            </w:tcBorders>
          </w:tcPr>
          <w:p w:rsidR="00A61932" w:rsidRPr="00A61932" w:rsidRDefault="00A61932" w:rsidP="00A61932">
            <w:pPr>
              <w:rPr>
                <w:rFonts w:ascii="Arial" w:hAnsi="Arial" w:cs="Arial"/>
                <w:b/>
                <w:lang w:val="en-US"/>
              </w:rPr>
            </w:pPr>
          </w:p>
        </w:tc>
        <w:tc>
          <w:tcPr>
            <w:tcW w:w="236"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center"/>
              <w:rPr>
                <w:rFonts w:ascii="Arial" w:hAnsi="Arial" w:cs="Arial"/>
                <w:b/>
                <w:lang w:val="en-US"/>
              </w:rPr>
            </w:pPr>
          </w:p>
        </w:tc>
        <w:tc>
          <w:tcPr>
            <w:tcW w:w="1620" w:type="dxa"/>
            <w:gridSpan w:val="2"/>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right"/>
              <w:rPr>
                <w:rFonts w:ascii="Arial" w:hAnsi="Arial" w:cs="Arial"/>
                <w:b/>
                <w:lang w:val="en-US"/>
              </w:rPr>
            </w:pPr>
          </w:p>
        </w:tc>
        <w:tc>
          <w:tcPr>
            <w:tcW w:w="257"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center"/>
              <w:rPr>
                <w:rFonts w:ascii="Arial" w:hAnsi="Arial" w:cs="Arial"/>
                <w:b/>
                <w:lang w:val="en-US"/>
              </w:rPr>
            </w:pPr>
          </w:p>
        </w:tc>
        <w:tc>
          <w:tcPr>
            <w:tcW w:w="1310"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center"/>
              <w:rPr>
                <w:rFonts w:ascii="Arial" w:hAnsi="Arial" w:cs="Arial"/>
                <w:b/>
                <w:lang w:val="en-US"/>
              </w:rPr>
            </w:pPr>
          </w:p>
        </w:tc>
      </w:tr>
      <w:tr w:rsidR="00A61932" w:rsidRPr="00A61932" w:rsidTr="00A61932">
        <w:trPr>
          <w:trHeight w:val="75"/>
        </w:trPr>
        <w:tc>
          <w:tcPr>
            <w:tcW w:w="1542"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rPr>
                <w:rFonts w:ascii="Arial" w:hAnsi="Arial" w:cs="Arial"/>
                <w:b/>
                <w:lang w:val="en-US"/>
              </w:rPr>
            </w:pPr>
          </w:p>
        </w:tc>
        <w:tc>
          <w:tcPr>
            <w:tcW w:w="258"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center"/>
              <w:rPr>
                <w:rFonts w:ascii="Arial" w:hAnsi="Arial" w:cs="Arial"/>
                <w:b/>
                <w:lang w:val="en-US"/>
              </w:rPr>
            </w:pPr>
          </w:p>
        </w:tc>
        <w:tc>
          <w:tcPr>
            <w:tcW w:w="5400" w:type="dxa"/>
            <w:gridSpan w:val="5"/>
            <w:tcBorders>
              <w:top w:val="single" w:sz="4" w:space="0" w:color="auto"/>
              <w:left w:val="single" w:sz="4" w:space="0" w:color="auto"/>
              <w:bottom w:val="single" w:sz="4" w:space="0" w:color="auto"/>
              <w:right w:val="single" w:sz="4" w:space="0" w:color="auto"/>
            </w:tcBorders>
          </w:tcPr>
          <w:p w:rsidR="00A61932" w:rsidRPr="00A61932" w:rsidRDefault="00A61932" w:rsidP="00A61932">
            <w:pPr>
              <w:rPr>
                <w:rFonts w:ascii="Arial" w:hAnsi="Arial" w:cs="Arial"/>
                <w:b/>
                <w:lang w:val="en-US"/>
              </w:rPr>
            </w:pPr>
          </w:p>
        </w:tc>
        <w:tc>
          <w:tcPr>
            <w:tcW w:w="236"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center"/>
              <w:rPr>
                <w:rFonts w:ascii="Arial" w:hAnsi="Arial" w:cs="Arial"/>
                <w:b/>
                <w:lang w:val="en-US"/>
              </w:rPr>
            </w:pPr>
          </w:p>
        </w:tc>
        <w:tc>
          <w:tcPr>
            <w:tcW w:w="1620" w:type="dxa"/>
            <w:gridSpan w:val="2"/>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right"/>
              <w:rPr>
                <w:rFonts w:ascii="Arial" w:hAnsi="Arial" w:cs="Arial"/>
                <w:b/>
                <w:lang w:val="en-US"/>
              </w:rPr>
            </w:pPr>
          </w:p>
        </w:tc>
        <w:tc>
          <w:tcPr>
            <w:tcW w:w="257"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center"/>
              <w:rPr>
                <w:rFonts w:ascii="Arial" w:hAnsi="Arial" w:cs="Arial"/>
                <w:b/>
                <w:lang w:val="en-US"/>
              </w:rPr>
            </w:pPr>
          </w:p>
        </w:tc>
        <w:tc>
          <w:tcPr>
            <w:tcW w:w="1310"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center"/>
              <w:rPr>
                <w:rFonts w:ascii="Arial" w:hAnsi="Arial" w:cs="Arial"/>
                <w:b/>
                <w:lang w:val="en-US"/>
              </w:rPr>
            </w:pPr>
          </w:p>
        </w:tc>
      </w:tr>
      <w:tr w:rsidR="00A61932" w:rsidRPr="00A61932" w:rsidTr="00A61932">
        <w:trPr>
          <w:trHeight w:val="75"/>
        </w:trPr>
        <w:tc>
          <w:tcPr>
            <w:tcW w:w="1542"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rPr>
                <w:rFonts w:ascii="Arial" w:hAnsi="Arial" w:cs="Arial"/>
                <w:b/>
                <w:lang w:val="en-US"/>
              </w:rPr>
            </w:pPr>
          </w:p>
        </w:tc>
        <w:tc>
          <w:tcPr>
            <w:tcW w:w="258"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center"/>
              <w:rPr>
                <w:rFonts w:ascii="Arial" w:hAnsi="Arial" w:cs="Arial"/>
                <w:b/>
                <w:lang w:val="en-US"/>
              </w:rPr>
            </w:pPr>
          </w:p>
        </w:tc>
        <w:tc>
          <w:tcPr>
            <w:tcW w:w="5400" w:type="dxa"/>
            <w:gridSpan w:val="5"/>
            <w:tcBorders>
              <w:top w:val="single" w:sz="4" w:space="0" w:color="auto"/>
              <w:left w:val="single" w:sz="4" w:space="0" w:color="auto"/>
              <w:bottom w:val="single" w:sz="4" w:space="0" w:color="auto"/>
              <w:right w:val="single" w:sz="4" w:space="0" w:color="auto"/>
            </w:tcBorders>
          </w:tcPr>
          <w:p w:rsidR="00A61932" w:rsidRPr="00A61932" w:rsidRDefault="00A61932" w:rsidP="00A61932">
            <w:pPr>
              <w:rPr>
                <w:rFonts w:ascii="Arial" w:hAnsi="Arial" w:cs="Arial"/>
                <w:b/>
                <w:lang w:val="en-US"/>
              </w:rPr>
            </w:pPr>
          </w:p>
        </w:tc>
        <w:tc>
          <w:tcPr>
            <w:tcW w:w="236"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center"/>
              <w:rPr>
                <w:rFonts w:ascii="Arial" w:hAnsi="Arial" w:cs="Arial"/>
                <w:b/>
                <w:lang w:val="en-US"/>
              </w:rPr>
            </w:pPr>
          </w:p>
        </w:tc>
        <w:tc>
          <w:tcPr>
            <w:tcW w:w="1620" w:type="dxa"/>
            <w:gridSpan w:val="2"/>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right"/>
              <w:rPr>
                <w:rFonts w:ascii="Arial" w:hAnsi="Arial" w:cs="Arial"/>
                <w:b/>
                <w:lang w:val="en-US"/>
              </w:rPr>
            </w:pPr>
          </w:p>
        </w:tc>
        <w:tc>
          <w:tcPr>
            <w:tcW w:w="257"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center"/>
              <w:rPr>
                <w:rFonts w:ascii="Arial" w:hAnsi="Arial" w:cs="Arial"/>
                <w:b/>
                <w:lang w:val="en-US"/>
              </w:rPr>
            </w:pPr>
          </w:p>
        </w:tc>
        <w:tc>
          <w:tcPr>
            <w:tcW w:w="1310"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center"/>
              <w:rPr>
                <w:rFonts w:ascii="Arial" w:hAnsi="Arial" w:cs="Arial"/>
                <w:b/>
                <w:lang w:val="en-US"/>
              </w:rPr>
            </w:pPr>
          </w:p>
        </w:tc>
      </w:tr>
      <w:tr w:rsidR="00A61932" w:rsidRPr="00A61932" w:rsidTr="00A61932">
        <w:trPr>
          <w:trHeight w:val="75"/>
        </w:trPr>
        <w:tc>
          <w:tcPr>
            <w:tcW w:w="1542"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rPr>
                <w:rFonts w:ascii="Arial" w:hAnsi="Arial" w:cs="Arial"/>
                <w:b/>
                <w:lang w:val="en-US"/>
              </w:rPr>
            </w:pPr>
          </w:p>
        </w:tc>
        <w:tc>
          <w:tcPr>
            <w:tcW w:w="258"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center"/>
              <w:rPr>
                <w:rFonts w:ascii="Arial" w:hAnsi="Arial" w:cs="Arial"/>
                <w:b/>
                <w:lang w:val="en-US"/>
              </w:rPr>
            </w:pPr>
          </w:p>
        </w:tc>
        <w:tc>
          <w:tcPr>
            <w:tcW w:w="5400" w:type="dxa"/>
            <w:gridSpan w:val="5"/>
            <w:tcBorders>
              <w:top w:val="single" w:sz="4" w:space="0" w:color="auto"/>
              <w:left w:val="single" w:sz="4" w:space="0" w:color="auto"/>
              <w:bottom w:val="single" w:sz="4" w:space="0" w:color="auto"/>
              <w:right w:val="single" w:sz="4" w:space="0" w:color="auto"/>
            </w:tcBorders>
          </w:tcPr>
          <w:p w:rsidR="00A61932" w:rsidRPr="00A61932" w:rsidRDefault="00A61932" w:rsidP="00A61932">
            <w:pPr>
              <w:rPr>
                <w:rFonts w:ascii="Arial" w:hAnsi="Arial" w:cs="Arial"/>
                <w:b/>
                <w:lang w:val="en-US"/>
              </w:rPr>
            </w:pPr>
          </w:p>
        </w:tc>
        <w:tc>
          <w:tcPr>
            <w:tcW w:w="236"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center"/>
              <w:rPr>
                <w:rFonts w:ascii="Arial" w:hAnsi="Arial" w:cs="Arial"/>
                <w:b/>
                <w:lang w:val="en-US"/>
              </w:rPr>
            </w:pPr>
          </w:p>
        </w:tc>
        <w:tc>
          <w:tcPr>
            <w:tcW w:w="1620" w:type="dxa"/>
            <w:gridSpan w:val="2"/>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right"/>
              <w:rPr>
                <w:rFonts w:ascii="Arial" w:hAnsi="Arial" w:cs="Arial"/>
                <w:b/>
                <w:lang w:val="en-US"/>
              </w:rPr>
            </w:pPr>
          </w:p>
        </w:tc>
        <w:tc>
          <w:tcPr>
            <w:tcW w:w="257"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center"/>
              <w:rPr>
                <w:rFonts w:ascii="Arial" w:hAnsi="Arial" w:cs="Arial"/>
                <w:b/>
                <w:lang w:val="en-US"/>
              </w:rPr>
            </w:pPr>
          </w:p>
        </w:tc>
        <w:tc>
          <w:tcPr>
            <w:tcW w:w="1310"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center"/>
              <w:rPr>
                <w:rFonts w:ascii="Arial" w:hAnsi="Arial" w:cs="Arial"/>
                <w:b/>
                <w:lang w:val="en-US"/>
              </w:rPr>
            </w:pPr>
          </w:p>
        </w:tc>
      </w:tr>
      <w:tr w:rsidR="00A61932" w:rsidRPr="00A61932" w:rsidTr="00A61932">
        <w:trPr>
          <w:trHeight w:val="75"/>
        </w:trPr>
        <w:tc>
          <w:tcPr>
            <w:tcW w:w="1542"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rPr>
                <w:rFonts w:ascii="Arial" w:hAnsi="Arial" w:cs="Arial"/>
                <w:b/>
                <w:lang w:val="en-US"/>
              </w:rPr>
            </w:pPr>
          </w:p>
        </w:tc>
        <w:tc>
          <w:tcPr>
            <w:tcW w:w="258"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center"/>
              <w:rPr>
                <w:rFonts w:ascii="Arial" w:hAnsi="Arial" w:cs="Arial"/>
                <w:b/>
                <w:lang w:val="en-US"/>
              </w:rPr>
            </w:pPr>
          </w:p>
        </w:tc>
        <w:tc>
          <w:tcPr>
            <w:tcW w:w="5400" w:type="dxa"/>
            <w:gridSpan w:val="5"/>
            <w:tcBorders>
              <w:top w:val="single" w:sz="4" w:space="0" w:color="auto"/>
              <w:left w:val="single" w:sz="4" w:space="0" w:color="auto"/>
              <w:bottom w:val="single" w:sz="4" w:space="0" w:color="auto"/>
              <w:right w:val="single" w:sz="4" w:space="0" w:color="auto"/>
            </w:tcBorders>
          </w:tcPr>
          <w:p w:rsidR="00A61932" w:rsidRPr="00A61932" w:rsidRDefault="00A61932" w:rsidP="00A61932">
            <w:pPr>
              <w:rPr>
                <w:rFonts w:ascii="Arial" w:hAnsi="Arial" w:cs="Arial"/>
                <w:b/>
                <w:lang w:val="en-US"/>
              </w:rPr>
            </w:pPr>
          </w:p>
        </w:tc>
        <w:tc>
          <w:tcPr>
            <w:tcW w:w="236"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center"/>
              <w:rPr>
                <w:rFonts w:ascii="Arial" w:hAnsi="Arial" w:cs="Arial"/>
                <w:b/>
                <w:lang w:val="en-US"/>
              </w:rPr>
            </w:pPr>
          </w:p>
        </w:tc>
        <w:tc>
          <w:tcPr>
            <w:tcW w:w="1620" w:type="dxa"/>
            <w:gridSpan w:val="2"/>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right"/>
              <w:rPr>
                <w:rFonts w:ascii="Arial" w:hAnsi="Arial" w:cs="Arial"/>
                <w:b/>
                <w:lang w:val="en-US"/>
              </w:rPr>
            </w:pPr>
          </w:p>
        </w:tc>
        <w:tc>
          <w:tcPr>
            <w:tcW w:w="257"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center"/>
              <w:rPr>
                <w:rFonts w:ascii="Arial" w:hAnsi="Arial" w:cs="Arial"/>
                <w:b/>
                <w:lang w:val="en-US"/>
              </w:rPr>
            </w:pPr>
          </w:p>
        </w:tc>
        <w:tc>
          <w:tcPr>
            <w:tcW w:w="1310"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center"/>
              <w:rPr>
                <w:rFonts w:ascii="Arial" w:hAnsi="Arial" w:cs="Arial"/>
                <w:b/>
                <w:lang w:val="en-US"/>
              </w:rPr>
            </w:pPr>
          </w:p>
        </w:tc>
      </w:tr>
      <w:tr w:rsidR="00A61932" w:rsidRPr="00A61932" w:rsidTr="00A61932">
        <w:trPr>
          <w:trHeight w:val="75"/>
        </w:trPr>
        <w:tc>
          <w:tcPr>
            <w:tcW w:w="1542"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rPr>
                <w:rFonts w:ascii="Arial" w:hAnsi="Arial" w:cs="Arial"/>
                <w:b/>
                <w:lang w:val="en-US"/>
              </w:rPr>
            </w:pPr>
          </w:p>
        </w:tc>
        <w:tc>
          <w:tcPr>
            <w:tcW w:w="258"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center"/>
              <w:rPr>
                <w:rFonts w:ascii="Arial" w:hAnsi="Arial" w:cs="Arial"/>
                <w:b/>
                <w:lang w:val="en-US"/>
              </w:rPr>
            </w:pPr>
          </w:p>
        </w:tc>
        <w:tc>
          <w:tcPr>
            <w:tcW w:w="5400" w:type="dxa"/>
            <w:gridSpan w:val="5"/>
            <w:tcBorders>
              <w:top w:val="single" w:sz="4" w:space="0" w:color="auto"/>
              <w:left w:val="single" w:sz="4" w:space="0" w:color="auto"/>
              <w:bottom w:val="single" w:sz="4" w:space="0" w:color="auto"/>
              <w:right w:val="single" w:sz="4" w:space="0" w:color="auto"/>
            </w:tcBorders>
          </w:tcPr>
          <w:p w:rsidR="00A61932" w:rsidRPr="00A61932" w:rsidRDefault="00A61932" w:rsidP="00A61932">
            <w:pPr>
              <w:rPr>
                <w:rFonts w:ascii="Arial" w:hAnsi="Arial" w:cs="Arial"/>
                <w:b/>
                <w:lang w:val="en-US"/>
              </w:rPr>
            </w:pPr>
          </w:p>
        </w:tc>
        <w:tc>
          <w:tcPr>
            <w:tcW w:w="236"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center"/>
              <w:rPr>
                <w:rFonts w:ascii="Arial" w:hAnsi="Arial" w:cs="Arial"/>
                <w:b/>
                <w:lang w:val="en-US"/>
              </w:rPr>
            </w:pPr>
          </w:p>
        </w:tc>
        <w:tc>
          <w:tcPr>
            <w:tcW w:w="1620" w:type="dxa"/>
            <w:gridSpan w:val="2"/>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right"/>
              <w:rPr>
                <w:rFonts w:ascii="Arial" w:hAnsi="Arial" w:cs="Arial"/>
                <w:b/>
                <w:lang w:val="en-US"/>
              </w:rPr>
            </w:pPr>
          </w:p>
        </w:tc>
        <w:tc>
          <w:tcPr>
            <w:tcW w:w="257"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center"/>
              <w:rPr>
                <w:rFonts w:ascii="Arial" w:hAnsi="Arial" w:cs="Arial"/>
                <w:b/>
                <w:lang w:val="en-US"/>
              </w:rPr>
            </w:pPr>
          </w:p>
        </w:tc>
        <w:tc>
          <w:tcPr>
            <w:tcW w:w="1310"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center"/>
              <w:rPr>
                <w:rFonts w:ascii="Arial" w:hAnsi="Arial" w:cs="Arial"/>
                <w:b/>
                <w:lang w:val="en-US"/>
              </w:rPr>
            </w:pPr>
          </w:p>
        </w:tc>
      </w:tr>
      <w:tr w:rsidR="00A61932" w:rsidRPr="00A61932" w:rsidTr="00A61932">
        <w:trPr>
          <w:trHeight w:val="75"/>
        </w:trPr>
        <w:tc>
          <w:tcPr>
            <w:tcW w:w="1542"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rPr>
                <w:rFonts w:ascii="Arial" w:hAnsi="Arial" w:cs="Arial"/>
                <w:b/>
                <w:lang w:val="en-US"/>
              </w:rPr>
            </w:pPr>
          </w:p>
        </w:tc>
        <w:tc>
          <w:tcPr>
            <w:tcW w:w="258"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center"/>
              <w:rPr>
                <w:rFonts w:ascii="Arial" w:hAnsi="Arial" w:cs="Arial"/>
                <w:b/>
                <w:lang w:val="en-US"/>
              </w:rPr>
            </w:pPr>
          </w:p>
        </w:tc>
        <w:tc>
          <w:tcPr>
            <w:tcW w:w="5400" w:type="dxa"/>
            <w:gridSpan w:val="5"/>
            <w:tcBorders>
              <w:top w:val="single" w:sz="4" w:space="0" w:color="auto"/>
              <w:left w:val="single" w:sz="4" w:space="0" w:color="auto"/>
              <w:bottom w:val="single" w:sz="4" w:space="0" w:color="auto"/>
              <w:right w:val="single" w:sz="4" w:space="0" w:color="auto"/>
            </w:tcBorders>
          </w:tcPr>
          <w:p w:rsidR="00A61932" w:rsidRPr="00A61932" w:rsidRDefault="00A61932" w:rsidP="00A61932">
            <w:pPr>
              <w:rPr>
                <w:rFonts w:ascii="Arial" w:hAnsi="Arial" w:cs="Arial"/>
                <w:b/>
                <w:lang w:val="en-US"/>
              </w:rPr>
            </w:pPr>
          </w:p>
        </w:tc>
        <w:tc>
          <w:tcPr>
            <w:tcW w:w="236"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center"/>
              <w:rPr>
                <w:rFonts w:ascii="Arial" w:hAnsi="Arial" w:cs="Arial"/>
                <w:b/>
                <w:lang w:val="en-US"/>
              </w:rPr>
            </w:pPr>
          </w:p>
        </w:tc>
        <w:tc>
          <w:tcPr>
            <w:tcW w:w="1620" w:type="dxa"/>
            <w:gridSpan w:val="2"/>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right"/>
              <w:rPr>
                <w:rFonts w:ascii="Arial" w:hAnsi="Arial" w:cs="Arial"/>
                <w:b/>
                <w:lang w:val="en-US"/>
              </w:rPr>
            </w:pPr>
          </w:p>
        </w:tc>
        <w:tc>
          <w:tcPr>
            <w:tcW w:w="257"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center"/>
              <w:rPr>
                <w:rFonts w:ascii="Arial" w:hAnsi="Arial" w:cs="Arial"/>
                <w:b/>
                <w:lang w:val="en-US"/>
              </w:rPr>
            </w:pPr>
          </w:p>
        </w:tc>
        <w:tc>
          <w:tcPr>
            <w:tcW w:w="1310"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center"/>
              <w:rPr>
                <w:rFonts w:ascii="Arial" w:hAnsi="Arial" w:cs="Arial"/>
                <w:b/>
                <w:lang w:val="en-US"/>
              </w:rPr>
            </w:pPr>
          </w:p>
        </w:tc>
      </w:tr>
      <w:tr w:rsidR="00A61932" w:rsidRPr="00A61932" w:rsidTr="00A61932">
        <w:trPr>
          <w:trHeight w:val="75"/>
        </w:trPr>
        <w:tc>
          <w:tcPr>
            <w:tcW w:w="1542"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rPr>
                <w:rFonts w:ascii="Arial" w:hAnsi="Arial" w:cs="Arial"/>
                <w:b/>
                <w:lang w:val="en-US"/>
              </w:rPr>
            </w:pPr>
          </w:p>
        </w:tc>
        <w:tc>
          <w:tcPr>
            <w:tcW w:w="258"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center"/>
              <w:rPr>
                <w:rFonts w:ascii="Arial" w:hAnsi="Arial" w:cs="Arial"/>
                <w:b/>
                <w:lang w:val="en-US"/>
              </w:rPr>
            </w:pPr>
          </w:p>
        </w:tc>
        <w:tc>
          <w:tcPr>
            <w:tcW w:w="5400" w:type="dxa"/>
            <w:gridSpan w:val="5"/>
            <w:tcBorders>
              <w:top w:val="single" w:sz="4" w:space="0" w:color="auto"/>
              <w:left w:val="single" w:sz="4" w:space="0" w:color="auto"/>
              <w:bottom w:val="single" w:sz="4" w:space="0" w:color="auto"/>
              <w:right w:val="single" w:sz="4" w:space="0" w:color="auto"/>
            </w:tcBorders>
          </w:tcPr>
          <w:p w:rsidR="00A61932" w:rsidRPr="00A61932" w:rsidRDefault="00A61932" w:rsidP="00A61932">
            <w:pPr>
              <w:rPr>
                <w:rFonts w:ascii="Arial" w:hAnsi="Arial" w:cs="Arial"/>
                <w:b/>
                <w:lang w:val="en-US"/>
              </w:rPr>
            </w:pPr>
          </w:p>
        </w:tc>
        <w:tc>
          <w:tcPr>
            <w:tcW w:w="236"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center"/>
              <w:rPr>
                <w:rFonts w:ascii="Arial" w:hAnsi="Arial" w:cs="Arial"/>
                <w:b/>
                <w:lang w:val="en-US"/>
              </w:rPr>
            </w:pPr>
          </w:p>
        </w:tc>
        <w:tc>
          <w:tcPr>
            <w:tcW w:w="1620" w:type="dxa"/>
            <w:gridSpan w:val="2"/>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right"/>
              <w:rPr>
                <w:rFonts w:ascii="Arial" w:hAnsi="Arial" w:cs="Arial"/>
                <w:b/>
                <w:lang w:val="en-US"/>
              </w:rPr>
            </w:pPr>
          </w:p>
        </w:tc>
        <w:tc>
          <w:tcPr>
            <w:tcW w:w="257"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center"/>
              <w:rPr>
                <w:rFonts w:ascii="Arial" w:hAnsi="Arial" w:cs="Arial"/>
                <w:b/>
                <w:lang w:val="en-US"/>
              </w:rPr>
            </w:pPr>
          </w:p>
        </w:tc>
        <w:tc>
          <w:tcPr>
            <w:tcW w:w="1310"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center"/>
              <w:rPr>
                <w:rFonts w:ascii="Arial" w:hAnsi="Arial" w:cs="Arial"/>
                <w:b/>
                <w:lang w:val="en-US"/>
              </w:rPr>
            </w:pPr>
          </w:p>
        </w:tc>
      </w:tr>
      <w:tr w:rsidR="00A61932" w:rsidRPr="00A61932" w:rsidTr="00A61932">
        <w:trPr>
          <w:trHeight w:val="75"/>
        </w:trPr>
        <w:tc>
          <w:tcPr>
            <w:tcW w:w="1542"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rPr>
                <w:rFonts w:ascii="Arial" w:hAnsi="Arial" w:cs="Arial"/>
                <w:lang w:val="en-US"/>
              </w:rPr>
            </w:pPr>
          </w:p>
        </w:tc>
        <w:tc>
          <w:tcPr>
            <w:tcW w:w="258"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center"/>
              <w:rPr>
                <w:rFonts w:ascii="Arial" w:hAnsi="Arial" w:cs="Arial"/>
                <w:lang w:val="en-US"/>
              </w:rPr>
            </w:pPr>
          </w:p>
        </w:tc>
        <w:tc>
          <w:tcPr>
            <w:tcW w:w="5400" w:type="dxa"/>
            <w:gridSpan w:val="5"/>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right"/>
              <w:rPr>
                <w:rFonts w:ascii="Arial" w:hAnsi="Arial" w:cs="Arial"/>
                <w:lang w:val="en-US"/>
              </w:rPr>
            </w:pPr>
          </w:p>
        </w:tc>
        <w:tc>
          <w:tcPr>
            <w:tcW w:w="236"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center"/>
              <w:rPr>
                <w:rFonts w:ascii="Arial" w:hAnsi="Arial" w:cs="Arial"/>
                <w:lang w:val="en-US"/>
              </w:rPr>
            </w:pPr>
          </w:p>
        </w:tc>
        <w:tc>
          <w:tcPr>
            <w:tcW w:w="1620" w:type="dxa"/>
            <w:gridSpan w:val="2"/>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right"/>
              <w:rPr>
                <w:rFonts w:ascii="Arial" w:hAnsi="Arial" w:cs="Arial"/>
                <w:b/>
                <w:lang w:val="en-US"/>
              </w:rPr>
            </w:pPr>
          </w:p>
        </w:tc>
        <w:tc>
          <w:tcPr>
            <w:tcW w:w="257"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center"/>
              <w:rPr>
                <w:rFonts w:ascii="Arial" w:hAnsi="Arial" w:cs="Arial"/>
                <w:lang w:val="en-US"/>
              </w:rPr>
            </w:pPr>
          </w:p>
        </w:tc>
        <w:tc>
          <w:tcPr>
            <w:tcW w:w="1310"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center"/>
              <w:rPr>
                <w:rFonts w:ascii="Arial" w:hAnsi="Arial" w:cs="Arial"/>
                <w:lang w:val="en-US"/>
              </w:rPr>
            </w:pPr>
          </w:p>
        </w:tc>
      </w:tr>
      <w:tr w:rsidR="00A61932" w:rsidRPr="00A61932" w:rsidTr="00A61932">
        <w:trPr>
          <w:trHeight w:val="252"/>
        </w:trPr>
        <w:tc>
          <w:tcPr>
            <w:tcW w:w="1542"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rPr>
                <w:rFonts w:ascii="Arial" w:hAnsi="Arial" w:cs="Arial"/>
                <w:lang w:val="en-US"/>
              </w:rPr>
            </w:pPr>
          </w:p>
        </w:tc>
        <w:tc>
          <w:tcPr>
            <w:tcW w:w="258"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center"/>
              <w:rPr>
                <w:rFonts w:ascii="Arial" w:hAnsi="Arial" w:cs="Arial"/>
                <w:lang w:val="en-US"/>
              </w:rPr>
            </w:pPr>
          </w:p>
        </w:tc>
        <w:tc>
          <w:tcPr>
            <w:tcW w:w="5400" w:type="dxa"/>
            <w:gridSpan w:val="5"/>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right"/>
              <w:rPr>
                <w:rFonts w:ascii="Arial" w:hAnsi="Arial" w:cs="Arial"/>
                <w:b/>
                <w:lang w:val="en-US"/>
              </w:rPr>
            </w:pPr>
            <w:r w:rsidRPr="00A61932">
              <w:rPr>
                <w:rFonts w:ascii="Arial" w:hAnsi="Arial" w:cs="Arial"/>
                <w:b/>
                <w:lang w:val="en-US"/>
              </w:rPr>
              <w:t>Subtotal</w:t>
            </w:r>
          </w:p>
        </w:tc>
        <w:tc>
          <w:tcPr>
            <w:tcW w:w="236"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center"/>
              <w:rPr>
                <w:rFonts w:ascii="Arial" w:hAnsi="Arial" w:cs="Arial"/>
                <w:lang w:val="en-US"/>
              </w:rPr>
            </w:pPr>
          </w:p>
        </w:tc>
        <w:tc>
          <w:tcPr>
            <w:tcW w:w="1620" w:type="dxa"/>
            <w:gridSpan w:val="2"/>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right"/>
              <w:rPr>
                <w:rFonts w:ascii="Arial" w:hAnsi="Arial" w:cs="Arial"/>
                <w:lang w:val="en-US"/>
              </w:rPr>
            </w:pPr>
          </w:p>
        </w:tc>
        <w:tc>
          <w:tcPr>
            <w:tcW w:w="257"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center"/>
              <w:rPr>
                <w:rFonts w:ascii="Arial" w:hAnsi="Arial" w:cs="Arial"/>
                <w:lang w:val="en-US"/>
              </w:rPr>
            </w:pPr>
          </w:p>
        </w:tc>
        <w:tc>
          <w:tcPr>
            <w:tcW w:w="1310"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center"/>
              <w:rPr>
                <w:rFonts w:ascii="Arial" w:hAnsi="Arial" w:cs="Arial"/>
                <w:lang w:val="en-US"/>
              </w:rPr>
            </w:pPr>
          </w:p>
        </w:tc>
      </w:tr>
      <w:tr w:rsidR="00A61932" w:rsidRPr="00A61932" w:rsidTr="00A61932">
        <w:trPr>
          <w:trHeight w:val="75"/>
        </w:trPr>
        <w:tc>
          <w:tcPr>
            <w:tcW w:w="1542"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rPr>
                <w:rFonts w:ascii="Arial" w:hAnsi="Arial" w:cs="Arial"/>
                <w:lang w:val="en-US"/>
              </w:rPr>
            </w:pPr>
          </w:p>
        </w:tc>
        <w:tc>
          <w:tcPr>
            <w:tcW w:w="258"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center"/>
              <w:rPr>
                <w:rFonts w:ascii="Arial" w:hAnsi="Arial" w:cs="Arial"/>
                <w:lang w:val="en-US"/>
              </w:rPr>
            </w:pPr>
          </w:p>
        </w:tc>
        <w:tc>
          <w:tcPr>
            <w:tcW w:w="5400" w:type="dxa"/>
            <w:gridSpan w:val="5"/>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right"/>
              <w:rPr>
                <w:rFonts w:ascii="Arial" w:hAnsi="Arial" w:cs="Arial"/>
                <w:lang w:val="en-US"/>
              </w:rPr>
            </w:pPr>
          </w:p>
        </w:tc>
        <w:tc>
          <w:tcPr>
            <w:tcW w:w="236"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center"/>
              <w:rPr>
                <w:rFonts w:ascii="Arial" w:hAnsi="Arial" w:cs="Arial"/>
                <w:lang w:val="en-US"/>
              </w:rPr>
            </w:pPr>
          </w:p>
        </w:tc>
        <w:tc>
          <w:tcPr>
            <w:tcW w:w="1620" w:type="dxa"/>
            <w:gridSpan w:val="2"/>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right"/>
              <w:rPr>
                <w:rFonts w:ascii="Arial" w:hAnsi="Arial" w:cs="Arial"/>
                <w:lang w:val="en-US"/>
              </w:rPr>
            </w:pPr>
          </w:p>
        </w:tc>
        <w:tc>
          <w:tcPr>
            <w:tcW w:w="257"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center"/>
              <w:rPr>
                <w:rFonts w:ascii="Arial" w:hAnsi="Arial" w:cs="Arial"/>
                <w:lang w:val="en-US"/>
              </w:rPr>
            </w:pPr>
          </w:p>
        </w:tc>
        <w:tc>
          <w:tcPr>
            <w:tcW w:w="1310"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center"/>
              <w:rPr>
                <w:rFonts w:ascii="Arial" w:hAnsi="Arial" w:cs="Arial"/>
                <w:lang w:val="en-US"/>
              </w:rPr>
            </w:pPr>
          </w:p>
        </w:tc>
      </w:tr>
      <w:tr w:rsidR="00A61932" w:rsidRPr="00A61932" w:rsidTr="00A61932">
        <w:trPr>
          <w:trHeight w:val="75"/>
        </w:trPr>
        <w:tc>
          <w:tcPr>
            <w:tcW w:w="1542"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rPr>
                <w:rFonts w:ascii="Arial" w:hAnsi="Arial" w:cs="Arial"/>
                <w:lang w:val="en-US"/>
              </w:rPr>
            </w:pPr>
          </w:p>
        </w:tc>
        <w:tc>
          <w:tcPr>
            <w:tcW w:w="258"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center"/>
              <w:rPr>
                <w:rFonts w:ascii="Arial" w:hAnsi="Arial" w:cs="Arial"/>
                <w:lang w:val="en-US"/>
              </w:rPr>
            </w:pPr>
          </w:p>
        </w:tc>
        <w:tc>
          <w:tcPr>
            <w:tcW w:w="5400" w:type="dxa"/>
            <w:gridSpan w:val="5"/>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right"/>
              <w:rPr>
                <w:rFonts w:ascii="Arial" w:hAnsi="Arial" w:cs="Arial"/>
                <w:b/>
                <w:lang w:val="en-US"/>
              </w:rPr>
            </w:pPr>
            <w:r w:rsidRPr="00A61932">
              <w:rPr>
                <w:rFonts w:ascii="Arial" w:hAnsi="Arial" w:cs="Arial"/>
                <w:b/>
                <w:lang w:val="en-US"/>
              </w:rPr>
              <w:t>Total Amount</w:t>
            </w:r>
          </w:p>
        </w:tc>
        <w:tc>
          <w:tcPr>
            <w:tcW w:w="236"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center"/>
              <w:rPr>
                <w:rFonts w:ascii="Arial" w:hAnsi="Arial" w:cs="Arial"/>
                <w:lang w:val="en-US"/>
              </w:rPr>
            </w:pPr>
          </w:p>
        </w:tc>
        <w:tc>
          <w:tcPr>
            <w:tcW w:w="1620" w:type="dxa"/>
            <w:gridSpan w:val="2"/>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right"/>
              <w:rPr>
                <w:rFonts w:ascii="Arial" w:hAnsi="Arial" w:cs="Arial"/>
                <w:lang w:val="en-US"/>
              </w:rPr>
            </w:pPr>
          </w:p>
        </w:tc>
        <w:tc>
          <w:tcPr>
            <w:tcW w:w="257"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center"/>
              <w:rPr>
                <w:rFonts w:ascii="Arial" w:hAnsi="Arial" w:cs="Arial"/>
                <w:lang w:val="en-US"/>
              </w:rPr>
            </w:pPr>
          </w:p>
        </w:tc>
        <w:tc>
          <w:tcPr>
            <w:tcW w:w="1310"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center"/>
              <w:rPr>
                <w:rFonts w:ascii="Arial" w:hAnsi="Arial" w:cs="Arial"/>
                <w:lang w:val="en-US"/>
              </w:rPr>
            </w:pPr>
          </w:p>
        </w:tc>
      </w:tr>
      <w:tr w:rsidR="00A61932" w:rsidRPr="00A61932" w:rsidTr="00A61932">
        <w:trPr>
          <w:trHeight w:val="75"/>
        </w:trPr>
        <w:tc>
          <w:tcPr>
            <w:tcW w:w="1542"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rPr>
                <w:rFonts w:ascii="Arial" w:hAnsi="Arial" w:cs="Arial"/>
                <w:b/>
                <w:lang w:val="en-US"/>
              </w:rPr>
            </w:pPr>
          </w:p>
        </w:tc>
        <w:tc>
          <w:tcPr>
            <w:tcW w:w="258"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center"/>
              <w:rPr>
                <w:rFonts w:ascii="Arial" w:hAnsi="Arial" w:cs="Arial"/>
                <w:b/>
                <w:lang w:val="en-US"/>
              </w:rPr>
            </w:pPr>
          </w:p>
        </w:tc>
        <w:tc>
          <w:tcPr>
            <w:tcW w:w="5400" w:type="dxa"/>
            <w:gridSpan w:val="5"/>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right"/>
              <w:rPr>
                <w:rFonts w:ascii="Arial" w:hAnsi="Arial" w:cs="Arial"/>
                <w:b/>
                <w:lang w:val="en-US"/>
              </w:rPr>
            </w:pPr>
          </w:p>
        </w:tc>
        <w:tc>
          <w:tcPr>
            <w:tcW w:w="236"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center"/>
              <w:rPr>
                <w:rFonts w:ascii="Arial" w:hAnsi="Arial" w:cs="Arial"/>
                <w:b/>
                <w:lang w:val="en-US"/>
              </w:rPr>
            </w:pPr>
          </w:p>
        </w:tc>
        <w:tc>
          <w:tcPr>
            <w:tcW w:w="1620" w:type="dxa"/>
            <w:gridSpan w:val="2"/>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center"/>
              <w:rPr>
                <w:rFonts w:ascii="Arial" w:hAnsi="Arial" w:cs="Arial"/>
                <w:b/>
                <w:lang w:val="en-US"/>
              </w:rPr>
            </w:pPr>
          </w:p>
        </w:tc>
        <w:tc>
          <w:tcPr>
            <w:tcW w:w="257"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center"/>
              <w:rPr>
                <w:rFonts w:ascii="Arial" w:hAnsi="Arial" w:cs="Arial"/>
                <w:b/>
                <w:lang w:val="en-US"/>
              </w:rPr>
            </w:pPr>
          </w:p>
        </w:tc>
        <w:tc>
          <w:tcPr>
            <w:tcW w:w="1310"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center"/>
              <w:rPr>
                <w:rFonts w:ascii="Arial" w:hAnsi="Arial" w:cs="Arial"/>
                <w:b/>
                <w:lang w:val="en-US"/>
              </w:rPr>
            </w:pPr>
          </w:p>
        </w:tc>
      </w:tr>
      <w:tr w:rsidR="00A61932" w:rsidRPr="00A61932" w:rsidTr="00A61932">
        <w:trPr>
          <w:trHeight w:val="75"/>
        </w:trPr>
        <w:tc>
          <w:tcPr>
            <w:tcW w:w="2160" w:type="dxa"/>
            <w:gridSpan w:val="3"/>
            <w:tcBorders>
              <w:top w:val="single" w:sz="4" w:space="0" w:color="auto"/>
              <w:left w:val="single" w:sz="4" w:space="0" w:color="auto"/>
              <w:bottom w:val="single" w:sz="4" w:space="0" w:color="auto"/>
              <w:right w:val="single" w:sz="4" w:space="0" w:color="auto"/>
            </w:tcBorders>
          </w:tcPr>
          <w:p w:rsidR="00A61932" w:rsidRPr="00A61932" w:rsidRDefault="00A61932" w:rsidP="00A61932">
            <w:pPr>
              <w:rPr>
                <w:rFonts w:ascii="Arial" w:hAnsi="Arial" w:cs="Arial"/>
                <w:lang w:val="en-US"/>
              </w:rPr>
            </w:pPr>
            <w:r w:rsidRPr="00A61932">
              <w:rPr>
                <w:rFonts w:ascii="Arial" w:hAnsi="Arial" w:cs="Arial"/>
                <w:lang w:val="en-US"/>
              </w:rPr>
              <w:t>Requested by</w:t>
            </w:r>
          </w:p>
        </w:tc>
        <w:tc>
          <w:tcPr>
            <w:tcW w:w="4320" w:type="dxa"/>
            <w:gridSpan w:val="3"/>
            <w:tcBorders>
              <w:top w:val="single" w:sz="4" w:space="0" w:color="auto"/>
              <w:left w:val="single" w:sz="4" w:space="0" w:color="auto"/>
              <w:bottom w:val="single" w:sz="4" w:space="0" w:color="auto"/>
              <w:right w:val="single" w:sz="4" w:space="0" w:color="auto"/>
            </w:tcBorders>
          </w:tcPr>
          <w:p w:rsidR="00A61932" w:rsidRPr="00A61932" w:rsidRDefault="00A61932" w:rsidP="00A61932">
            <w:pPr>
              <w:rPr>
                <w:rFonts w:ascii="Arial" w:hAnsi="Arial" w:cs="Arial"/>
                <w:lang w:val="en-US"/>
              </w:rPr>
            </w:pPr>
          </w:p>
        </w:tc>
        <w:tc>
          <w:tcPr>
            <w:tcW w:w="2576" w:type="dxa"/>
            <w:gridSpan w:val="4"/>
            <w:tcBorders>
              <w:top w:val="single" w:sz="4" w:space="0" w:color="auto"/>
              <w:left w:val="single" w:sz="4" w:space="0" w:color="auto"/>
              <w:bottom w:val="single" w:sz="4" w:space="0" w:color="auto"/>
              <w:right w:val="single" w:sz="4" w:space="0" w:color="auto"/>
            </w:tcBorders>
          </w:tcPr>
          <w:p w:rsidR="00A61932" w:rsidRPr="00A61932" w:rsidRDefault="00A61932" w:rsidP="00A61932">
            <w:pPr>
              <w:rPr>
                <w:rFonts w:ascii="Arial" w:hAnsi="Arial" w:cs="Arial"/>
                <w:lang w:val="en-US"/>
              </w:rPr>
            </w:pPr>
          </w:p>
        </w:tc>
        <w:tc>
          <w:tcPr>
            <w:tcW w:w="257"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center"/>
              <w:rPr>
                <w:rFonts w:ascii="Arial" w:hAnsi="Arial" w:cs="Arial"/>
                <w:lang w:val="en-US"/>
              </w:rPr>
            </w:pPr>
          </w:p>
        </w:tc>
        <w:tc>
          <w:tcPr>
            <w:tcW w:w="1310"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center"/>
              <w:rPr>
                <w:rFonts w:ascii="Arial" w:hAnsi="Arial" w:cs="Arial"/>
                <w:lang w:val="en-US"/>
              </w:rPr>
            </w:pPr>
          </w:p>
        </w:tc>
      </w:tr>
      <w:tr w:rsidR="00A61932" w:rsidRPr="00A61932" w:rsidTr="00A61932">
        <w:trPr>
          <w:trHeight w:val="75"/>
        </w:trPr>
        <w:tc>
          <w:tcPr>
            <w:tcW w:w="2160" w:type="dxa"/>
            <w:gridSpan w:val="3"/>
            <w:tcBorders>
              <w:top w:val="single" w:sz="4" w:space="0" w:color="auto"/>
              <w:left w:val="single" w:sz="4" w:space="0" w:color="auto"/>
              <w:bottom w:val="single" w:sz="4" w:space="0" w:color="auto"/>
              <w:right w:val="single" w:sz="4" w:space="0" w:color="auto"/>
            </w:tcBorders>
          </w:tcPr>
          <w:p w:rsidR="00A61932" w:rsidRPr="00A61932" w:rsidRDefault="00A61932" w:rsidP="00A61932">
            <w:pPr>
              <w:rPr>
                <w:rFonts w:ascii="Arial" w:hAnsi="Arial" w:cs="Arial"/>
                <w:lang w:val="en-US"/>
              </w:rPr>
            </w:pPr>
          </w:p>
        </w:tc>
        <w:tc>
          <w:tcPr>
            <w:tcW w:w="4320" w:type="dxa"/>
            <w:gridSpan w:val="3"/>
            <w:tcBorders>
              <w:top w:val="single" w:sz="4" w:space="0" w:color="auto"/>
              <w:left w:val="single" w:sz="4" w:space="0" w:color="auto"/>
              <w:bottom w:val="single" w:sz="4" w:space="0" w:color="auto"/>
              <w:right w:val="single" w:sz="4" w:space="0" w:color="auto"/>
            </w:tcBorders>
          </w:tcPr>
          <w:p w:rsidR="00A61932" w:rsidRPr="00A61932" w:rsidRDefault="00A61932" w:rsidP="00A61932">
            <w:pPr>
              <w:rPr>
                <w:rFonts w:ascii="Arial" w:hAnsi="Arial" w:cs="Arial"/>
                <w:lang w:val="en-US"/>
              </w:rPr>
            </w:pPr>
          </w:p>
        </w:tc>
        <w:tc>
          <w:tcPr>
            <w:tcW w:w="2576" w:type="dxa"/>
            <w:gridSpan w:val="4"/>
            <w:tcBorders>
              <w:top w:val="single" w:sz="4" w:space="0" w:color="auto"/>
              <w:left w:val="single" w:sz="4" w:space="0" w:color="auto"/>
              <w:bottom w:val="single" w:sz="4" w:space="0" w:color="auto"/>
              <w:right w:val="single" w:sz="4" w:space="0" w:color="auto"/>
            </w:tcBorders>
          </w:tcPr>
          <w:p w:rsidR="00A61932" w:rsidRPr="00A61932" w:rsidRDefault="00A61932" w:rsidP="00A61932">
            <w:pPr>
              <w:rPr>
                <w:rFonts w:ascii="Arial" w:hAnsi="Arial" w:cs="Arial"/>
                <w:lang w:val="en-US"/>
              </w:rPr>
            </w:pPr>
          </w:p>
        </w:tc>
        <w:tc>
          <w:tcPr>
            <w:tcW w:w="257"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center"/>
              <w:rPr>
                <w:rFonts w:ascii="Arial" w:hAnsi="Arial" w:cs="Arial"/>
                <w:lang w:val="en-US"/>
              </w:rPr>
            </w:pPr>
          </w:p>
        </w:tc>
        <w:tc>
          <w:tcPr>
            <w:tcW w:w="1310"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center"/>
              <w:rPr>
                <w:rFonts w:ascii="Arial" w:hAnsi="Arial" w:cs="Arial"/>
                <w:lang w:val="en-US"/>
              </w:rPr>
            </w:pPr>
          </w:p>
        </w:tc>
      </w:tr>
      <w:tr w:rsidR="00A61932" w:rsidRPr="00A61932" w:rsidTr="00A61932">
        <w:trPr>
          <w:trHeight w:val="75"/>
        </w:trPr>
        <w:tc>
          <w:tcPr>
            <w:tcW w:w="2160" w:type="dxa"/>
            <w:gridSpan w:val="3"/>
            <w:tcBorders>
              <w:top w:val="single" w:sz="4" w:space="0" w:color="auto"/>
              <w:left w:val="single" w:sz="4" w:space="0" w:color="auto"/>
              <w:bottom w:val="single" w:sz="4" w:space="0" w:color="auto"/>
              <w:right w:val="single" w:sz="4" w:space="0" w:color="auto"/>
            </w:tcBorders>
          </w:tcPr>
          <w:p w:rsidR="00A61932" w:rsidRPr="00A61932" w:rsidRDefault="00A61932" w:rsidP="00A61932">
            <w:pPr>
              <w:rPr>
                <w:rFonts w:ascii="Arial" w:hAnsi="Arial" w:cs="Arial"/>
                <w:lang w:val="en-US"/>
              </w:rPr>
            </w:pPr>
            <w:r w:rsidRPr="00A61932">
              <w:rPr>
                <w:rFonts w:ascii="Arial" w:hAnsi="Arial" w:cs="Arial"/>
                <w:lang w:val="en-US"/>
              </w:rPr>
              <w:t>Approved by</w:t>
            </w:r>
          </w:p>
        </w:tc>
        <w:tc>
          <w:tcPr>
            <w:tcW w:w="4320" w:type="dxa"/>
            <w:gridSpan w:val="3"/>
            <w:tcBorders>
              <w:top w:val="single" w:sz="4" w:space="0" w:color="auto"/>
              <w:left w:val="single" w:sz="4" w:space="0" w:color="auto"/>
              <w:bottom w:val="single" w:sz="4" w:space="0" w:color="auto"/>
              <w:right w:val="single" w:sz="4" w:space="0" w:color="auto"/>
            </w:tcBorders>
          </w:tcPr>
          <w:p w:rsidR="00A61932" w:rsidRPr="00A61932" w:rsidRDefault="00A61932" w:rsidP="00A61932">
            <w:pPr>
              <w:rPr>
                <w:rFonts w:ascii="Arial" w:hAnsi="Arial" w:cs="Arial"/>
                <w:lang w:val="en-US"/>
              </w:rPr>
            </w:pPr>
          </w:p>
        </w:tc>
        <w:tc>
          <w:tcPr>
            <w:tcW w:w="2576" w:type="dxa"/>
            <w:gridSpan w:val="4"/>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right"/>
              <w:rPr>
                <w:rFonts w:ascii="Arial" w:hAnsi="Arial" w:cs="Arial"/>
                <w:lang w:val="en-US"/>
              </w:rPr>
            </w:pPr>
            <w:r w:rsidRPr="00A61932">
              <w:rPr>
                <w:rFonts w:ascii="Arial" w:hAnsi="Arial" w:cs="Arial"/>
                <w:lang w:val="en-US"/>
              </w:rPr>
              <w:t>Date Approved</w:t>
            </w:r>
          </w:p>
        </w:tc>
        <w:tc>
          <w:tcPr>
            <w:tcW w:w="257"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center"/>
              <w:rPr>
                <w:rFonts w:ascii="Arial" w:hAnsi="Arial" w:cs="Arial"/>
                <w:lang w:val="en-US"/>
              </w:rPr>
            </w:pPr>
          </w:p>
        </w:tc>
        <w:tc>
          <w:tcPr>
            <w:tcW w:w="1310" w:type="dxa"/>
            <w:tcBorders>
              <w:top w:val="single" w:sz="4" w:space="0" w:color="auto"/>
              <w:left w:val="single" w:sz="4" w:space="0" w:color="auto"/>
              <w:bottom w:val="single" w:sz="4" w:space="0" w:color="auto"/>
              <w:right w:val="single" w:sz="4" w:space="0" w:color="auto"/>
            </w:tcBorders>
          </w:tcPr>
          <w:p w:rsidR="00A61932" w:rsidRPr="00A61932" w:rsidRDefault="00A61932" w:rsidP="00A61932">
            <w:pPr>
              <w:jc w:val="center"/>
              <w:rPr>
                <w:rFonts w:ascii="Arial" w:hAnsi="Arial" w:cs="Arial"/>
                <w:lang w:val="en-US"/>
              </w:rPr>
            </w:pPr>
          </w:p>
        </w:tc>
      </w:tr>
    </w:tbl>
    <w:p w:rsidR="00A61932" w:rsidRPr="00A61932" w:rsidRDefault="00A61932" w:rsidP="00A61932">
      <w:pPr>
        <w:spacing w:before="0" w:after="0" w:line="240" w:lineRule="auto"/>
        <w:rPr>
          <w:rFonts w:ascii="Times New Roman" w:eastAsia="Times New Roman" w:hAnsi="Times New Roman" w:cs="Times New Roman"/>
          <w:sz w:val="24"/>
          <w:szCs w:val="24"/>
          <w:lang w:val="en-US"/>
        </w:rPr>
      </w:pPr>
    </w:p>
    <w:p w:rsidR="00A61932" w:rsidRPr="00A61932" w:rsidRDefault="00A61932" w:rsidP="00940B6D">
      <w:pPr>
        <w:rPr>
          <w:rFonts w:ascii="Calibri" w:hAnsi="Calibri"/>
          <w:lang w:val="en-US"/>
        </w:rPr>
      </w:pPr>
    </w:p>
    <w:p w:rsidR="001939ED" w:rsidRDefault="001939ED" w:rsidP="00940B6D">
      <w:pPr>
        <w:rPr>
          <w:rFonts w:ascii="Calibri" w:hAnsi="Calibri"/>
          <w:i/>
          <w:lang w:val="en-US"/>
        </w:rPr>
      </w:pPr>
    </w:p>
    <w:p w:rsidR="001939ED" w:rsidRDefault="001939ED" w:rsidP="00940B6D">
      <w:pPr>
        <w:rPr>
          <w:rFonts w:ascii="Calibri" w:hAnsi="Calibri"/>
          <w:i/>
          <w:lang w:val="en-US"/>
        </w:rPr>
      </w:pPr>
    </w:p>
    <w:p w:rsidR="00A61932" w:rsidRDefault="00A61932" w:rsidP="00940B6D">
      <w:pPr>
        <w:rPr>
          <w:rFonts w:ascii="Calibri" w:hAnsi="Calibri"/>
          <w:i/>
          <w:lang w:val="en-US"/>
        </w:rPr>
      </w:pPr>
    </w:p>
    <w:p w:rsidR="00940B6D" w:rsidRDefault="00940B6D" w:rsidP="00940B6D">
      <w:pPr>
        <w:rPr>
          <w:rFonts w:ascii="Calibri" w:hAnsi="Calibri"/>
          <w:i/>
          <w:lang w:val="en-US"/>
        </w:rPr>
      </w:pPr>
    </w:p>
    <w:p w:rsidR="00781741" w:rsidRPr="00DF08B1" w:rsidRDefault="00E56E79" w:rsidP="000B0AA9">
      <w:pPr>
        <w:pStyle w:val="Heading2"/>
        <w:rPr>
          <w:rFonts w:ascii="Calibri" w:hAnsi="Calibri"/>
          <w:sz w:val="24"/>
        </w:rPr>
      </w:pPr>
      <w:bookmarkStart w:id="181" w:name="_Toc414174351"/>
      <w:r w:rsidRPr="00DF08B1">
        <w:rPr>
          <w:rFonts w:ascii="Calibri" w:hAnsi="Calibri"/>
          <w:sz w:val="24"/>
        </w:rPr>
        <w:lastRenderedPageBreak/>
        <w:t>Disciplinary &amp; Capability Letters</w:t>
      </w:r>
      <w:bookmarkEnd w:id="181"/>
    </w:p>
    <w:p w:rsidR="00781741" w:rsidRPr="00781741" w:rsidRDefault="00781741" w:rsidP="00781741">
      <w:pPr>
        <w:rPr>
          <w:rFonts w:ascii="Calibri" w:hAnsi="Calibri"/>
        </w:rPr>
      </w:pPr>
    </w:p>
    <w:p w:rsidR="00713232" w:rsidRPr="007D196F" w:rsidRDefault="00713232" w:rsidP="00713232">
      <w:pPr>
        <w:rPr>
          <w:rFonts w:ascii="Calibri" w:hAnsi="Calibri" w:cs="Calibri"/>
          <w:sz w:val="22"/>
          <w:szCs w:val="22"/>
        </w:rPr>
      </w:pPr>
      <w:r>
        <w:rPr>
          <w:rFonts w:ascii="Calibri" w:hAnsi="Calibri" w:cs="Calibri"/>
          <w:sz w:val="22"/>
          <w:szCs w:val="22"/>
        </w:rPr>
        <w:t>[I</w:t>
      </w:r>
      <w:r w:rsidRPr="007D196F">
        <w:rPr>
          <w:rFonts w:ascii="Calibri" w:hAnsi="Calibri" w:cs="Calibri"/>
          <w:sz w:val="22"/>
          <w:szCs w:val="22"/>
        </w:rPr>
        <w:t>nsert date here]</w:t>
      </w:r>
    </w:p>
    <w:p w:rsidR="00713232" w:rsidRPr="007D196F" w:rsidRDefault="00713232" w:rsidP="00713232">
      <w:pPr>
        <w:rPr>
          <w:rFonts w:ascii="Calibri" w:hAnsi="Calibri" w:cs="Calibri"/>
          <w:sz w:val="22"/>
          <w:szCs w:val="22"/>
        </w:rPr>
      </w:pPr>
      <w:r w:rsidRPr="007D196F">
        <w:rPr>
          <w:rFonts w:ascii="Calibri" w:hAnsi="Calibri" w:cs="Calibri"/>
          <w:sz w:val="22"/>
          <w:szCs w:val="22"/>
        </w:rPr>
        <w:t>[</w:t>
      </w:r>
      <w:r>
        <w:rPr>
          <w:rFonts w:ascii="Calibri" w:hAnsi="Calibri" w:cs="Calibri"/>
          <w:sz w:val="22"/>
          <w:szCs w:val="22"/>
        </w:rPr>
        <w:t>I</w:t>
      </w:r>
      <w:r w:rsidRPr="007D196F">
        <w:rPr>
          <w:rFonts w:ascii="Calibri" w:hAnsi="Calibri" w:cs="Calibri"/>
          <w:sz w:val="22"/>
          <w:szCs w:val="22"/>
        </w:rPr>
        <w:t>nsert name of employee here]</w:t>
      </w:r>
    </w:p>
    <w:p w:rsidR="00713232" w:rsidRPr="007D196F" w:rsidRDefault="00713232" w:rsidP="00713232">
      <w:pPr>
        <w:rPr>
          <w:rFonts w:ascii="Calibri" w:hAnsi="Calibri" w:cs="Calibri"/>
          <w:sz w:val="22"/>
          <w:szCs w:val="22"/>
        </w:rPr>
      </w:pPr>
      <w:r w:rsidRPr="007D196F">
        <w:rPr>
          <w:rFonts w:ascii="Calibri" w:hAnsi="Calibri" w:cs="Calibri"/>
          <w:sz w:val="22"/>
          <w:szCs w:val="22"/>
        </w:rPr>
        <w:t>[</w:t>
      </w:r>
      <w:r>
        <w:rPr>
          <w:rFonts w:ascii="Calibri" w:hAnsi="Calibri" w:cs="Calibri"/>
          <w:sz w:val="22"/>
          <w:szCs w:val="22"/>
        </w:rPr>
        <w:t>I</w:t>
      </w:r>
      <w:r w:rsidRPr="007D196F">
        <w:rPr>
          <w:rFonts w:ascii="Calibri" w:hAnsi="Calibri" w:cs="Calibri"/>
          <w:sz w:val="22"/>
          <w:szCs w:val="22"/>
        </w:rPr>
        <w:t>nsert address of employee here]</w:t>
      </w:r>
    </w:p>
    <w:p w:rsidR="00713232" w:rsidRPr="007D196F" w:rsidRDefault="00713232" w:rsidP="00713232">
      <w:pPr>
        <w:jc w:val="both"/>
        <w:rPr>
          <w:rFonts w:ascii="Calibri" w:hAnsi="Calibri" w:cs="Calibri"/>
          <w:sz w:val="22"/>
          <w:szCs w:val="22"/>
        </w:rPr>
      </w:pPr>
      <w:r w:rsidRPr="007D196F">
        <w:rPr>
          <w:rFonts w:ascii="Calibri" w:hAnsi="Calibri" w:cs="Calibri"/>
          <w:sz w:val="22"/>
          <w:szCs w:val="22"/>
        </w:rPr>
        <w:t>Dear [insert first name here],</w:t>
      </w:r>
    </w:p>
    <w:p w:rsidR="00713232" w:rsidRPr="007D196F" w:rsidRDefault="00713232" w:rsidP="00713232">
      <w:pPr>
        <w:rPr>
          <w:rFonts w:ascii="Calibri" w:hAnsi="Calibri" w:cs="Calibri"/>
          <w:sz w:val="22"/>
          <w:szCs w:val="22"/>
        </w:rPr>
      </w:pPr>
    </w:p>
    <w:p w:rsidR="00713232" w:rsidRPr="007D196F" w:rsidRDefault="00713232" w:rsidP="00713232">
      <w:pPr>
        <w:ind w:left="567" w:hanging="567"/>
        <w:rPr>
          <w:rFonts w:ascii="Calibri" w:hAnsi="Calibri" w:cs="Calibri"/>
          <w:sz w:val="22"/>
          <w:szCs w:val="22"/>
        </w:rPr>
      </w:pPr>
      <w:r w:rsidRPr="007D196F">
        <w:rPr>
          <w:rFonts w:ascii="Calibri" w:hAnsi="Calibri" w:cs="Calibri"/>
          <w:b/>
          <w:sz w:val="22"/>
          <w:szCs w:val="22"/>
        </w:rPr>
        <w:t>Re:</w:t>
      </w:r>
      <w:r w:rsidRPr="007D196F">
        <w:rPr>
          <w:rFonts w:ascii="Calibri" w:hAnsi="Calibri" w:cs="Calibri"/>
          <w:b/>
          <w:sz w:val="22"/>
          <w:szCs w:val="22"/>
        </w:rPr>
        <w:tab/>
        <w:t>[Choose one – Verbal Warning; First, Second, First &amp; Final, Second &amp; Final Written Warning]</w:t>
      </w:r>
    </w:p>
    <w:p w:rsidR="00713232" w:rsidRPr="007D196F" w:rsidRDefault="00713232" w:rsidP="00713232">
      <w:pPr>
        <w:jc w:val="both"/>
        <w:rPr>
          <w:rFonts w:ascii="Calibri" w:hAnsi="Calibri" w:cs="Calibri"/>
          <w:i/>
          <w:sz w:val="22"/>
          <w:szCs w:val="22"/>
        </w:rPr>
      </w:pPr>
      <w:r w:rsidRPr="007D196F">
        <w:rPr>
          <w:rFonts w:ascii="Calibri" w:hAnsi="Calibri" w:cs="Calibri"/>
          <w:sz w:val="22"/>
          <w:szCs w:val="22"/>
        </w:rPr>
        <w:t xml:space="preserve">Further to the meeting held with you on </w:t>
      </w:r>
      <w:r w:rsidRPr="007D196F">
        <w:rPr>
          <w:rFonts w:ascii="Calibri" w:hAnsi="Calibri" w:cs="Calibri"/>
          <w:i/>
          <w:sz w:val="22"/>
          <w:szCs w:val="22"/>
        </w:rPr>
        <w:t>[insert date here]</w:t>
      </w:r>
      <w:r w:rsidRPr="007D196F">
        <w:rPr>
          <w:rFonts w:ascii="Calibri" w:hAnsi="Calibri" w:cs="Calibri"/>
          <w:sz w:val="22"/>
          <w:szCs w:val="22"/>
        </w:rPr>
        <w:t xml:space="preserve"> at the </w:t>
      </w:r>
      <w:r w:rsidRPr="007D196F">
        <w:rPr>
          <w:rFonts w:ascii="Calibri" w:hAnsi="Calibri" w:cs="Calibri"/>
          <w:i/>
          <w:sz w:val="22"/>
          <w:szCs w:val="22"/>
        </w:rPr>
        <w:t>[insert location here</w:t>
      </w:r>
      <w:r w:rsidRPr="007D196F">
        <w:rPr>
          <w:rFonts w:ascii="Calibri" w:hAnsi="Calibri" w:cs="Calibri"/>
          <w:sz w:val="22"/>
          <w:szCs w:val="22"/>
        </w:rPr>
        <w:t xml:space="preserve">], I confirm that this letter serves as an official </w:t>
      </w:r>
      <w:r w:rsidRPr="007D196F">
        <w:rPr>
          <w:rFonts w:ascii="Calibri" w:hAnsi="Calibri" w:cs="Calibri"/>
          <w:i/>
          <w:sz w:val="22"/>
          <w:szCs w:val="22"/>
        </w:rPr>
        <w:t xml:space="preserve">[choose one – verbal warning; first written warning; second written warning; first and final written warning; second and final written warning]. </w:t>
      </w:r>
    </w:p>
    <w:p w:rsidR="00713232" w:rsidRPr="007D196F" w:rsidRDefault="00713232" w:rsidP="00713232">
      <w:pPr>
        <w:jc w:val="both"/>
        <w:rPr>
          <w:rFonts w:ascii="Calibri" w:hAnsi="Calibri" w:cs="Calibri"/>
          <w:sz w:val="22"/>
          <w:szCs w:val="22"/>
        </w:rPr>
      </w:pPr>
      <w:r w:rsidRPr="007D196F">
        <w:rPr>
          <w:rFonts w:ascii="Calibri" w:hAnsi="Calibri" w:cs="Calibri"/>
          <w:sz w:val="22"/>
          <w:szCs w:val="22"/>
        </w:rPr>
        <w:t xml:space="preserve">The reason(s) for the </w:t>
      </w:r>
      <w:r w:rsidRPr="007D196F">
        <w:rPr>
          <w:rFonts w:ascii="Calibri" w:hAnsi="Calibri" w:cs="Calibri"/>
          <w:i/>
          <w:sz w:val="22"/>
          <w:szCs w:val="22"/>
        </w:rPr>
        <w:t xml:space="preserve">[insert type of warning here] </w:t>
      </w:r>
      <w:r w:rsidRPr="007D196F">
        <w:rPr>
          <w:rFonts w:ascii="Calibri" w:hAnsi="Calibri" w:cs="Calibri"/>
          <w:sz w:val="22"/>
          <w:szCs w:val="22"/>
        </w:rPr>
        <w:t>is due to your</w:t>
      </w:r>
      <w:r w:rsidRPr="007D196F">
        <w:rPr>
          <w:rFonts w:ascii="Calibri" w:hAnsi="Calibri" w:cs="Calibri"/>
          <w:i/>
          <w:sz w:val="22"/>
          <w:szCs w:val="22"/>
        </w:rPr>
        <w:t xml:space="preserve"> [choose one - work performance or misconduct].</w:t>
      </w:r>
      <w:r w:rsidRPr="007D196F">
        <w:rPr>
          <w:rFonts w:ascii="Calibri" w:hAnsi="Calibri" w:cs="Calibri"/>
          <w:sz w:val="22"/>
          <w:szCs w:val="22"/>
        </w:rPr>
        <w:t xml:space="preserve"> More specifically, during the meeting we discussed:</w:t>
      </w:r>
    </w:p>
    <w:p w:rsidR="00713232" w:rsidRPr="00713232" w:rsidRDefault="00713232" w:rsidP="009E4D97">
      <w:pPr>
        <w:numPr>
          <w:ilvl w:val="0"/>
          <w:numId w:val="77"/>
        </w:numPr>
        <w:tabs>
          <w:tab w:val="clear" w:pos="720"/>
        </w:tabs>
        <w:spacing w:before="0" w:after="0" w:line="240" w:lineRule="auto"/>
        <w:ind w:left="426" w:hanging="426"/>
        <w:jc w:val="both"/>
        <w:rPr>
          <w:rFonts w:ascii="Calibri" w:hAnsi="Calibri" w:cs="Calibri"/>
          <w:sz w:val="22"/>
          <w:szCs w:val="22"/>
        </w:rPr>
      </w:pPr>
      <w:r w:rsidRPr="00713232">
        <w:rPr>
          <w:rFonts w:ascii="Calibri" w:hAnsi="Calibri" w:cs="Calibri"/>
          <w:i/>
          <w:sz w:val="22"/>
          <w:szCs w:val="22"/>
        </w:rPr>
        <w:t xml:space="preserve">[detail the specific performance / misconduct that warrants the warning here </w:t>
      </w:r>
    </w:p>
    <w:p w:rsidR="00713232" w:rsidRPr="00713232" w:rsidRDefault="00713232" w:rsidP="009E4D97">
      <w:pPr>
        <w:numPr>
          <w:ilvl w:val="0"/>
          <w:numId w:val="77"/>
        </w:numPr>
        <w:tabs>
          <w:tab w:val="clear" w:pos="720"/>
        </w:tabs>
        <w:spacing w:before="0" w:after="0" w:line="240" w:lineRule="auto"/>
        <w:ind w:left="426" w:hanging="426"/>
        <w:jc w:val="both"/>
        <w:rPr>
          <w:rFonts w:ascii="Calibri" w:hAnsi="Calibri" w:cs="Calibri"/>
          <w:sz w:val="22"/>
          <w:szCs w:val="22"/>
        </w:rPr>
      </w:pPr>
    </w:p>
    <w:p w:rsidR="00713232" w:rsidRPr="007D196F" w:rsidRDefault="00713232" w:rsidP="00713232">
      <w:pPr>
        <w:jc w:val="both"/>
        <w:rPr>
          <w:rFonts w:ascii="Calibri" w:hAnsi="Calibri" w:cs="Calibri"/>
          <w:sz w:val="22"/>
          <w:szCs w:val="22"/>
        </w:rPr>
      </w:pPr>
      <w:r w:rsidRPr="007D196F">
        <w:rPr>
          <w:rFonts w:ascii="Calibri" w:hAnsi="Calibri" w:cs="Calibri"/>
          <w:sz w:val="22"/>
          <w:szCs w:val="22"/>
        </w:rPr>
        <w:t>As was discussed, the</w:t>
      </w:r>
      <w:r>
        <w:rPr>
          <w:rFonts w:ascii="Calibri" w:hAnsi="Calibri" w:cs="Calibri"/>
          <w:sz w:val="22"/>
          <w:szCs w:val="22"/>
        </w:rPr>
        <w:t xml:space="preserve"> organisation’s</w:t>
      </w:r>
      <w:r w:rsidRPr="007D196F">
        <w:rPr>
          <w:rFonts w:ascii="Calibri" w:hAnsi="Calibri" w:cs="Calibri"/>
          <w:sz w:val="22"/>
          <w:szCs w:val="22"/>
        </w:rPr>
        <w:t xml:space="preserve"> expectations and standards in this regard are as follows:</w:t>
      </w:r>
    </w:p>
    <w:p w:rsidR="00713232" w:rsidRPr="007D196F" w:rsidRDefault="00713232" w:rsidP="009E4D97">
      <w:pPr>
        <w:numPr>
          <w:ilvl w:val="0"/>
          <w:numId w:val="77"/>
        </w:numPr>
        <w:tabs>
          <w:tab w:val="clear" w:pos="720"/>
        </w:tabs>
        <w:spacing w:before="0" w:after="0" w:line="240" w:lineRule="auto"/>
        <w:ind w:left="426" w:hanging="426"/>
        <w:jc w:val="both"/>
        <w:rPr>
          <w:rFonts w:ascii="Calibri" w:hAnsi="Calibri" w:cs="Calibri"/>
          <w:i/>
          <w:sz w:val="22"/>
          <w:szCs w:val="22"/>
        </w:rPr>
      </w:pPr>
      <w:r w:rsidRPr="007D196F">
        <w:rPr>
          <w:rFonts w:ascii="Calibri" w:hAnsi="Calibri" w:cs="Calibri"/>
          <w:i/>
          <w:sz w:val="22"/>
          <w:szCs w:val="22"/>
        </w:rPr>
        <w:t xml:space="preserve">[list all the expectations of the </w:t>
      </w:r>
      <w:r>
        <w:rPr>
          <w:rFonts w:ascii="Calibri" w:hAnsi="Calibri" w:cs="Calibri"/>
          <w:i/>
          <w:sz w:val="22"/>
          <w:szCs w:val="22"/>
        </w:rPr>
        <w:t>organisation</w:t>
      </w:r>
      <w:r w:rsidRPr="007D196F">
        <w:rPr>
          <w:rFonts w:ascii="Calibri" w:hAnsi="Calibri" w:cs="Calibri"/>
          <w:i/>
          <w:sz w:val="22"/>
          <w:szCs w:val="22"/>
        </w:rPr>
        <w:t xml:space="preserve"> to ensure the employee is fully</w:t>
      </w:r>
      <w:r>
        <w:rPr>
          <w:rFonts w:ascii="Calibri" w:hAnsi="Calibri" w:cs="Calibri"/>
          <w:i/>
          <w:sz w:val="22"/>
          <w:szCs w:val="22"/>
        </w:rPr>
        <w:t xml:space="preserve"> aware of the areas of concern</w:t>
      </w:r>
      <w:r w:rsidRPr="007D196F">
        <w:rPr>
          <w:rFonts w:ascii="Calibri" w:hAnsi="Calibri" w:cs="Calibri"/>
          <w:i/>
          <w:sz w:val="22"/>
          <w:szCs w:val="22"/>
        </w:rPr>
        <w:t>]</w:t>
      </w:r>
    </w:p>
    <w:p w:rsidR="00713232" w:rsidRPr="007D196F" w:rsidRDefault="00713232" w:rsidP="00713232">
      <w:pPr>
        <w:jc w:val="both"/>
        <w:rPr>
          <w:rFonts w:ascii="Calibri" w:hAnsi="Calibri" w:cs="Calibri"/>
          <w:sz w:val="22"/>
          <w:szCs w:val="22"/>
        </w:rPr>
      </w:pPr>
    </w:p>
    <w:p w:rsidR="00713232" w:rsidRPr="007D196F" w:rsidRDefault="00713232" w:rsidP="00713232">
      <w:pPr>
        <w:jc w:val="both"/>
        <w:rPr>
          <w:rFonts w:ascii="Calibri" w:hAnsi="Calibri" w:cs="Calibri"/>
          <w:i/>
          <w:sz w:val="22"/>
          <w:szCs w:val="22"/>
        </w:rPr>
      </w:pPr>
      <w:r w:rsidRPr="007D196F">
        <w:rPr>
          <w:rFonts w:ascii="Calibri" w:hAnsi="Calibri" w:cs="Calibri"/>
          <w:b/>
          <w:i/>
          <w:sz w:val="22"/>
          <w:szCs w:val="22"/>
        </w:rPr>
        <w:t>Optional -</w:t>
      </w:r>
      <w:r w:rsidRPr="007D196F">
        <w:rPr>
          <w:rFonts w:ascii="Calibri" w:hAnsi="Calibri" w:cs="Calibri"/>
          <w:i/>
          <w:sz w:val="22"/>
          <w:szCs w:val="22"/>
        </w:rPr>
        <w:t xml:space="preserve"> [If there have been previous warnings (either verbal, written, etc) or discussions relating to these matters that have been issued or have taken place in the past, list them in detail here]. </w:t>
      </w:r>
    </w:p>
    <w:p w:rsidR="00713232" w:rsidRDefault="00713232" w:rsidP="00713232">
      <w:pPr>
        <w:jc w:val="both"/>
        <w:rPr>
          <w:rFonts w:ascii="Calibri" w:hAnsi="Calibri" w:cs="Calibri"/>
          <w:sz w:val="22"/>
          <w:szCs w:val="22"/>
        </w:rPr>
      </w:pPr>
      <w:r>
        <w:rPr>
          <w:rFonts w:ascii="Calibri" w:hAnsi="Calibri" w:cs="Calibri"/>
          <w:sz w:val="22"/>
          <w:szCs w:val="22"/>
        </w:rPr>
        <w:t>(Organisation name)</w:t>
      </w:r>
      <w:r w:rsidRPr="007D196F">
        <w:rPr>
          <w:rFonts w:ascii="Calibri" w:hAnsi="Calibri" w:cs="Calibri"/>
          <w:sz w:val="22"/>
          <w:szCs w:val="22"/>
        </w:rPr>
        <w:t xml:space="preserve"> expects that you will show an immediate and sustained improvement in the areas for which you have been warned. Should this not occur, further disciplinary action may result up to and possibly including the termination of your employment.</w:t>
      </w:r>
    </w:p>
    <w:p w:rsidR="00713232" w:rsidRPr="007D196F" w:rsidRDefault="00713232" w:rsidP="00713232">
      <w:pPr>
        <w:jc w:val="both"/>
        <w:rPr>
          <w:rFonts w:ascii="Calibri" w:hAnsi="Calibri" w:cs="Calibri"/>
          <w:sz w:val="22"/>
          <w:szCs w:val="22"/>
        </w:rPr>
      </w:pPr>
      <w:r>
        <w:rPr>
          <w:rFonts w:ascii="Calibri" w:hAnsi="Calibri" w:cs="Calibri"/>
          <w:sz w:val="22"/>
          <w:szCs w:val="22"/>
        </w:rPr>
        <w:t>You have the right of appeal against this disciplinary action which must be made in writing to (Name) within 7 days.</w:t>
      </w:r>
    </w:p>
    <w:p w:rsidR="00713232" w:rsidRPr="007D196F" w:rsidRDefault="00713232" w:rsidP="00713232">
      <w:pPr>
        <w:jc w:val="both"/>
        <w:rPr>
          <w:rFonts w:ascii="Calibri" w:hAnsi="Calibri" w:cs="Calibri"/>
          <w:sz w:val="22"/>
          <w:szCs w:val="22"/>
        </w:rPr>
      </w:pPr>
    </w:p>
    <w:p w:rsidR="00713232" w:rsidRPr="007D196F" w:rsidRDefault="00713232" w:rsidP="00713232">
      <w:pPr>
        <w:jc w:val="both"/>
        <w:rPr>
          <w:rFonts w:ascii="Calibri" w:hAnsi="Calibri" w:cs="Calibri"/>
          <w:sz w:val="22"/>
          <w:szCs w:val="22"/>
        </w:rPr>
      </w:pPr>
      <w:r w:rsidRPr="007D196F">
        <w:rPr>
          <w:rFonts w:ascii="Calibri" w:hAnsi="Calibri" w:cs="Calibri"/>
          <w:sz w:val="22"/>
          <w:szCs w:val="22"/>
        </w:rPr>
        <w:t>Yours sincerely,</w:t>
      </w:r>
    </w:p>
    <w:p w:rsidR="00713232" w:rsidRPr="007D196F" w:rsidRDefault="00713232" w:rsidP="00713232">
      <w:pPr>
        <w:jc w:val="both"/>
        <w:rPr>
          <w:rFonts w:ascii="Calibri" w:hAnsi="Calibri" w:cs="Calibri"/>
          <w:sz w:val="22"/>
          <w:szCs w:val="22"/>
        </w:rPr>
      </w:pPr>
      <w:r w:rsidRPr="007D196F">
        <w:rPr>
          <w:rFonts w:ascii="Calibri" w:hAnsi="Calibri" w:cs="Calibri"/>
          <w:sz w:val="22"/>
          <w:szCs w:val="22"/>
        </w:rPr>
        <w:t>[Insert name here]</w:t>
      </w:r>
    </w:p>
    <w:p w:rsidR="00713232" w:rsidRDefault="00713232" w:rsidP="00713232">
      <w:pPr>
        <w:rPr>
          <w:rFonts w:ascii="Calibri" w:hAnsi="Calibri" w:cs="Calibri"/>
          <w:sz w:val="22"/>
          <w:szCs w:val="22"/>
        </w:rPr>
      </w:pPr>
      <w:r w:rsidRPr="007D196F">
        <w:rPr>
          <w:rFonts w:ascii="Calibri" w:hAnsi="Calibri" w:cs="Calibri"/>
          <w:sz w:val="22"/>
          <w:szCs w:val="22"/>
        </w:rPr>
        <w:t>[Insert title of manager here]</w:t>
      </w:r>
    </w:p>
    <w:p w:rsidR="00BE30E7" w:rsidRPr="001B11DA" w:rsidRDefault="00CE4257" w:rsidP="00BE30E7">
      <w:pPr>
        <w:pStyle w:val="Heading1"/>
        <w:rPr>
          <w:rFonts w:ascii="Arial" w:hAnsi="Arial"/>
          <w:color w:val="auto"/>
          <w:sz w:val="24"/>
          <w:szCs w:val="24"/>
        </w:rPr>
      </w:pPr>
      <w:bookmarkStart w:id="182" w:name="_Toc414174352"/>
      <w:bookmarkStart w:id="183" w:name="_Toc166915439"/>
      <w:r>
        <w:rPr>
          <w:rFonts w:ascii="Arial" w:hAnsi="Arial"/>
          <w:color w:val="auto"/>
        </w:rPr>
        <w:lastRenderedPageBreak/>
        <w:t>Employee Exit Checklist</w:t>
      </w:r>
      <w:bookmarkEnd w:id="182"/>
      <w:r w:rsidR="00BE30E7" w:rsidRPr="001B11DA">
        <w:rPr>
          <w:rFonts w:ascii="Arial" w:hAnsi="Arial"/>
          <w:color w:val="auto"/>
        </w:rPr>
        <w:t xml:space="preserve"> </w:t>
      </w:r>
    </w:p>
    <w:p w:rsidR="00BE30E7" w:rsidRPr="001B11DA" w:rsidRDefault="00BE30E7" w:rsidP="00BE30E7">
      <w:pPr>
        <w:rPr>
          <w:rFonts w:ascii="Arial" w:hAnsi="Arial"/>
          <w:sz w:val="24"/>
        </w:rPr>
      </w:pPr>
      <w:r w:rsidRPr="001B11DA">
        <w:rPr>
          <w:rFonts w:ascii="Arial" w:hAnsi="Arial" w:cs="Arial"/>
          <w:sz w:val="24"/>
        </w:rPr>
        <w:t>You can use this checklist to help you conduct an efficient exit process when an employee is leaving your business.</w:t>
      </w:r>
    </w:p>
    <w:tbl>
      <w:tblPr>
        <w:tblW w:w="8681" w:type="dxa"/>
        <w:tblInd w:w="108" w:type="dxa"/>
        <w:tblBorders>
          <w:bottom w:val="single" w:sz="4" w:space="0" w:color="auto"/>
        </w:tblBorders>
        <w:tblCellMar>
          <w:bottom w:w="85" w:type="dxa"/>
        </w:tblCellMar>
        <w:tblLook w:val="01E0" w:firstRow="1" w:lastRow="1" w:firstColumn="1" w:lastColumn="1" w:noHBand="0" w:noVBand="0"/>
      </w:tblPr>
      <w:tblGrid>
        <w:gridCol w:w="1270"/>
        <w:gridCol w:w="7411"/>
      </w:tblGrid>
      <w:tr w:rsidR="00BE30E7" w:rsidRPr="003A6EF7" w:rsidTr="00940B6D">
        <w:trPr>
          <w:trHeight w:val="724"/>
        </w:trPr>
        <w:tc>
          <w:tcPr>
            <w:tcW w:w="1270" w:type="dxa"/>
            <w:tcBorders>
              <w:top w:val="single" w:sz="4" w:space="0" w:color="auto"/>
              <w:bottom w:val="single" w:sz="4" w:space="0" w:color="auto"/>
            </w:tcBorders>
            <w:shd w:val="clear" w:color="auto" w:fill="808080"/>
            <w:vAlign w:val="center"/>
          </w:tcPr>
          <w:bookmarkEnd w:id="183"/>
          <w:p w:rsidR="00BE30E7" w:rsidRDefault="00BE30E7" w:rsidP="00BE30E7">
            <w:pPr>
              <w:spacing w:before="0"/>
              <w:rPr>
                <w:rFonts w:ascii="Arial" w:hAnsi="Arial" w:cs="Arial"/>
                <w:b/>
                <w:color w:val="FFFFFF"/>
                <w:sz w:val="24"/>
              </w:rPr>
            </w:pPr>
            <w:r w:rsidRPr="00D7100D">
              <w:rPr>
                <w:rFonts w:ascii="Arial" w:hAnsi="Arial" w:cs="Arial"/>
                <w:b/>
                <w:color w:val="FFFFFF"/>
                <w:sz w:val="24"/>
              </w:rPr>
              <w:t>Tick when complete</w:t>
            </w:r>
          </w:p>
        </w:tc>
        <w:tc>
          <w:tcPr>
            <w:tcW w:w="7411" w:type="dxa"/>
            <w:tcBorders>
              <w:top w:val="single" w:sz="4" w:space="0" w:color="auto"/>
              <w:bottom w:val="single" w:sz="4" w:space="0" w:color="auto"/>
            </w:tcBorders>
            <w:shd w:val="clear" w:color="auto" w:fill="808080"/>
            <w:vAlign w:val="center"/>
          </w:tcPr>
          <w:p w:rsidR="00BE30E7" w:rsidRDefault="00BE30E7" w:rsidP="00BE30E7">
            <w:pPr>
              <w:spacing w:before="0"/>
              <w:rPr>
                <w:rFonts w:ascii="Arial" w:hAnsi="Arial" w:cs="Arial"/>
                <w:b/>
                <w:color w:val="FFFFFF"/>
                <w:sz w:val="24"/>
              </w:rPr>
            </w:pPr>
            <w:r w:rsidRPr="00D7100D">
              <w:rPr>
                <w:rFonts w:ascii="Arial" w:hAnsi="Arial" w:cs="Arial"/>
                <w:b/>
                <w:color w:val="FFFFFF"/>
                <w:sz w:val="24"/>
              </w:rPr>
              <w:t>Tasks</w:t>
            </w:r>
          </w:p>
        </w:tc>
      </w:tr>
      <w:tr w:rsidR="00BE30E7" w:rsidRPr="003A6EF7" w:rsidTr="00940B6D">
        <w:tblPrEx>
          <w:tblBorders>
            <w:bottom w:val="none" w:sz="0" w:space="0" w:color="auto"/>
          </w:tblBorders>
          <w:tblCellMar>
            <w:bottom w:w="0" w:type="dxa"/>
          </w:tblCellMar>
        </w:tblPrEx>
        <w:tc>
          <w:tcPr>
            <w:tcW w:w="1270" w:type="dxa"/>
            <w:tcBorders>
              <w:top w:val="single" w:sz="4" w:space="0" w:color="auto"/>
              <w:bottom w:val="single" w:sz="4" w:space="0" w:color="auto"/>
            </w:tcBorders>
            <w:shd w:val="clear" w:color="auto" w:fill="BFBFBF"/>
          </w:tcPr>
          <w:p w:rsidR="00BE30E7" w:rsidRDefault="00BE30E7" w:rsidP="00BE30E7">
            <w:pPr>
              <w:spacing w:before="0"/>
              <w:jc w:val="center"/>
              <w:rPr>
                <w:rFonts w:ascii="Arial" w:hAnsi="Arial" w:cs="Arial"/>
                <w:sz w:val="24"/>
              </w:rPr>
            </w:pPr>
            <w:r w:rsidRPr="00D7100D">
              <w:rPr>
                <w:rFonts w:ascii="Arial" w:hAnsi="Arial" w:cs="Arial"/>
                <w:sz w:val="24"/>
              </w:rPr>
              <w:fldChar w:fldCharType="begin">
                <w:ffData>
                  <w:name w:val="Check1"/>
                  <w:enabled/>
                  <w:calcOnExit w:val="0"/>
                  <w:checkBox>
                    <w:sizeAuto/>
                    <w:default w:val="0"/>
                    <w:checked w:val="0"/>
                  </w:checkBox>
                </w:ffData>
              </w:fldChar>
            </w:r>
            <w:bookmarkStart w:id="184" w:name="Check1"/>
            <w:r w:rsidRPr="00D7100D">
              <w:rPr>
                <w:rFonts w:ascii="Arial" w:hAnsi="Arial" w:cs="Arial"/>
                <w:sz w:val="24"/>
              </w:rPr>
              <w:instrText xml:space="preserve"> FORMCHECKBOX </w:instrText>
            </w:r>
            <w:r w:rsidR="00152E9B">
              <w:rPr>
                <w:rFonts w:ascii="Arial" w:hAnsi="Arial" w:cs="Arial"/>
                <w:sz w:val="24"/>
              </w:rPr>
            </w:r>
            <w:r w:rsidR="00152E9B">
              <w:rPr>
                <w:rFonts w:ascii="Arial" w:hAnsi="Arial" w:cs="Arial"/>
                <w:sz w:val="24"/>
              </w:rPr>
              <w:fldChar w:fldCharType="separate"/>
            </w:r>
            <w:r w:rsidRPr="00D7100D">
              <w:rPr>
                <w:rFonts w:ascii="Arial" w:hAnsi="Arial" w:cs="Arial"/>
                <w:sz w:val="24"/>
              </w:rPr>
              <w:fldChar w:fldCharType="end"/>
            </w:r>
            <w:bookmarkEnd w:id="184"/>
          </w:p>
        </w:tc>
        <w:tc>
          <w:tcPr>
            <w:tcW w:w="7411" w:type="dxa"/>
            <w:tcBorders>
              <w:top w:val="single" w:sz="4" w:space="0" w:color="auto"/>
              <w:bottom w:val="single" w:sz="4" w:space="0" w:color="auto"/>
            </w:tcBorders>
          </w:tcPr>
          <w:p w:rsidR="00BE30E7" w:rsidRDefault="00BE30E7" w:rsidP="00BE30E7">
            <w:pPr>
              <w:spacing w:before="0"/>
              <w:rPr>
                <w:rFonts w:ascii="Arial" w:hAnsi="Arial" w:cs="Arial"/>
                <w:sz w:val="24"/>
              </w:rPr>
            </w:pPr>
            <w:r w:rsidRPr="00D7100D">
              <w:rPr>
                <w:rFonts w:ascii="Arial" w:hAnsi="Arial" w:cs="Arial"/>
                <w:sz w:val="24"/>
              </w:rPr>
              <w:t>Arrange for the person to do a formal handover to someone within the business or to write procedures explaining any complicated parts of their job</w:t>
            </w:r>
          </w:p>
        </w:tc>
      </w:tr>
      <w:tr w:rsidR="00BE30E7" w:rsidRPr="003A6EF7" w:rsidTr="00940B6D">
        <w:tblPrEx>
          <w:tblBorders>
            <w:bottom w:val="none" w:sz="0" w:space="0" w:color="auto"/>
          </w:tblBorders>
          <w:tblCellMar>
            <w:bottom w:w="0" w:type="dxa"/>
          </w:tblCellMar>
        </w:tblPrEx>
        <w:tc>
          <w:tcPr>
            <w:tcW w:w="1270" w:type="dxa"/>
            <w:tcBorders>
              <w:top w:val="single" w:sz="4" w:space="0" w:color="auto"/>
              <w:bottom w:val="single" w:sz="4" w:space="0" w:color="auto"/>
            </w:tcBorders>
            <w:shd w:val="clear" w:color="auto" w:fill="BFBFBF"/>
          </w:tcPr>
          <w:p w:rsidR="00BE30E7" w:rsidRDefault="00BE30E7" w:rsidP="00BE30E7">
            <w:pPr>
              <w:spacing w:before="0"/>
              <w:jc w:val="center"/>
              <w:rPr>
                <w:rFonts w:ascii="Arial" w:hAnsi="Arial" w:cs="Arial"/>
                <w:sz w:val="24"/>
              </w:rPr>
            </w:pPr>
            <w:r w:rsidRPr="00D7100D">
              <w:rPr>
                <w:rFonts w:ascii="Arial" w:hAnsi="Arial" w:cs="Arial"/>
                <w:sz w:val="24"/>
              </w:rPr>
              <w:fldChar w:fldCharType="begin">
                <w:ffData>
                  <w:name w:val="Check1"/>
                  <w:enabled/>
                  <w:calcOnExit w:val="0"/>
                  <w:checkBox>
                    <w:sizeAuto/>
                    <w:default w:val="0"/>
                    <w:checked w:val="0"/>
                  </w:checkBox>
                </w:ffData>
              </w:fldChar>
            </w:r>
            <w:r w:rsidRPr="00D7100D">
              <w:rPr>
                <w:rFonts w:ascii="Arial" w:hAnsi="Arial" w:cs="Arial"/>
                <w:sz w:val="24"/>
              </w:rPr>
              <w:instrText xml:space="preserve"> FORMCHECKBOX </w:instrText>
            </w:r>
            <w:r w:rsidR="00152E9B">
              <w:rPr>
                <w:rFonts w:ascii="Arial" w:hAnsi="Arial" w:cs="Arial"/>
                <w:sz w:val="24"/>
              </w:rPr>
            </w:r>
            <w:r w:rsidR="00152E9B">
              <w:rPr>
                <w:rFonts w:ascii="Arial" w:hAnsi="Arial" w:cs="Arial"/>
                <w:sz w:val="24"/>
              </w:rPr>
              <w:fldChar w:fldCharType="separate"/>
            </w:r>
            <w:r w:rsidRPr="00D7100D">
              <w:rPr>
                <w:rFonts w:ascii="Arial" w:hAnsi="Arial" w:cs="Arial"/>
                <w:sz w:val="24"/>
              </w:rPr>
              <w:fldChar w:fldCharType="end"/>
            </w:r>
          </w:p>
        </w:tc>
        <w:tc>
          <w:tcPr>
            <w:tcW w:w="7411" w:type="dxa"/>
            <w:tcBorders>
              <w:top w:val="single" w:sz="4" w:space="0" w:color="auto"/>
              <w:bottom w:val="single" w:sz="4" w:space="0" w:color="auto"/>
            </w:tcBorders>
          </w:tcPr>
          <w:p w:rsidR="00BE30E7" w:rsidRDefault="00BE30E7" w:rsidP="00BE30E7">
            <w:pPr>
              <w:spacing w:before="0"/>
              <w:rPr>
                <w:rFonts w:ascii="Arial" w:hAnsi="Arial" w:cs="Arial"/>
                <w:sz w:val="24"/>
              </w:rPr>
            </w:pPr>
            <w:r w:rsidRPr="00D7100D">
              <w:rPr>
                <w:rFonts w:ascii="Arial" w:hAnsi="Arial" w:cs="Arial"/>
                <w:sz w:val="24"/>
              </w:rPr>
              <w:t>Conduct an exit interview – store this information in the employee’s personal file</w:t>
            </w:r>
          </w:p>
        </w:tc>
      </w:tr>
      <w:tr w:rsidR="00BE30E7" w:rsidRPr="003A6EF7" w:rsidTr="00940B6D">
        <w:tblPrEx>
          <w:tblBorders>
            <w:bottom w:val="none" w:sz="0" w:space="0" w:color="auto"/>
          </w:tblBorders>
          <w:tblCellMar>
            <w:bottom w:w="0" w:type="dxa"/>
          </w:tblCellMar>
        </w:tblPrEx>
        <w:tc>
          <w:tcPr>
            <w:tcW w:w="1270" w:type="dxa"/>
            <w:tcBorders>
              <w:top w:val="single" w:sz="4" w:space="0" w:color="auto"/>
              <w:bottom w:val="single" w:sz="4" w:space="0" w:color="auto"/>
            </w:tcBorders>
            <w:shd w:val="clear" w:color="auto" w:fill="BFBFBF"/>
          </w:tcPr>
          <w:p w:rsidR="00BE30E7" w:rsidRDefault="00BE30E7" w:rsidP="00BE30E7">
            <w:pPr>
              <w:spacing w:before="0"/>
              <w:jc w:val="center"/>
              <w:rPr>
                <w:rFonts w:ascii="Arial" w:hAnsi="Arial" w:cs="Arial"/>
                <w:sz w:val="24"/>
              </w:rPr>
            </w:pPr>
            <w:r w:rsidRPr="00D7100D">
              <w:rPr>
                <w:rFonts w:ascii="Arial" w:hAnsi="Arial" w:cs="Arial"/>
                <w:sz w:val="24"/>
              </w:rPr>
              <w:fldChar w:fldCharType="begin">
                <w:ffData>
                  <w:name w:val="Check1"/>
                  <w:enabled/>
                  <w:calcOnExit w:val="0"/>
                  <w:checkBox>
                    <w:sizeAuto/>
                    <w:default w:val="0"/>
                    <w:checked w:val="0"/>
                  </w:checkBox>
                </w:ffData>
              </w:fldChar>
            </w:r>
            <w:r w:rsidRPr="00D7100D">
              <w:rPr>
                <w:rFonts w:ascii="Arial" w:hAnsi="Arial" w:cs="Arial"/>
                <w:sz w:val="24"/>
              </w:rPr>
              <w:instrText xml:space="preserve"> FORMCHECKBOX </w:instrText>
            </w:r>
            <w:r w:rsidR="00152E9B">
              <w:rPr>
                <w:rFonts w:ascii="Arial" w:hAnsi="Arial" w:cs="Arial"/>
                <w:sz w:val="24"/>
              </w:rPr>
            </w:r>
            <w:r w:rsidR="00152E9B">
              <w:rPr>
                <w:rFonts w:ascii="Arial" w:hAnsi="Arial" w:cs="Arial"/>
                <w:sz w:val="24"/>
              </w:rPr>
              <w:fldChar w:fldCharType="separate"/>
            </w:r>
            <w:r w:rsidRPr="00D7100D">
              <w:rPr>
                <w:rFonts w:ascii="Arial" w:hAnsi="Arial" w:cs="Arial"/>
                <w:sz w:val="24"/>
              </w:rPr>
              <w:fldChar w:fldCharType="end"/>
            </w:r>
          </w:p>
        </w:tc>
        <w:tc>
          <w:tcPr>
            <w:tcW w:w="7411" w:type="dxa"/>
            <w:tcBorders>
              <w:top w:val="single" w:sz="4" w:space="0" w:color="auto"/>
              <w:bottom w:val="single" w:sz="4" w:space="0" w:color="auto"/>
            </w:tcBorders>
          </w:tcPr>
          <w:p w:rsidR="00BE30E7" w:rsidRDefault="00BE30E7" w:rsidP="00BE30E7">
            <w:pPr>
              <w:spacing w:before="0"/>
              <w:rPr>
                <w:rFonts w:ascii="Arial" w:hAnsi="Arial" w:cs="Arial"/>
                <w:sz w:val="24"/>
              </w:rPr>
            </w:pPr>
            <w:r w:rsidRPr="00D7100D">
              <w:rPr>
                <w:rFonts w:ascii="Arial" w:hAnsi="Arial" w:cs="Arial"/>
                <w:sz w:val="24"/>
              </w:rPr>
              <w:t>File their personal file in a secure location, separate from files of current employees</w:t>
            </w:r>
          </w:p>
        </w:tc>
      </w:tr>
      <w:tr w:rsidR="00BE30E7" w:rsidRPr="003A6EF7" w:rsidTr="00940B6D">
        <w:tblPrEx>
          <w:tblBorders>
            <w:bottom w:val="none" w:sz="0" w:space="0" w:color="auto"/>
          </w:tblBorders>
          <w:tblCellMar>
            <w:bottom w:w="0" w:type="dxa"/>
          </w:tblCellMar>
        </w:tblPrEx>
        <w:tc>
          <w:tcPr>
            <w:tcW w:w="1270" w:type="dxa"/>
            <w:tcBorders>
              <w:top w:val="single" w:sz="4" w:space="0" w:color="auto"/>
              <w:bottom w:val="single" w:sz="4" w:space="0" w:color="auto"/>
            </w:tcBorders>
            <w:shd w:val="clear" w:color="auto" w:fill="BFBFBF"/>
          </w:tcPr>
          <w:p w:rsidR="00BE30E7" w:rsidRDefault="00BE30E7" w:rsidP="00BE30E7">
            <w:pPr>
              <w:spacing w:before="0"/>
              <w:jc w:val="center"/>
              <w:rPr>
                <w:rFonts w:ascii="Arial" w:hAnsi="Arial" w:cs="Arial"/>
                <w:sz w:val="24"/>
              </w:rPr>
            </w:pPr>
            <w:r w:rsidRPr="00D7100D">
              <w:rPr>
                <w:rFonts w:ascii="Arial" w:hAnsi="Arial" w:cs="Arial"/>
                <w:sz w:val="24"/>
              </w:rPr>
              <w:fldChar w:fldCharType="begin">
                <w:ffData>
                  <w:name w:val="Check1"/>
                  <w:enabled/>
                  <w:calcOnExit w:val="0"/>
                  <w:checkBox>
                    <w:sizeAuto/>
                    <w:default w:val="0"/>
                    <w:checked w:val="0"/>
                  </w:checkBox>
                </w:ffData>
              </w:fldChar>
            </w:r>
            <w:r w:rsidRPr="00D7100D">
              <w:rPr>
                <w:rFonts w:ascii="Arial" w:hAnsi="Arial" w:cs="Arial"/>
                <w:sz w:val="24"/>
              </w:rPr>
              <w:instrText xml:space="preserve"> FORMCHECKBOX </w:instrText>
            </w:r>
            <w:r w:rsidR="00152E9B">
              <w:rPr>
                <w:rFonts w:ascii="Arial" w:hAnsi="Arial" w:cs="Arial"/>
                <w:sz w:val="24"/>
              </w:rPr>
            </w:r>
            <w:r w:rsidR="00152E9B">
              <w:rPr>
                <w:rFonts w:ascii="Arial" w:hAnsi="Arial" w:cs="Arial"/>
                <w:sz w:val="24"/>
              </w:rPr>
              <w:fldChar w:fldCharType="separate"/>
            </w:r>
            <w:r w:rsidRPr="00D7100D">
              <w:rPr>
                <w:rFonts w:ascii="Arial" w:hAnsi="Arial" w:cs="Arial"/>
                <w:sz w:val="24"/>
              </w:rPr>
              <w:fldChar w:fldCharType="end"/>
            </w:r>
          </w:p>
        </w:tc>
        <w:tc>
          <w:tcPr>
            <w:tcW w:w="7411" w:type="dxa"/>
            <w:tcBorders>
              <w:top w:val="single" w:sz="4" w:space="0" w:color="auto"/>
              <w:bottom w:val="single" w:sz="4" w:space="0" w:color="auto"/>
            </w:tcBorders>
          </w:tcPr>
          <w:p w:rsidR="00BE30E7" w:rsidRDefault="00BE30E7" w:rsidP="00BE30E7">
            <w:pPr>
              <w:spacing w:before="0"/>
              <w:rPr>
                <w:rFonts w:ascii="Arial" w:hAnsi="Arial" w:cs="Arial"/>
                <w:sz w:val="24"/>
              </w:rPr>
            </w:pPr>
            <w:r w:rsidRPr="00D7100D">
              <w:rPr>
                <w:rFonts w:ascii="Arial" w:hAnsi="Arial" w:cs="Arial"/>
                <w:sz w:val="24"/>
              </w:rPr>
              <w:t>Collect their keys, security passes, name badges and business identification</w:t>
            </w:r>
          </w:p>
        </w:tc>
      </w:tr>
      <w:tr w:rsidR="00BE30E7" w:rsidRPr="003A6EF7" w:rsidTr="00940B6D">
        <w:tblPrEx>
          <w:tblBorders>
            <w:bottom w:val="none" w:sz="0" w:space="0" w:color="auto"/>
          </w:tblBorders>
          <w:tblCellMar>
            <w:bottom w:w="0" w:type="dxa"/>
          </w:tblCellMar>
        </w:tblPrEx>
        <w:tc>
          <w:tcPr>
            <w:tcW w:w="1270" w:type="dxa"/>
            <w:tcBorders>
              <w:top w:val="single" w:sz="4" w:space="0" w:color="auto"/>
              <w:bottom w:val="single" w:sz="4" w:space="0" w:color="auto"/>
            </w:tcBorders>
            <w:shd w:val="clear" w:color="auto" w:fill="BFBFBF"/>
          </w:tcPr>
          <w:p w:rsidR="00BE30E7" w:rsidRDefault="00BE30E7" w:rsidP="00BE30E7">
            <w:pPr>
              <w:spacing w:before="0"/>
              <w:jc w:val="center"/>
              <w:rPr>
                <w:rFonts w:ascii="Arial" w:hAnsi="Arial" w:cs="Arial"/>
                <w:sz w:val="24"/>
              </w:rPr>
            </w:pPr>
            <w:r w:rsidRPr="00D7100D">
              <w:rPr>
                <w:rFonts w:ascii="Arial" w:hAnsi="Arial" w:cs="Arial"/>
                <w:sz w:val="24"/>
              </w:rPr>
              <w:fldChar w:fldCharType="begin">
                <w:ffData>
                  <w:name w:val="Check1"/>
                  <w:enabled/>
                  <w:calcOnExit w:val="0"/>
                  <w:checkBox>
                    <w:sizeAuto/>
                    <w:default w:val="0"/>
                    <w:checked w:val="0"/>
                  </w:checkBox>
                </w:ffData>
              </w:fldChar>
            </w:r>
            <w:r w:rsidRPr="00D7100D">
              <w:rPr>
                <w:rFonts w:ascii="Arial" w:hAnsi="Arial" w:cs="Arial"/>
                <w:sz w:val="24"/>
              </w:rPr>
              <w:instrText xml:space="preserve"> FORMCHECKBOX </w:instrText>
            </w:r>
            <w:r w:rsidR="00152E9B">
              <w:rPr>
                <w:rFonts w:ascii="Arial" w:hAnsi="Arial" w:cs="Arial"/>
                <w:sz w:val="24"/>
              </w:rPr>
            </w:r>
            <w:r w:rsidR="00152E9B">
              <w:rPr>
                <w:rFonts w:ascii="Arial" w:hAnsi="Arial" w:cs="Arial"/>
                <w:sz w:val="24"/>
              </w:rPr>
              <w:fldChar w:fldCharType="separate"/>
            </w:r>
            <w:r w:rsidRPr="00D7100D">
              <w:rPr>
                <w:rFonts w:ascii="Arial" w:hAnsi="Arial" w:cs="Arial"/>
                <w:sz w:val="24"/>
              </w:rPr>
              <w:fldChar w:fldCharType="end"/>
            </w:r>
          </w:p>
        </w:tc>
        <w:tc>
          <w:tcPr>
            <w:tcW w:w="7411" w:type="dxa"/>
            <w:tcBorders>
              <w:top w:val="single" w:sz="4" w:space="0" w:color="auto"/>
              <w:bottom w:val="single" w:sz="4" w:space="0" w:color="auto"/>
            </w:tcBorders>
          </w:tcPr>
          <w:p w:rsidR="00BE30E7" w:rsidRDefault="00BE30E7" w:rsidP="00FE5727">
            <w:pPr>
              <w:spacing w:before="0"/>
              <w:rPr>
                <w:rFonts w:ascii="Arial" w:hAnsi="Arial" w:cs="Arial"/>
                <w:sz w:val="24"/>
              </w:rPr>
            </w:pPr>
            <w:r w:rsidRPr="00D7100D">
              <w:rPr>
                <w:rFonts w:ascii="Arial" w:hAnsi="Arial" w:cs="Arial"/>
                <w:sz w:val="24"/>
              </w:rPr>
              <w:t xml:space="preserve">Collect their uniform if the business owns </w:t>
            </w:r>
            <w:r>
              <w:rPr>
                <w:rFonts w:ascii="Arial" w:hAnsi="Arial" w:cs="Arial"/>
                <w:sz w:val="24"/>
              </w:rPr>
              <w:t>them</w:t>
            </w:r>
          </w:p>
        </w:tc>
      </w:tr>
      <w:tr w:rsidR="00BE30E7" w:rsidRPr="003A6EF7" w:rsidTr="00940B6D">
        <w:tblPrEx>
          <w:tblBorders>
            <w:bottom w:val="none" w:sz="0" w:space="0" w:color="auto"/>
          </w:tblBorders>
          <w:tblCellMar>
            <w:bottom w:w="0" w:type="dxa"/>
          </w:tblCellMar>
        </w:tblPrEx>
        <w:tc>
          <w:tcPr>
            <w:tcW w:w="1270" w:type="dxa"/>
            <w:tcBorders>
              <w:top w:val="single" w:sz="4" w:space="0" w:color="auto"/>
              <w:bottom w:val="single" w:sz="4" w:space="0" w:color="auto"/>
            </w:tcBorders>
            <w:shd w:val="clear" w:color="auto" w:fill="BFBFBF"/>
          </w:tcPr>
          <w:p w:rsidR="00BE30E7" w:rsidRDefault="00BE30E7" w:rsidP="00BE30E7">
            <w:pPr>
              <w:spacing w:before="0"/>
              <w:jc w:val="center"/>
              <w:rPr>
                <w:rFonts w:ascii="Arial" w:hAnsi="Arial" w:cs="Arial"/>
                <w:sz w:val="24"/>
              </w:rPr>
            </w:pPr>
            <w:r w:rsidRPr="00D7100D">
              <w:rPr>
                <w:rFonts w:ascii="Arial" w:hAnsi="Arial" w:cs="Arial"/>
                <w:sz w:val="24"/>
              </w:rPr>
              <w:fldChar w:fldCharType="begin">
                <w:ffData>
                  <w:name w:val="Check1"/>
                  <w:enabled/>
                  <w:calcOnExit w:val="0"/>
                  <w:checkBox>
                    <w:sizeAuto/>
                    <w:default w:val="0"/>
                    <w:checked w:val="0"/>
                  </w:checkBox>
                </w:ffData>
              </w:fldChar>
            </w:r>
            <w:r w:rsidRPr="00D7100D">
              <w:rPr>
                <w:rFonts w:ascii="Arial" w:hAnsi="Arial" w:cs="Arial"/>
                <w:sz w:val="24"/>
              </w:rPr>
              <w:instrText xml:space="preserve"> FORMCHECKBOX </w:instrText>
            </w:r>
            <w:r w:rsidR="00152E9B">
              <w:rPr>
                <w:rFonts w:ascii="Arial" w:hAnsi="Arial" w:cs="Arial"/>
                <w:sz w:val="24"/>
              </w:rPr>
            </w:r>
            <w:r w:rsidR="00152E9B">
              <w:rPr>
                <w:rFonts w:ascii="Arial" w:hAnsi="Arial" w:cs="Arial"/>
                <w:sz w:val="24"/>
              </w:rPr>
              <w:fldChar w:fldCharType="separate"/>
            </w:r>
            <w:r w:rsidRPr="00D7100D">
              <w:rPr>
                <w:rFonts w:ascii="Arial" w:hAnsi="Arial" w:cs="Arial"/>
                <w:sz w:val="24"/>
              </w:rPr>
              <w:fldChar w:fldCharType="end"/>
            </w:r>
          </w:p>
        </w:tc>
        <w:tc>
          <w:tcPr>
            <w:tcW w:w="7411" w:type="dxa"/>
            <w:tcBorders>
              <w:top w:val="single" w:sz="4" w:space="0" w:color="auto"/>
              <w:bottom w:val="single" w:sz="4" w:space="0" w:color="auto"/>
            </w:tcBorders>
          </w:tcPr>
          <w:p w:rsidR="00BE30E7" w:rsidRDefault="00BE30E7" w:rsidP="00FE5727">
            <w:pPr>
              <w:spacing w:before="0"/>
              <w:rPr>
                <w:rFonts w:ascii="Arial" w:hAnsi="Arial" w:cs="Arial"/>
                <w:sz w:val="24"/>
              </w:rPr>
            </w:pPr>
            <w:r w:rsidRPr="00D7100D">
              <w:rPr>
                <w:rFonts w:ascii="Arial" w:hAnsi="Arial" w:cs="Arial"/>
                <w:sz w:val="24"/>
              </w:rPr>
              <w:t>Collect any tools, electronic devices or other business property they have</w:t>
            </w:r>
            <w:r>
              <w:rPr>
                <w:rFonts w:ascii="Arial" w:hAnsi="Arial" w:cs="Arial"/>
                <w:sz w:val="24"/>
              </w:rPr>
              <w:t>.</w:t>
            </w:r>
          </w:p>
        </w:tc>
      </w:tr>
      <w:tr w:rsidR="00BE30E7" w:rsidRPr="003A6EF7" w:rsidTr="00940B6D">
        <w:tblPrEx>
          <w:tblBorders>
            <w:bottom w:val="none" w:sz="0" w:space="0" w:color="auto"/>
          </w:tblBorders>
          <w:tblCellMar>
            <w:bottom w:w="0" w:type="dxa"/>
          </w:tblCellMar>
        </w:tblPrEx>
        <w:tc>
          <w:tcPr>
            <w:tcW w:w="1270" w:type="dxa"/>
            <w:tcBorders>
              <w:top w:val="single" w:sz="4" w:space="0" w:color="auto"/>
              <w:bottom w:val="single" w:sz="4" w:space="0" w:color="auto"/>
            </w:tcBorders>
            <w:shd w:val="clear" w:color="auto" w:fill="BFBFBF"/>
          </w:tcPr>
          <w:p w:rsidR="00BE30E7" w:rsidRDefault="00BE30E7" w:rsidP="00BE30E7">
            <w:pPr>
              <w:spacing w:before="0"/>
              <w:jc w:val="center"/>
              <w:rPr>
                <w:rFonts w:ascii="Arial" w:hAnsi="Arial" w:cs="Arial"/>
                <w:sz w:val="24"/>
              </w:rPr>
            </w:pPr>
            <w:r w:rsidRPr="00D7100D">
              <w:rPr>
                <w:rFonts w:ascii="Arial" w:hAnsi="Arial" w:cs="Arial"/>
                <w:sz w:val="24"/>
              </w:rPr>
              <w:fldChar w:fldCharType="begin">
                <w:ffData>
                  <w:name w:val="Check1"/>
                  <w:enabled/>
                  <w:calcOnExit w:val="0"/>
                  <w:checkBox>
                    <w:sizeAuto/>
                    <w:default w:val="0"/>
                    <w:checked w:val="0"/>
                  </w:checkBox>
                </w:ffData>
              </w:fldChar>
            </w:r>
            <w:r w:rsidRPr="00D7100D">
              <w:rPr>
                <w:rFonts w:ascii="Arial" w:hAnsi="Arial" w:cs="Arial"/>
                <w:sz w:val="24"/>
              </w:rPr>
              <w:instrText xml:space="preserve"> FORMCHECKBOX </w:instrText>
            </w:r>
            <w:r w:rsidR="00152E9B">
              <w:rPr>
                <w:rFonts w:ascii="Arial" w:hAnsi="Arial" w:cs="Arial"/>
                <w:sz w:val="24"/>
              </w:rPr>
            </w:r>
            <w:r w:rsidR="00152E9B">
              <w:rPr>
                <w:rFonts w:ascii="Arial" w:hAnsi="Arial" w:cs="Arial"/>
                <w:sz w:val="24"/>
              </w:rPr>
              <w:fldChar w:fldCharType="separate"/>
            </w:r>
            <w:r w:rsidRPr="00D7100D">
              <w:rPr>
                <w:rFonts w:ascii="Arial" w:hAnsi="Arial" w:cs="Arial"/>
                <w:sz w:val="24"/>
              </w:rPr>
              <w:fldChar w:fldCharType="end"/>
            </w:r>
          </w:p>
        </w:tc>
        <w:tc>
          <w:tcPr>
            <w:tcW w:w="7411" w:type="dxa"/>
            <w:tcBorders>
              <w:top w:val="single" w:sz="4" w:space="0" w:color="auto"/>
              <w:bottom w:val="single" w:sz="4" w:space="0" w:color="auto"/>
            </w:tcBorders>
          </w:tcPr>
          <w:p w:rsidR="00BE30E7" w:rsidRDefault="00BE30E7" w:rsidP="00FE5727">
            <w:pPr>
              <w:spacing w:before="0"/>
              <w:rPr>
                <w:rFonts w:ascii="Arial" w:hAnsi="Arial" w:cs="Arial"/>
                <w:sz w:val="24"/>
              </w:rPr>
            </w:pPr>
            <w:r w:rsidRPr="00D7100D">
              <w:rPr>
                <w:rFonts w:ascii="Arial" w:hAnsi="Arial" w:cs="Arial"/>
                <w:sz w:val="24"/>
              </w:rPr>
              <w:t>Ask them to clean out their desk</w:t>
            </w:r>
          </w:p>
        </w:tc>
      </w:tr>
      <w:tr w:rsidR="00BE30E7" w:rsidRPr="003A6EF7" w:rsidTr="00940B6D">
        <w:tblPrEx>
          <w:tblBorders>
            <w:bottom w:val="none" w:sz="0" w:space="0" w:color="auto"/>
          </w:tblBorders>
          <w:tblCellMar>
            <w:bottom w:w="0" w:type="dxa"/>
          </w:tblCellMar>
        </w:tblPrEx>
        <w:tc>
          <w:tcPr>
            <w:tcW w:w="1270" w:type="dxa"/>
            <w:tcBorders>
              <w:top w:val="single" w:sz="4" w:space="0" w:color="auto"/>
              <w:bottom w:val="single" w:sz="4" w:space="0" w:color="auto"/>
            </w:tcBorders>
            <w:shd w:val="clear" w:color="auto" w:fill="BFBFBF"/>
          </w:tcPr>
          <w:p w:rsidR="00BE30E7" w:rsidRDefault="00BE30E7" w:rsidP="00BE30E7">
            <w:pPr>
              <w:spacing w:before="0"/>
              <w:jc w:val="center"/>
              <w:rPr>
                <w:rFonts w:ascii="Arial" w:hAnsi="Arial" w:cs="Arial"/>
                <w:sz w:val="24"/>
              </w:rPr>
            </w:pPr>
            <w:r w:rsidRPr="00D7100D">
              <w:rPr>
                <w:rFonts w:ascii="Arial" w:hAnsi="Arial" w:cs="Arial"/>
                <w:sz w:val="24"/>
              </w:rPr>
              <w:fldChar w:fldCharType="begin">
                <w:ffData>
                  <w:name w:val="Check1"/>
                  <w:enabled/>
                  <w:calcOnExit w:val="0"/>
                  <w:checkBox>
                    <w:sizeAuto/>
                    <w:default w:val="0"/>
                    <w:checked w:val="0"/>
                  </w:checkBox>
                </w:ffData>
              </w:fldChar>
            </w:r>
            <w:r w:rsidRPr="00D7100D">
              <w:rPr>
                <w:rFonts w:ascii="Arial" w:hAnsi="Arial" w:cs="Arial"/>
                <w:sz w:val="24"/>
              </w:rPr>
              <w:instrText xml:space="preserve"> FORMCHECKBOX </w:instrText>
            </w:r>
            <w:r w:rsidR="00152E9B">
              <w:rPr>
                <w:rFonts w:ascii="Arial" w:hAnsi="Arial" w:cs="Arial"/>
                <w:sz w:val="24"/>
              </w:rPr>
            </w:r>
            <w:r w:rsidR="00152E9B">
              <w:rPr>
                <w:rFonts w:ascii="Arial" w:hAnsi="Arial" w:cs="Arial"/>
                <w:sz w:val="24"/>
              </w:rPr>
              <w:fldChar w:fldCharType="separate"/>
            </w:r>
            <w:r w:rsidRPr="00D7100D">
              <w:rPr>
                <w:rFonts w:ascii="Arial" w:hAnsi="Arial" w:cs="Arial"/>
                <w:sz w:val="24"/>
              </w:rPr>
              <w:fldChar w:fldCharType="end"/>
            </w:r>
          </w:p>
        </w:tc>
        <w:tc>
          <w:tcPr>
            <w:tcW w:w="7411" w:type="dxa"/>
            <w:tcBorders>
              <w:top w:val="single" w:sz="4" w:space="0" w:color="auto"/>
              <w:bottom w:val="single" w:sz="4" w:space="0" w:color="auto"/>
            </w:tcBorders>
          </w:tcPr>
          <w:p w:rsidR="00BE30E7" w:rsidRDefault="00BE30E7" w:rsidP="00FE5727">
            <w:pPr>
              <w:spacing w:before="0"/>
              <w:rPr>
                <w:rFonts w:ascii="Arial" w:hAnsi="Arial" w:cs="Arial"/>
                <w:sz w:val="24"/>
              </w:rPr>
            </w:pPr>
            <w:r w:rsidRPr="00D7100D">
              <w:rPr>
                <w:rFonts w:ascii="Arial" w:hAnsi="Arial" w:cs="Arial"/>
                <w:sz w:val="24"/>
              </w:rPr>
              <w:t>Delete their computer access and remove all personal files and settings from their workstation</w:t>
            </w:r>
          </w:p>
        </w:tc>
      </w:tr>
      <w:tr w:rsidR="00BE30E7" w:rsidRPr="003A6EF7" w:rsidTr="00940B6D">
        <w:tblPrEx>
          <w:tblBorders>
            <w:bottom w:val="none" w:sz="0" w:space="0" w:color="auto"/>
          </w:tblBorders>
          <w:tblCellMar>
            <w:bottom w:w="0" w:type="dxa"/>
          </w:tblCellMar>
        </w:tblPrEx>
        <w:tc>
          <w:tcPr>
            <w:tcW w:w="1270" w:type="dxa"/>
            <w:tcBorders>
              <w:top w:val="single" w:sz="4" w:space="0" w:color="auto"/>
              <w:bottom w:val="single" w:sz="4" w:space="0" w:color="auto"/>
            </w:tcBorders>
            <w:shd w:val="clear" w:color="auto" w:fill="BFBFBF"/>
          </w:tcPr>
          <w:p w:rsidR="00BE30E7" w:rsidRDefault="00BE30E7" w:rsidP="00BE30E7">
            <w:pPr>
              <w:spacing w:before="0"/>
              <w:jc w:val="center"/>
              <w:rPr>
                <w:rFonts w:ascii="Arial" w:hAnsi="Arial" w:cs="Arial"/>
                <w:sz w:val="24"/>
              </w:rPr>
            </w:pPr>
            <w:r w:rsidRPr="00D7100D">
              <w:rPr>
                <w:rFonts w:ascii="Arial" w:hAnsi="Arial" w:cs="Arial"/>
                <w:sz w:val="24"/>
              </w:rPr>
              <w:fldChar w:fldCharType="begin">
                <w:ffData>
                  <w:name w:val="Check1"/>
                  <w:enabled/>
                  <w:calcOnExit w:val="0"/>
                  <w:checkBox>
                    <w:sizeAuto/>
                    <w:default w:val="0"/>
                    <w:checked w:val="0"/>
                  </w:checkBox>
                </w:ffData>
              </w:fldChar>
            </w:r>
            <w:r w:rsidRPr="00D7100D">
              <w:rPr>
                <w:rFonts w:ascii="Arial" w:hAnsi="Arial" w:cs="Arial"/>
                <w:sz w:val="24"/>
              </w:rPr>
              <w:instrText xml:space="preserve"> FORMCHECKBOX </w:instrText>
            </w:r>
            <w:r w:rsidR="00152E9B">
              <w:rPr>
                <w:rFonts w:ascii="Arial" w:hAnsi="Arial" w:cs="Arial"/>
                <w:sz w:val="24"/>
              </w:rPr>
            </w:r>
            <w:r w:rsidR="00152E9B">
              <w:rPr>
                <w:rFonts w:ascii="Arial" w:hAnsi="Arial" w:cs="Arial"/>
                <w:sz w:val="24"/>
              </w:rPr>
              <w:fldChar w:fldCharType="separate"/>
            </w:r>
            <w:r w:rsidRPr="00D7100D">
              <w:rPr>
                <w:rFonts w:ascii="Arial" w:hAnsi="Arial" w:cs="Arial"/>
                <w:sz w:val="24"/>
              </w:rPr>
              <w:fldChar w:fldCharType="end"/>
            </w:r>
          </w:p>
        </w:tc>
        <w:tc>
          <w:tcPr>
            <w:tcW w:w="7411" w:type="dxa"/>
            <w:tcBorders>
              <w:top w:val="single" w:sz="4" w:space="0" w:color="auto"/>
              <w:bottom w:val="single" w:sz="4" w:space="0" w:color="auto"/>
            </w:tcBorders>
          </w:tcPr>
          <w:p w:rsidR="00BE30E7" w:rsidRDefault="00BE30E7" w:rsidP="00FE5727">
            <w:pPr>
              <w:spacing w:before="0"/>
              <w:rPr>
                <w:rFonts w:ascii="Arial" w:hAnsi="Arial" w:cs="Arial"/>
                <w:sz w:val="24"/>
              </w:rPr>
            </w:pPr>
            <w:r w:rsidRPr="00D7100D">
              <w:rPr>
                <w:rFonts w:ascii="Arial" w:hAnsi="Arial" w:cs="Arial"/>
                <w:sz w:val="24"/>
              </w:rPr>
              <w:t>Remind the person of any confidentiality clauses they might have signed</w:t>
            </w:r>
          </w:p>
        </w:tc>
      </w:tr>
      <w:tr w:rsidR="00BE30E7" w:rsidRPr="003A6EF7" w:rsidTr="00940B6D">
        <w:tblPrEx>
          <w:tblBorders>
            <w:bottom w:val="none" w:sz="0" w:space="0" w:color="auto"/>
          </w:tblBorders>
          <w:tblCellMar>
            <w:bottom w:w="0" w:type="dxa"/>
          </w:tblCellMar>
        </w:tblPrEx>
        <w:tc>
          <w:tcPr>
            <w:tcW w:w="1270" w:type="dxa"/>
            <w:tcBorders>
              <w:top w:val="single" w:sz="4" w:space="0" w:color="auto"/>
              <w:bottom w:val="single" w:sz="4" w:space="0" w:color="auto"/>
            </w:tcBorders>
            <w:shd w:val="clear" w:color="auto" w:fill="BFBFBF"/>
          </w:tcPr>
          <w:p w:rsidR="00BE30E7" w:rsidRDefault="00BE30E7" w:rsidP="00BE30E7">
            <w:pPr>
              <w:spacing w:before="0"/>
              <w:jc w:val="center"/>
              <w:rPr>
                <w:rFonts w:ascii="Arial" w:hAnsi="Arial" w:cs="Arial"/>
                <w:sz w:val="24"/>
              </w:rPr>
            </w:pPr>
            <w:r w:rsidRPr="00D7100D">
              <w:rPr>
                <w:rFonts w:ascii="Arial" w:hAnsi="Arial" w:cs="Arial"/>
                <w:sz w:val="24"/>
              </w:rPr>
              <w:fldChar w:fldCharType="begin">
                <w:ffData>
                  <w:name w:val="Check1"/>
                  <w:enabled/>
                  <w:calcOnExit w:val="0"/>
                  <w:checkBox>
                    <w:sizeAuto/>
                    <w:default w:val="0"/>
                    <w:checked w:val="0"/>
                  </w:checkBox>
                </w:ffData>
              </w:fldChar>
            </w:r>
            <w:r w:rsidRPr="00D7100D">
              <w:rPr>
                <w:rFonts w:ascii="Arial" w:hAnsi="Arial" w:cs="Arial"/>
                <w:sz w:val="24"/>
              </w:rPr>
              <w:instrText xml:space="preserve"> FORMCHECKBOX </w:instrText>
            </w:r>
            <w:r w:rsidR="00152E9B">
              <w:rPr>
                <w:rFonts w:ascii="Arial" w:hAnsi="Arial" w:cs="Arial"/>
                <w:sz w:val="24"/>
              </w:rPr>
            </w:r>
            <w:r w:rsidR="00152E9B">
              <w:rPr>
                <w:rFonts w:ascii="Arial" w:hAnsi="Arial" w:cs="Arial"/>
                <w:sz w:val="24"/>
              </w:rPr>
              <w:fldChar w:fldCharType="separate"/>
            </w:r>
            <w:r w:rsidRPr="00D7100D">
              <w:rPr>
                <w:rFonts w:ascii="Arial" w:hAnsi="Arial" w:cs="Arial"/>
                <w:sz w:val="24"/>
              </w:rPr>
              <w:fldChar w:fldCharType="end"/>
            </w:r>
          </w:p>
        </w:tc>
        <w:tc>
          <w:tcPr>
            <w:tcW w:w="7411" w:type="dxa"/>
            <w:tcBorders>
              <w:top w:val="single" w:sz="4" w:space="0" w:color="auto"/>
              <w:bottom w:val="single" w:sz="4" w:space="0" w:color="auto"/>
            </w:tcBorders>
          </w:tcPr>
          <w:p w:rsidR="00BE30E7" w:rsidRDefault="00BE30E7" w:rsidP="00BE30E7">
            <w:pPr>
              <w:spacing w:before="0"/>
              <w:rPr>
                <w:rFonts w:ascii="Arial" w:hAnsi="Arial" w:cs="Arial"/>
                <w:sz w:val="24"/>
              </w:rPr>
            </w:pPr>
            <w:r w:rsidRPr="00D7100D">
              <w:rPr>
                <w:rFonts w:ascii="Arial" w:hAnsi="Arial" w:cs="Arial"/>
                <w:sz w:val="24"/>
              </w:rPr>
              <w:t>If they have been a good employee, encourage them to keep in touch and issue a statement of service (you may consider given them a verbal reference)</w:t>
            </w:r>
          </w:p>
          <w:p w:rsidR="00BE30E7" w:rsidRDefault="00BE30E7" w:rsidP="00BE30E7">
            <w:pPr>
              <w:spacing w:before="0"/>
              <w:rPr>
                <w:rFonts w:ascii="Arial" w:hAnsi="Arial" w:cs="Arial"/>
                <w:sz w:val="24"/>
              </w:rPr>
            </w:pPr>
            <w:r w:rsidRPr="00D7100D">
              <w:rPr>
                <w:rFonts w:ascii="Arial" w:hAnsi="Arial" w:cs="Arial"/>
                <w:sz w:val="24"/>
              </w:rPr>
              <w:t xml:space="preserve"> </w:t>
            </w:r>
          </w:p>
        </w:tc>
      </w:tr>
    </w:tbl>
    <w:p w:rsidR="00BE30E7" w:rsidRDefault="00BE30E7" w:rsidP="00BE30E7"/>
    <w:p w:rsidR="00BE30E7" w:rsidRPr="007A35F3" w:rsidRDefault="00BE30E7" w:rsidP="00BE30E7">
      <w:pPr>
        <w:rPr>
          <w:rFonts w:ascii="Arial" w:hAnsi="Arial" w:cs="Arial"/>
          <w:sz w:val="24"/>
        </w:rPr>
      </w:pPr>
      <w:r>
        <w:rPr>
          <w:rFonts w:ascii="Arial" w:hAnsi="Arial" w:cs="Arial"/>
          <w:sz w:val="24"/>
        </w:rPr>
        <w:t>Your exiting employee may also request</w:t>
      </w:r>
      <w:r w:rsidRPr="007A35F3">
        <w:rPr>
          <w:rFonts w:ascii="Arial" w:hAnsi="Arial" w:cs="Arial"/>
          <w:sz w:val="24"/>
        </w:rPr>
        <w:t xml:space="preserve"> </w:t>
      </w:r>
      <w:r>
        <w:rPr>
          <w:rFonts w:ascii="Arial" w:hAnsi="Arial" w:cs="Arial"/>
          <w:sz w:val="24"/>
        </w:rPr>
        <w:t xml:space="preserve">that you provide them with </w:t>
      </w:r>
      <w:r w:rsidRPr="007A35F3">
        <w:rPr>
          <w:rFonts w:ascii="Arial" w:hAnsi="Arial" w:cs="Arial"/>
          <w:sz w:val="24"/>
        </w:rPr>
        <w:t xml:space="preserve">a </w:t>
      </w:r>
      <w:r w:rsidRPr="007A35F3">
        <w:rPr>
          <w:rFonts w:ascii="Arial" w:hAnsi="Arial" w:cs="Arial"/>
          <w:b/>
          <w:sz w:val="24"/>
        </w:rPr>
        <w:t>Letter of Termination</w:t>
      </w:r>
      <w:r w:rsidRPr="007A35F3">
        <w:rPr>
          <w:rFonts w:ascii="Arial" w:hAnsi="Arial" w:cs="Arial"/>
          <w:sz w:val="24"/>
        </w:rPr>
        <w:t xml:space="preserve"> and</w:t>
      </w:r>
      <w:r>
        <w:rPr>
          <w:rFonts w:ascii="Arial" w:hAnsi="Arial" w:cs="Arial"/>
          <w:sz w:val="24"/>
        </w:rPr>
        <w:t xml:space="preserve"> in some instances a</w:t>
      </w:r>
      <w:r w:rsidRPr="007A35F3">
        <w:rPr>
          <w:rFonts w:ascii="Arial" w:hAnsi="Arial" w:cs="Arial"/>
          <w:sz w:val="24"/>
        </w:rPr>
        <w:t xml:space="preserve"> </w:t>
      </w:r>
      <w:r w:rsidRPr="007A35F3">
        <w:rPr>
          <w:rFonts w:ascii="Arial" w:hAnsi="Arial" w:cs="Arial"/>
          <w:b/>
          <w:sz w:val="24"/>
        </w:rPr>
        <w:t>Separation Certificate</w:t>
      </w:r>
      <w:r>
        <w:rPr>
          <w:rFonts w:ascii="Arial" w:hAnsi="Arial" w:cs="Arial"/>
          <w:sz w:val="24"/>
        </w:rPr>
        <w:t xml:space="preserve">, if they require this document </w:t>
      </w:r>
      <w:r w:rsidRPr="007A35F3">
        <w:rPr>
          <w:rFonts w:ascii="Arial" w:hAnsi="Arial" w:cs="Arial"/>
          <w:sz w:val="24"/>
        </w:rPr>
        <w:t xml:space="preserve">for </w:t>
      </w:r>
      <w:r w:rsidRPr="007A35F3">
        <w:rPr>
          <w:rFonts w:ascii="Arial" w:hAnsi="Arial" w:cs="Arial"/>
          <w:b/>
          <w:sz w:val="24"/>
        </w:rPr>
        <w:t>Centrelink</w:t>
      </w:r>
      <w:r w:rsidRPr="007A35F3">
        <w:rPr>
          <w:rFonts w:ascii="Arial" w:hAnsi="Arial" w:cs="Arial"/>
          <w:sz w:val="24"/>
        </w:rPr>
        <w:t xml:space="preserve"> purposes.</w:t>
      </w:r>
    </w:p>
    <w:p w:rsidR="00BE30E7" w:rsidRPr="007113AB" w:rsidRDefault="00BE30E7" w:rsidP="00BE30E7"/>
    <w:p w:rsidR="007D1C81" w:rsidRPr="00DF08B1" w:rsidRDefault="007D1C81" w:rsidP="007D1C81">
      <w:pPr>
        <w:pStyle w:val="Heading2"/>
        <w:rPr>
          <w:rFonts w:ascii="Calibri" w:hAnsi="Calibri"/>
          <w:sz w:val="24"/>
        </w:rPr>
      </w:pPr>
      <w:bookmarkStart w:id="185" w:name="_Toc414174353"/>
      <w:r w:rsidRPr="00DF08B1">
        <w:rPr>
          <w:rFonts w:ascii="Calibri" w:hAnsi="Calibri"/>
          <w:sz w:val="24"/>
        </w:rPr>
        <w:lastRenderedPageBreak/>
        <w:t>Links and Resources</w:t>
      </w:r>
      <w:bookmarkEnd w:id="185"/>
    </w:p>
    <w:p w:rsidR="00A40388" w:rsidRDefault="00A40388" w:rsidP="00A40388"/>
    <w:p w:rsidR="00A6667B" w:rsidRDefault="00A6667B" w:rsidP="00A40388">
      <w:r>
        <w:t xml:space="preserve">This Manual represents a guide related to human resources guidelines, policies and processes for the Sport and Recreation industry in Western Australia. Further information regarding any of the policies and processes contained herein can be </w:t>
      </w:r>
      <w:r w:rsidR="0011379A">
        <w:t>gathered from the following resources;</w:t>
      </w:r>
    </w:p>
    <w:p w:rsidR="00A40388" w:rsidRPr="00156749" w:rsidRDefault="00152E9B" w:rsidP="00A40388">
      <w:hyperlink r:id="rId28" w:history="1">
        <w:r w:rsidR="0077605F" w:rsidRPr="00941466">
          <w:rPr>
            <w:rStyle w:val="Hyperlink"/>
          </w:rPr>
          <w:t>http://www.fairwork.gov.au/</w:t>
        </w:r>
      </w:hyperlink>
      <w:r w:rsidR="00156749">
        <w:rPr>
          <w:rStyle w:val="Hyperlink"/>
          <w:u w:val="none"/>
        </w:rPr>
        <w:t xml:space="preserve"> - The </w:t>
      </w:r>
      <w:r w:rsidR="00156749" w:rsidRPr="00156749">
        <w:rPr>
          <w:rStyle w:val="Hyperlink"/>
          <w:b/>
          <w:u w:val="none"/>
        </w:rPr>
        <w:t>Fair Work Ombudsman</w:t>
      </w:r>
      <w:r w:rsidR="00156749">
        <w:rPr>
          <w:rStyle w:val="Hyperlink"/>
          <w:u w:val="none"/>
        </w:rPr>
        <w:t xml:space="preserve"> offers free advice and resources spanning the complete range of human resource policy, federal and state requirements regarding pay and awards, regulatory requirements, employee entitlements and advice on best practice process.</w:t>
      </w:r>
    </w:p>
    <w:p w:rsidR="0077605F" w:rsidRDefault="0077605F" w:rsidP="00A40388"/>
    <w:p w:rsidR="0077605F" w:rsidRPr="00156749" w:rsidRDefault="00152E9B" w:rsidP="00A40388">
      <w:hyperlink r:id="rId29" w:history="1">
        <w:r w:rsidR="0077605F" w:rsidRPr="00941466">
          <w:rPr>
            <w:rStyle w:val="Hyperlink"/>
          </w:rPr>
          <w:t>http://www.commerce.wa.gov.au/worksafe/tool-box</w:t>
        </w:r>
      </w:hyperlink>
      <w:r w:rsidR="00156749">
        <w:rPr>
          <w:rStyle w:val="Hyperlink"/>
        </w:rPr>
        <w:t xml:space="preserve"> - </w:t>
      </w:r>
      <w:r w:rsidR="00156749" w:rsidRPr="00156749">
        <w:rPr>
          <w:rStyle w:val="Hyperlink"/>
          <w:b/>
          <w:u w:val="none"/>
        </w:rPr>
        <w:t xml:space="preserve">The Department of Commerce </w:t>
      </w:r>
      <w:r w:rsidR="00156749">
        <w:rPr>
          <w:rStyle w:val="Hyperlink"/>
          <w:u w:val="none"/>
        </w:rPr>
        <w:t>offers a wide variety of free advice and resources aimed at supporting business, including areas such as human resources policy, process and Health and Safety requirements (Worksafe).</w:t>
      </w:r>
    </w:p>
    <w:p w:rsidR="0077605F" w:rsidRDefault="0077605F" w:rsidP="00A40388"/>
    <w:p w:rsidR="00156749" w:rsidRDefault="00152E9B" w:rsidP="00A40388">
      <w:hyperlink r:id="rId30" w:history="1">
        <w:r w:rsidR="00156749" w:rsidRPr="00275D5A">
          <w:rPr>
            <w:rStyle w:val="Hyperlink"/>
          </w:rPr>
          <w:t>http://workplaceinfo.com.au/home</w:t>
        </w:r>
      </w:hyperlink>
      <w:r w:rsidR="00156749">
        <w:t xml:space="preserve"> - </w:t>
      </w:r>
      <w:r w:rsidR="00156749" w:rsidRPr="005E3B10">
        <w:rPr>
          <w:b/>
        </w:rPr>
        <w:t>Workplace Info</w:t>
      </w:r>
      <w:r w:rsidR="00156749">
        <w:t xml:space="preserve"> operates on licensed subscription basis offering information and advice on human resources policy and process. </w:t>
      </w:r>
    </w:p>
    <w:p w:rsidR="005E3B10" w:rsidRDefault="005E3B10" w:rsidP="00A40388"/>
    <w:p w:rsidR="005E3B10" w:rsidRDefault="00152E9B" w:rsidP="00A40388">
      <w:hyperlink r:id="rId31" w:history="1">
        <w:r w:rsidR="005E3B10" w:rsidRPr="00275D5A">
          <w:rPr>
            <w:rStyle w:val="Hyperlink"/>
          </w:rPr>
          <w:t>http://wa.gov.au/information-about/jobs-economy/conditions-entitlements</w:t>
        </w:r>
      </w:hyperlink>
      <w:r w:rsidR="005E3B10">
        <w:t xml:space="preserve"> - The WA Government website contains extensive information regarding legislative requirements of employers in WA, particularly in regard to remuneration, awards, and HR policy and processes.</w:t>
      </w:r>
    </w:p>
    <w:p w:rsidR="00DF08B1" w:rsidRDefault="00DF08B1" w:rsidP="00DF08B1">
      <w:pPr>
        <w:jc w:val="both"/>
        <w:rPr>
          <w:rFonts w:ascii="Calibri" w:hAnsi="Calibri"/>
          <w:i/>
          <w:sz w:val="22"/>
          <w:szCs w:val="22"/>
        </w:rPr>
      </w:pPr>
    </w:p>
    <w:p w:rsidR="00DF08B1" w:rsidRDefault="00DF08B1" w:rsidP="00DF08B1">
      <w:pPr>
        <w:jc w:val="both"/>
        <w:rPr>
          <w:rFonts w:ascii="Calibri" w:hAnsi="Calibri"/>
          <w:i/>
          <w:sz w:val="22"/>
          <w:szCs w:val="22"/>
        </w:rPr>
      </w:pPr>
    </w:p>
    <w:p w:rsidR="00DF08B1" w:rsidRPr="00DF08B1" w:rsidRDefault="00DF08B1" w:rsidP="00DF08B1">
      <w:pPr>
        <w:jc w:val="both"/>
        <w:rPr>
          <w:rFonts w:ascii="Calibri" w:hAnsi="Calibri"/>
          <w:i/>
          <w:sz w:val="22"/>
          <w:szCs w:val="22"/>
        </w:rPr>
      </w:pPr>
      <w:r w:rsidRPr="00DF08B1">
        <w:rPr>
          <w:rFonts w:ascii="Calibri" w:hAnsi="Calibri"/>
          <w:i/>
          <w:sz w:val="22"/>
          <w:szCs w:val="22"/>
        </w:rPr>
        <w:t xml:space="preserve">Disclaimer : This manual has been designed to provide guidance in the management of human resources within the sport and recreation industry in Western Australia. Whilst every care has been taken to ensure the accuracy of information contained in this manual neither the Department of Sport and Recreation nor Apex Human Resources can be held liable for any damage, loss, criminal or civil action that occurs as a result of the implementation of policies and processes contained within it. The Department of Sport and Recreation and Apex Human Resources recommends obtaining appropriate advice when making offers of employment, drafting employment contracts and in matters related to disciplinary and grievance processes. </w:t>
      </w:r>
    </w:p>
    <w:p w:rsidR="00156749" w:rsidRPr="00A40388" w:rsidRDefault="00156749" w:rsidP="00A40388"/>
    <w:sectPr w:rsidR="00156749" w:rsidRPr="00A40388" w:rsidSect="00CE7515">
      <w:headerReference w:type="default" r:id="rId32"/>
      <w:footerReference w:type="default" r:id="rId33"/>
      <w:headerReference w:type="first" r:id="rId34"/>
      <w:pgSz w:w="11906" w:h="16838"/>
      <w:pgMar w:top="1440" w:right="1800" w:bottom="1440" w:left="180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B33" w:rsidRDefault="00DE3B33" w:rsidP="00921DF2">
      <w:pPr>
        <w:spacing w:before="0" w:after="0" w:line="240" w:lineRule="auto"/>
      </w:pPr>
      <w:r>
        <w:separator/>
      </w:r>
    </w:p>
  </w:endnote>
  <w:endnote w:type="continuationSeparator" w:id="0">
    <w:p w:rsidR="00DE3B33" w:rsidRDefault="00DE3B33" w:rsidP="00921DF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Gazette">
    <w:charset w:val="00"/>
    <w:family w:val="auto"/>
    <w:pitch w:val="variable"/>
    <w:sig w:usb0="00000003" w:usb1="00000000" w:usb2="00000000" w:usb3="00000000" w:csb0="00000001" w:csb1="00000000"/>
  </w:font>
  <w:font w:name="HelveticaNeue-Light">
    <w:panose1 w:val="00000000000000000000"/>
    <w:charset w:val="00"/>
    <w:family w:val="swiss"/>
    <w:notTrueType/>
    <w:pitch w:val="default"/>
    <w:sig w:usb0="00000003" w:usb1="00000000" w:usb2="00000000" w:usb3="00000000" w:csb0="00000001" w:csb1="00000000"/>
  </w:font>
  <w:font w:name="Gill Sans MT">
    <w:altName w:val="Century Gothic"/>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6629819"/>
      <w:docPartObj>
        <w:docPartGallery w:val="Page Numbers (Bottom of Page)"/>
        <w:docPartUnique/>
      </w:docPartObj>
    </w:sdtPr>
    <w:sdtEndPr>
      <w:rPr>
        <w:color w:val="7F7F7F" w:themeColor="background1" w:themeShade="7F"/>
        <w:spacing w:val="60"/>
      </w:rPr>
    </w:sdtEndPr>
    <w:sdtContent>
      <w:p w:rsidR="00152E9B" w:rsidRDefault="00152E9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984D3D" w:rsidRPr="00984D3D">
          <w:rPr>
            <w:b/>
            <w:bCs/>
            <w:noProof/>
          </w:rPr>
          <w:t>1</w:t>
        </w:r>
        <w:r>
          <w:rPr>
            <w:b/>
            <w:bCs/>
            <w:noProof/>
          </w:rPr>
          <w:fldChar w:fldCharType="end"/>
        </w:r>
        <w:r>
          <w:rPr>
            <w:b/>
            <w:bCs/>
          </w:rPr>
          <w:t xml:space="preserve"> | </w:t>
        </w:r>
        <w:r>
          <w:rPr>
            <w:color w:val="7F7F7F" w:themeColor="background1" w:themeShade="7F"/>
            <w:spacing w:val="60"/>
          </w:rPr>
          <w:t>Page</w:t>
        </w:r>
      </w:p>
    </w:sdtContent>
  </w:sdt>
  <w:p w:rsidR="00152E9B" w:rsidRDefault="00152E9B">
    <w:pPr>
      <w:pStyle w:val="Footer"/>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422908"/>
      <w:docPartObj>
        <w:docPartGallery w:val="Page Numbers (Bottom of Page)"/>
        <w:docPartUnique/>
      </w:docPartObj>
    </w:sdtPr>
    <w:sdtEndPr>
      <w:rPr>
        <w:color w:val="7F7F7F"/>
        <w:spacing w:val="60"/>
      </w:rPr>
    </w:sdtEndPr>
    <w:sdtContent>
      <w:p w:rsidR="00152E9B" w:rsidRDefault="00152E9B" w:rsidP="00770CC7">
        <w:pPr>
          <w:pStyle w:val="Footer"/>
          <w:pBdr>
            <w:top w:val="single" w:sz="4" w:space="1" w:color="D9D9D9"/>
          </w:pBdr>
          <w:rPr>
            <w:b/>
            <w:bCs/>
          </w:rPr>
        </w:pPr>
        <w:r>
          <w:fldChar w:fldCharType="begin"/>
        </w:r>
        <w:r>
          <w:instrText xml:space="preserve"> PAGE   \* MERGEFORMAT </w:instrText>
        </w:r>
        <w:r>
          <w:fldChar w:fldCharType="separate"/>
        </w:r>
        <w:r w:rsidR="00984D3D" w:rsidRPr="00984D3D">
          <w:rPr>
            <w:b/>
            <w:bCs/>
            <w:noProof/>
          </w:rPr>
          <w:t>92</w:t>
        </w:r>
        <w:r>
          <w:rPr>
            <w:b/>
            <w:bCs/>
            <w:noProof/>
          </w:rPr>
          <w:fldChar w:fldCharType="end"/>
        </w:r>
        <w:r>
          <w:rPr>
            <w:b/>
            <w:bCs/>
          </w:rPr>
          <w:t xml:space="preserve"> | </w:t>
        </w:r>
        <w:r w:rsidRPr="00770CC7">
          <w:rPr>
            <w:color w:val="7F7F7F"/>
            <w:spacing w:val="60"/>
          </w:rPr>
          <w:t>Page</w:t>
        </w:r>
      </w:p>
    </w:sdtContent>
  </w:sdt>
  <w:p w:rsidR="00152E9B" w:rsidRPr="00921DF2" w:rsidRDefault="00152E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B33" w:rsidRDefault="00DE3B33" w:rsidP="00921DF2">
      <w:pPr>
        <w:spacing w:before="0" w:after="0" w:line="240" w:lineRule="auto"/>
      </w:pPr>
      <w:r>
        <w:separator/>
      </w:r>
    </w:p>
  </w:footnote>
  <w:footnote w:type="continuationSeparator" w:id="0">
    <w:p w:rsidR="00DE3B33" w:rsidRDefault="00DE3B33" w:rsidP="00921DF2">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E9B" w:rsidRPr="00770CC7" w:rsidRDefault="00152E9B" w:rsidP="00EA34F3">
    <w:pPr>
      <w:pStyle w:val="Header"/>
      <w:jc w:val="right"/>
      <w:rPr>
        <w:color w:val="BFBFBF"/>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E9B" w:rsidRPr="00770CC7" w:rsidRDefault="00152E9B" w:rsidP="00EA34F3">
    <w:pPr>
      <w:pStyle w:val="Header"/>
      <w:jc w:val="right"/>
      <w:rPr>
        <w:color w:val="BFBFBF"/>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26ED"/>
    <w:multiLevelType w:val="hybridMultilevel"/>
    <w:tmpl w:val="015683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011284B"/>
    <w:multiLevelType w:val="hybridMultilevel"/>
    <w:tmpl w:val="22FEB980"/>
    <w:name w:val="Black_Outline_Numbering2222"/>
    <w:lvl w:ilvl="0" w:tplc="E1C039DA">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0FA284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23153CD"/>
    <w:multiLevelType w:val="hybridMultilevel"/>
    <w:tmpl w:val="4A700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36C6696"/>
    <w:multiLevelType w:val="hybridMultilevel"/>
    <w:tmpl w:val="8926E2AE"/>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3950E6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nsid w:val="04264F3D"/>
    <w:multiLevelType w:val="hybridMultilevel"/>
    <w:tmpl w:val="476ED4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4944BDB"/>
    <w:multiLevelType w:val="hybridMultilevel"/>
    <w:tmpl w:val="E7BCB7B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
    <w:nsid w:val="05553D8E"/>
    <w:multiLevelType w:val="hybridMultilevel"/>
    <w:tmpl w:val="6CFC5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07767374"/>
    <w:multiLevelType w:val="hybridMultilevel"/>
    <w:tmpl w:val="44F0156A"/>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09344BB3"/>
    <w:multiLevelType w:val="hybridMultilevel"/>
    <w:tmpl w:val="A5CE7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A1163D1"/>
    <w:multiLevelType w:val="hybridMultilevel"/>
    <w:tmpl w:val="2FE247CA"/>
    <w:lvl w:ilvl="0" w:tplc="FFFFFFFF">
      <w:numFmt w:val="bullet"/>
      <w:lvlText w:val=""/>
      <w:legacy w:legacy="1" w:legacySpace="0" w:legacyIndent="360"/>
      <w:lvlJc w:val="left"/>
      <w:pPr>
        <w:ind w:left="108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0BCB2D83"/>
    <w:multiLevelType w:val="hybridMultilevel"/>
    <w:tmpl w:val="8B7A5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D622AD2"/>
    <w:multiLevelType w:val="hybridMultilevel"/>
    <w:tmpl w:val="00B6859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0DCA2CD8"/>
    <w:multiLevelType w:val="singleLevel"/>
    <w:tmpl w:val="18303646"/>
    <w:lvl w:ilvl="0">
      <w:numFmt w:val="bullet"/>
      <w:lvlText w:val="-"/>
      <w:lvlJc w:val="left"/>
      <w:pPr>
        <w:tabs>
          <w:tab w:val="num" w:pos="720"/>
        </w:tabs>
        <w:ind w:left="720" w:hanging="720"/>
      </w:pPr>
      <w:rPr>
        <w:rFonts w:hint="default"/>
      </w:rPr>
    </w:lvl>
  </w:abstractNum>
  <w:abstractNum w:abstractNumId="15">
    <w:nsid w:val="0DCA4180"/>
    <w:multiLevelType w:val="hybridMultilevel"/>
    <w:tmpl w:val="2E500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0E3526D0"/>
    <w:multiLevelType w:val="hybridMultilevel"/>
    <w:tmpl w:val="85C201BC"/>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0E481339"/>
    <w:multiLevelType w:val="hybridMultilevel"/>
    <w:tmpl w:val="44607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0ED12B67"/>
    <w:multiLevelType w:val="hybridMultilevel"/>
    <w:tmpl w:val="8B5CAFDA"/>
    <w:name w:val="Black_Outline_Numbering222"/>
    <w:lvl w:ilvl="0" w:tplc="E1C039DA">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0F002E3E"/>
    <w:multiLevelType w:val="hybridMultilevel"/>
    <w:tmpl w:val="6A2A6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0F5274F8"/>
    <w:multiLevelType w:val="hybridMultilevel"/>
    <w:tmpl w:val="273C9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111916BC"/>
    <w:multiLevelType w:val="hybridMultilevel"/>
    <w:tmpl w:val="C010BEA4"/>
    <w:lvl w:ilvl="0" w:tplc="FFFFFFFF">
      <w:numFmt w:val="bullet"/>
      <w:lvlText w:val=""/>
      <w:legacy w:legacy="1" w:legacySpace="0" w:legacyIndent="360"/>
      <w:lvlJc w:val="left"/>
      <w:pPr>
        <w:ind w:left="108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1160487E"/>
    <w:multiLevelType w:val="hybridMultilevel"/>
    <w:tmpl w:val="AB8C8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14314BD0"/>
    <w:multiLevelType w:val="hybridMultilevel"/>
    <w:tmpl w:val="4D5C40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14373407"/>
    <w:multiLevelType w:val="hybridMultilevel"/>
    <w:tmpl w:val="431E40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145F27A5"/>
    <w:multiLevelType w:val="singleLevel"/>
    <w:tmpl w:val="0C09000F"/>
    <w:lvl w:ilvl="0">
      <w:start w:val="1"/>
      <w:numFmt w:val="decimal"/>
      <w:lvlText w:val="%1."/>
      <w:lvlJc w:val="left"/>
      <w:pPr>
        <w:tabs>
          <w:tab w:val="num" w:pos="360"/>
        </w:tabs>
        <w:ind w:left="360" w:hanging="360"/>
      </w:pPr>
    </w:lvl>
  </w:abstractNum>
  <w:abstractNum w:abstractNumId="26">
    <w:nsid w:val="15632AD2"/>
    <w:multiLevelType w:val="hybridMultilevel"/>
    <w:tmpl w:val="D74E4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156D2A02"/>
    <w:multiLevelType w:val="hybridMultilevel"/>
    <w:tmpl w:val="EF3EDD74"/>
    <w:name w:val="Black_Outline_Numbering22"/>
    <w:lvl w:ilvl="0" w:tplc="35C64F4A">
      <w:start w:val="1"/>
      <w:numFmt w:val="lowerLetter"/>
      <w:lvlText w:val="(%1)"/>
      <w:lvlJc w:val="left"/>
      <w:pPr>
        <w:tabs>
          <w:tab w:val="num" w:pos="2940"/>
        </w:tabs>
        <w:ind w:left="2940" w:hanging="360"/>
      </w:pPr>
      <w:rPr>
        <w:rFonts w:hint="default"/>
        <w:color w:val="auto"/>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8">
    <w:nsid w:val="160748E7"/>
    <w:multiLevelType w:val="hybridMultilevel"/>
    <w:tmpl w:val="32CE6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1FDC612E"/>
    <w:multiLevelType w:val="hybridMultilevel"/>
    <w:tmpl w:val="3CB8D6DA"/>
    <w:lvl w:ilvl="0" w:tplc="04090017">
      <w:start w:val="1"/>
      <w:numFmt w:val="lowerLetter"/>
      <w:lvlText w:val="%1)"/>
      <w:lvlJc w:val="left"/>
      <w:pPr>
        <w:tabs>
          <w:tab w:val="num" w:pos="612"/>
        </w:tabs>
        <w:ind w:left="612" w:hanging="360"/>
      </w:pPr>
    </w:lvl>
    <w:lvl w:ilvl="1" w:tplc="04090019">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30">
    <w:nsid w:val="21265F2B"/>
    <w:multiLevelType w:val="hybridMultilevel"/>
    <w:tmpl w:val="96A812E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22F539B8"/>
    <w:multiLevelType w:val="hybridMultilevel"/>
    <w:tmpl w:val="9A4CDA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36E7A26"/>
    <w:multiLevelType w:val="hybridMultilevel"/>
    <w:tmpl w:val="CF9C416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237C0BE4"/>
    <w:multiLevelType w:val="hybridMultilevel"/>
    <w:tmpl w:val="6D8861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254A316D"/>
    <w:multiLevelType w:val="hybridMultilevel"/>
    <w:tmpl w:val="D54E9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257F38AE"/>
    <w:multiLevelType w:val="hybridMultilevel"/>
    <w:tmpl w:val="32CAD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27E3729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nsid w:val="289D43F6"/>
    <w:multiLevelType w:val="singleLevel"/>
    <w:tmpl w:val="028ACE54"/>
    <w:lvl w:ilvl="0">
      <w:start w:val="1"/>
      <w:numFmt w:val="lowerLetter"/>
      <w:lvlText w:val="(%1)"/>
      <w:lvlJc w:val="left"/>
      <w:pPr>
        <w:tabs>
          <w:tab w:val="num" w:pos="1440"/>
        </w:tabs>
        <w:ind w:left="1440" w:hanging="720"/>
      </w:pPr>
      <w:rPr>
        <w:rFonts w:hint="default"/>
      </w:rPr>
    </w:lvl>
  </w:abstractNum>
  <w:abstractNum w:abstractNumId="38">
    <w:nsid w:val="28D956FF"/>
    <w:multiLevelType w:val="hybridMultilevel"/>
    <w:tmpl w:val="62BC5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2A096646"/>
    <w:multiLevelType w:val="hybridMultilevel"/>
    <w:tmpl w:val="99085A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2B977F27"/>
    <w:multiLevelType w:val="hybridMultilevel"/>
    <w:tmpl w:val="966E6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2D2F18ED"/>
    <w:multiLevelType w:val="hybridMultilevel"/>
    <w:tmpl w:val="C15C8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1553DE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3">
    <w:nsid w:val="327605B1"/>
    <w:multiLevelType w:val="hybridMultilevel"/>
    <w:tmpl w:val="16C84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333F4791"/>
    <w:multiLevelType w:val="hybridMultilevel"/>
    <w:tmpl w:val="6E067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35024292"/>
    <w:multiLevelType w:val="hybridMultilevel"/>
    <w:tmpl w:val="47842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35041B3B"/>
    <w:multiLevelType w:val="hybridMultilevel"/>
    <w:tmpl w:val="D36EE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35A2552D"/>
    <w:multiLevelType w:val="hybridMultilevel"/>
    <w:tmpl w:val="C50850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8">
    <w:nsid w:val="36120E4A"/>
    <w:multiLevelType w:val="hybridMultilevel"/>
    <w:tmpl w:val="D6EEF4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9">
    <w:nsid w:val="370A4B61"/>
    <w:multiLevelType w:val="hybridMultilevel"/>
    <w:tmpl w:val="FDE28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37C419E6"/>
    <w:multiLevelType w:val="hybridMultilevel"/>
    <w:tmpl w:val="754ED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39C56945"/>
    <w:multiLevelType w:val="hybridMultilevel"/>
    <w:tmpl w:val="82E61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3A050417"/>
    <w:multiLevelType w:val="hybridMultilevel"/>
    <w:tmpl w:val="38CEB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3A3D7DF3"/>
    <w:multiLevelType w:val="hybridMultilevel"/>
    <w:tmpl w:val="301AA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3AD82985"/>
    <w:multiLevelType w:val="hybridMultilevel"/>
    <w:tmpl w:val="33583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3D30274F"/>
    <w:multiLevelType w:val="hybridMultilevel"/>
    <w:tmpl w:val="76CCEA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nsid w:val="3D484608"/>
    <w:multiLevelType w:val="multilevel"/>
    <w:tmpl w:val="A8DEB77E"/>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7">
    <w:nsid w:val="3DC43982"/>
    <w:multiLevelType w:val="hybridMultilevel"/>
    <w:tmpl w:val="C9AA38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nsid w:val="4206350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42713E09"/>
    <w:multiLevelType w:val="hybridMultilevel"/>
    <w:tmpl w:val="5E067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nsid w:val="46753D99"/>
    <w:multiLevelType w:val="hybridMultilevel"/>
    <w:tmpl w:val="C090C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nsid w:val="47654233"/>
    <w:multiLevelType w:val="hybridMultilevel"/>
    <w:tmpl w:val="AE86FC74"/>
    <w:name w:val="Black_Outline_Numbering22222"/>
    <w:lvl w:ilvl="0" w:tplc="E1C039DA">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479D0669"/>
    <w:multiLevelType w:val="hybridMultilevel"/>
    <w:tmpl w:val="36C6B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nsid w:val="48105C4B"/>
    <w:multiLevelType w:val="hybridMultilevel"/>
    <w:tmpl w:val="E086F81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nsid w:val="488B2F8D"/>
    <w:multiLevelType w:val="hybridMultilevel"/>
    <w:tmpl w:val="8DDCB55E"/>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nsid w:val="4B24728C"/>
    <w:multiLevelType w:val="hybridMultilevel"/>
    <w:tmpl w:val="7AAEF7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nsid w:val="4B5D7ED5"/>
    <w:multiLevelType w:val="hybridMultilevel"/>
    <w:tmpl w:val="0FC2F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nsid w:val="4D114160"/>
    <w:multiLevelType w:val="hybridMultilevel"/>
    <w:tmpl w:val="5EF2D1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nsid w:val="52873B39"/>
    <w:multiLevelType w:val="hybridMultilevel"/>
    <w:tmpl w:val="67500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nsid w:val="53DF4EC8"/>
    <w:multiLevelType w:val="hybridMultilevel"/>
    <w:tmpl w:val="C3B455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nsid w:val="547127A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1">
    <w:nsid w:val="553343BB"/>
    <w:multiLevelType w:val="singleLevel"/>
    <w:tmpl w:val="50FA18E2"/>
    <w:lvl w:ilvl="0">
      <w:start w:val="1"/>
      <w:numFmt w:val="lowerLetter"/>
      <w:lvlText w:val="(%1)"/>
      <w:lvlJc w:val="left"/>
      <w:pPr>
        <w:tabs>
          <w:tab w:val="num" w:pos="705"/>
        </w:tabs>
        <w:ind w:left="705" w:hanging="705"/>
      </w:pPr>
      <w:rPr>
        <w:rFonts w:hint="default"/>
      </w:rPr>
    </w:lvl>
  </w:abstractNum>
  <w:abstractNum w:abstractNumId="72">
    <w:nsid w:val="55450C0C"/>
    <w:multiLevelType w:val="hybridMultilevel"/>
    <w:tmpl w:val="8F948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nsid w:val="557E7B8F"/>
    <w:multiLevelType w:val="hybridMultilevel"/>
    <w:tmpl w:val="C2EC5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nsid w:val="57580493"/>
    <w:multiLevelType w:val="hybridMultilevel"/>
    <w:tmpl w:val="51909B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nsid w:val="59CD5DE6"/>
    <w:multiLevelType w:val="hybridMultilevel"/>
    <w:tmpl w:val="0F8A9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nsid w:val="5BD37FFA"/>
    <w:multiLevelType w:val="hybridMultilevel"/>
    <w:tmpl w:val="EF4CF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nsid w:val="5D875FF1"/>
    <w:multiLevelType w:val="hybridMultilevel"/>
    <w:tmpl w:val="D77EB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nsid w:val="5EE24092"/>
    <w:multiLevelType w:val="hybridMultilevel"/>
    <w:tmpl w:val="D5444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nsid w:val="61704F9E"/>
    <w:multiLevelType w:val="hybridMultilevel"/>
    <w:tmpl w:val="43B83A06"/>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nsid w:val="631444BA"/>
    <w:multiLevelType w:val="hybridMultilevel"/>
    <w:tmpl w:val="8E06F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nsid w:val="64696546"/>
    <w:multiLevelType w:val="hybridMultilevel"/>
    <w:tmpl w:val="F99EBE8A"/>
    <w:lvl w:ilvl="0" w:tplc="44B2E30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nsid w:val="64E97DD9"/>
    <w:multiLevelType w:val="hybridMultilevel"/>
    <w:tmpl w:val="62749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nsid w:val="64EA2B6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4">
    <w:nsid w:val="656B03D6"/>
    <w:multiLevelType w:val="hybridMultilevel"/>
    <w:tmpl w:val="AE5E0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nsid w:val="67476C14"/>
    <w:multiLevelType w:val="hybridMultilevel"/>
    <w:tmpl w:val="6A1E7B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nsid w:val="685A205A"/>
    <w:multiLevelType w:val="hybridMultilevel"/>
    <w:tmpl w:val="B6428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nsid w:val="6A4E0E7A"/>
    <w:multiLevelType w:val="hybridMultilevel"/>
    <w:tmpl w:val="1F347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nsid w:val="6A9E75FD"/>
    <w:multiLevelType w:val="hybridMultilevel"/>
    <w:tmpl w:val="8DB85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nsid w:val="6B1B3A5D"/>
    <w:multiLevelType w:val="hybridMultilevel"/>
    <w:tmpl w:val="98DE0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nsid w:val="6C636633"/>
    <w:multiLevelType w:val="hybridMultilevel"/>
    <w:tmpl w:val="1C94A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nsid w:val="73391556"/>
    <w:multiLevelType w:val="hybridMultilevel"/>
    <w:tmpl w:val="798211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nsid w:val="73455ECF"/>
    <w:multiLevelType w:val="hybridMultilevel"/>
    <w:tmpl w:val="DF10F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nsid w:val="759F337E"/>
    <w:multiLevelType w:val="hybridMultilevel"/>
    <w:tmpl w:val="2F82E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nsid w:val="77A6635A"/>
    <w:multiLevelType w:val="hybridMultilevel"/>
    <w:tmpl w:val="8CAC4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nsid w:val="792C501B"/>
    <w:multiLevelType w:val="hybridMultilevel"/>
    <w:tmpl w:val="319A2E0C"/>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nsid w:val="7C28683B"/>
    <w:multiLevelType w:val="hybridMultilevel"/>
    <w:tmpl w:val="E4A65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nsid w:val="7FFC41F5"/>
    <w:multiLevelType w:val="hybridMultilevel"/>
    <w:tmpl w:val="1EB21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8"/>
  </w:num>
  <w:num w:numId="2">
    <w:abstractNumId w:val="25"/>
  </w:num>
  <w:num w:numId="3">
    <w:abstractNumId w:val="71"/>
  </w:num>
  <w:num w:numId="4">
    <w:abstractNumId w:val="37"/>
  </w:num>
  <w:num w:numId="5">
    <w:abstractNumId w:val="27"/>
  </w:num>
  <w:num w:numId="6">
    <w:abstractNumId w:val="18"/>
  </w:num>
  <w:num w:numId="7">
    <w:abstractNumId w:val="83"/>
  </w:num>
  <w:num w:numId="8">
    <w:abstractNumId w:val="1"/>
  </w:num>
  <w:num w:numId="9">
    <w:abstractNumId w:val="61"/>
  </w:num>
  <w:num w:numId="10">
    <w:abstractNumId w:val="0"/>
  </w:num>
  <w:num w:numId="1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11"/>
  </w:num>
  <w:num w:numId="14">
    <w:abstractNumId w:val="7"/>
  </w:num>
  <w:num w:numId="1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8"/>
  </w:num>
  <w:num w:numId="17">
    <w:abstractNumId w:val="2"/>
  </w:num>
  <w:num w:numId="18">
    <w:abstractNumId w:val="36"/>
  </w:num>
  <w:num w:numId="19">
    <w:abstractNumId w:val="78"/>
  </w:num>
  <w:num w:numId="20">
    <w:abstractNumId w:val="70"/>
  </w:num>
  <w:num w:numId="21">
    <w:abstractNumId w:val="69"/>
  </w:num>
  <w:num w:numId="22">
    <w:abstractNumId w:val="31"/>
  </w:num>
  <w:num w:numId="23">
    <w:abstractNumId w:val="41"/>
  </w:num>
  <w:num w:numId="24">
    <w:abstractNumId w:val="35"/>
  </w:num>
  <w:num w:numId="25">
    <w:abstractNumId w:val="15"/>
  </w:num>
  <w:num w:numId="26">
    <w:abstractNumId w:val="86"/>
  </w:num>
  <w:num w:numId="27">
    <w:abstractNumId w:val="57"/>
  </w:num>
  <w:num w:numId="28">
    <w:abstractNumId w:val="3"/>
  </w:num>
  <w:num w:numId="29">
    <w:abstractNumId w:val="26"/>
  </w:num>
  <w:num w:numId="30">
    <w:abstractNumId w:val="65"/>
  </w:num>
  <w:num w:numId="31">
    <w:abstractNumId w:val="46"/>
  </w:num>
  <w:num w:numId="32">
    <w:abstractNumId w:val="90"/>
  </w:num>
  <w:num w:numId="33">
    <w:abstractNumId w:val="52"/>
  </w:num>
  <w:num w:numId="34">
    <w:abstractNumId w:val="45"/>
  </w:num>
  <w:num w:numId="35">
    <w:abstractNumId w:val="51"/>
  </w:num>
  <w:num w:numId="36">
    <w:abstractNumId w:val="76"/>
  </w:num>
  <w:num w:numId="37">
    <w:abstractNumId w:val="68"/>
  </w:num>
  <w:num w:numId="38">
    <w:abstractNumId w:val="34"/>
  </w:num>
  <w:num w:numId="39">
    <w:abstractNumId w:val="17"/>
  </w:num>
  <w:num w:numId="40">
    <w:abstractNumId w:val="54"/>
  </w:num>
  <w:num w:numId="41">
    <w:abstractNumId w:val="66"/>
  </w:num>
  <w:num w:numId="42">
    <w:abstractNumId w:val="77"/>
  </w:num>
  <w:num w:numId="43">
    <w:abstractNumId w:val="88"/>
  </w:num>
  <w:num w:numId="44">
    <w:abstractNumId w:val="59"/>
  </w:num>
  <w:num w:numId="45">
    <w:abstractNumId w:val="44"/>
  </w:num>
  <w:num w:numId="46">
    <w:abstractNumId w:val="82"/>
  </w:num>
  <w:num w:numId="47">
    <w:abstractNumId w:val="97"/>
  </w:num>
  <w:num w:numId="48">
    <w:abstractNumId w:val="89"/>
  </w:num>
  <w:num w:numId="49">
    <w:abstractNumId w:val="92"/>
  </w:num>
  <w:num w:numId="50">
    <w:abstractNumId w:val="19"/>
  </w:num>
  <w:num w:numId="51">
    <w:abstractNumId w:val="22"/>
  </w:num>
  <w:num w:numId="52">
    <w:abstractNumId w:val="60"/>
  </w:num>
  <w:num w:numId="53">
    <w:abstractNumId w:val="87"/>
  </w:num>
  <w:num w:numId="54">
    <w:abstractNumId w:val="49"/>
  </w:num>
  <w:num w:numId="55">
    <w:abstractNumId w:val="84"/>
  </w:num>
  <w:num w:numId="56">
    <w:abstractNumId w:val="80"/>
  </w:num>
  <w:num w:numId="57">
    <w:abstractNumId w:val="73"/>
  </w:num>
  <w:num w:numId="58">
    <w:abstractNumId w:val="28"/>
  </w:num>
  <w:num w:numId="59">
    <w:abstractNumId w:val="93"/>
  </w:num>
  <w:num w:numId="60">
    <w:abstractNumId w:val="53"/>
  </w:num>
  <w:num w:numId="61">
    <w:abstractNumId w:val="62"/>
  </w:num>
  <w:num w:numId="62">
    <w:abstractNumId w:val="50"/>
  </w:num>
  <w:num w:numId="63">
    <w:abstractNumId w:val="55"/>
  </w:num>
  <w:num w:numId="64">
    <w:abstractNumId w:val="40"/>
  </w:num>
  <w:num w:numId="65">
    <w:abstractNumId w:val="75"/>
  </w:num>
  <w:num w:numId="66">
    <w:abstractNumId w:val="20"/>
  </w:num>
  <w:num w:numId="67">
    <w:abstractNumId w:val="38"/>
  </w:num>
  <w:num w:numId="68">
    <w:abstractNumId w:val="67"/>
  </w:num>
  <w:num w:numId="69">
    <w:abstractNumId w:val="96"/>
  </w:num>
  <w:num w:numId="70">
    <w:abstractNumId w:val="94"/>
  </w:num>
  <w:num w:numId="71">
    <w:abstractNumId w:val="12"/>
  </w:num>
  <w:num w:numId="72">
    <w:abstractNumId w:val="10"/>
  </w:num>
  <w:num w:numId="73">
    <w:abstractNumId w:val="43"/>
  </w:num>
  <w:num w:numId="74">
    <w:abstractNumId w:val="39"/>
  </w:num>
  <w:num w:numId="75">
    <w:abstractNumId w:val="74"/>
  </w:num>
  <w:num w:numId="76">
    <w:abstractNumId w:val="72"/>
  </w:num>
  <w:num w:numId="77">
    <w:abstractNumId w:val="81"/>
  </w:num>
  <w:num w:numId="78">
    <w:abstractNumId w:val="5"/>
  </w:num>
  <w:num w:numId="79">
    <w:abstractNumId w:val="23"/>
  </w:num>
  <w:num w:numId="80">
    <w:abstractNumId w:val="6"/>
  </w:num>
  <w:num w:numId="81">
    <w:abstractNumId w:val="42"/>
  </w:num>
  <w:num w:numId="82">
    <w:abstractNumId w:val="85"/>
  </w:num>
  <w:num w:numId="83">
    <w:abstractNumId w:val="33"/>
  </w:num>
  <w:num w:numId="84">
    <w:abstractNumId w:val="24"/>
  </w:num>
  <w:num w:numId="85">
    <w:abstractNumId w:val="13"/>
  </w:num>
  <w:num w:numId="86">
    <w:abstractNumId w:val="29"/>
  </w:num>
  <w:num w:numId="87">
    <w:abstractNumId w:val="9"/>
  </w:num>
  <w:num w:numId="88">
    <w:abstractNumId w:val="64"/>
  </w:num>
  <w:num w:numId="89">
    <w:abstractNumId w:val="63"/>
  </w:num>
  <w:num w:numId="90">
    <w:abstractNumId w:val="79"/>
  </w:num>
  <w:num w:numId="91">
    <w:abstractNumId w:val="32"/>
  </w:num>
  <w:num w:numId="92">
    <w:abstractNumId w:val="30"/>
  </w:num>
  <w:num w:numId="93">
    <w:abstractNumId w:val="91"/>
  </w:num>
  <w:num w:numId="94">
    <w:abstractNumId w:val="8"/>
  </w:num>
  <w:num w:numId="95">
    <w:abstractNumId w:val="95"/>
  </w:num>
  <w:num w:numId="96">
    <w:abstractNumId w:val="4"/>
  </w:num>
  <w:num w:numId="97">
    <w:abstractNumId w:val="16"/>
  </w:num>
  <w:num w:numId="98">
    <w:abstractNumId w:val="14"/>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E39"/>
    <w:rsid w:val="0001311C"/>
    <w:rsid w:val="00013692"/>
    <w:rsid w:val="0002110B"/>
    <w:rsid w:val="0002671E"/>
    <w:rsid w:val="00032114"/>
    <w:rsid w:val="00033BA7"/>
    <w:rsid w:val="00037B37"/>
    <w:rsid w:val="00037DC6"/>
    <w:rsid w:val="00040E8D"/>
    <w:rsid w:val="00042A10"/>
    <w:rsid w:val="00046810"/>
    <w:rsid w:val="0005309A"/>
    <w:rsid w:val="00054377"/>
    <w:rsid w:val="000550DD"/>
    <w:rsid w:val="00061BCE"/>
    <w:rsid w:val="000623BF"/>
    <w:rsid w:val="000632F0"/>
    <w:rsid w:val="00064623"/>
    <w:rsid w:val="0006509E"/>
    <w:rsid w:val="00067311"/>
    <w:rsid w:val="00077C83"/>
    <w:rsid w:val="00090EC5"/>
    <w:rsid w:val="0009194B"/>
    <w:rsid w:val="000920B6"/>
    <w:rsid w:val="00092A00"/>
    <w:rsid w:val="000965D7"/>
    <w:rsid w:val="000A18BD"/>
    <w:rsid w:val="000A60D2"/>
    <w:rsid w:val="000A6CD1"/>
    <w:rsid w:val="000B0AA9"/>
    <w:rsid w:val="000B5CEA"/>
    <w:rsid w:val="000B790B"/>
    <w:rsid w:val="000B7FB5"/>
    <w:rsid w:val="000C0E32"/>
    <w:rsid w:val="000D04C4"/>
    <w:rsid w:val="000D189A"/>
    <w:rsid w:val="000D3B31"/>
    <w:rsid w:val="000D4855"/>
    <w:rsid w:val="000D732D"/>
    <w:rsid w:val="000E1750"/>
    <w:rsid w:val="000E4E6F"/>
    <w:rsid w:val="000E72F4"/>
    <w:rsid w:val="000E7BDD"/>
    <w:rsid w:val="00104DBC"/>
    <w:rsid w:val="00111D5A"/>
    <w:rsid w:val="0011379A"/>
    <w:rsid w:val="00116DEB"/>
    <w:rsid w:val="00117449"/>
    <w:rsid w:val="00120CD2"/>
    <w:rsid w:val="001225EB"/>
    <w:rsid w:val="0012480E"/>
    <w:rsid w:val="00133299"/>
    <w:rsid w:val="00135DD9"/>
    <w:rsid w:val="001374A5"/>
    <w:rsid w:val="001375E9"/>
    <w:rsid w:val="0014260E"/>
    <w:rsid w:val="00144000"/>
    <w:rsid w:val="00151E7D"/>
    <w:rsid w:val="00152E9B"/>
    <w:rsid w:val="001562C5"/>
    <w:rsid w:val="00156749"/>
    <w:rsid w:val="001603E6"/>
    <w:rsid w:val="001617A2"/>
    <w:rsid w:val="00165CC7"/>
    <w:rsid w:val="001678F7"/>
    <w:rsid w:val="001732AB"/>
    <w:rsid w:val="0017412A"/>
    <w:rsid w:val="00175EC5"/>
    <w:rsid w:val="0018551B"/>
    <w:rsid w:val="001870D2"/>
    <w:rsid w:val="00190D1D"/>
    <w:rsid w:val="001939ED"/>
    <w:rsid w:val="00193DD7"/>
    <w:rsid w:val="00196A7A"/>
    <w:rsid w:val="001A7C1D"/>
    <w:rsid w:val="001C142E"/>
    <w:rsid w:val="001C37CF"/>
    <w:rsid w:val="001C3A1F"/>
    <w:rsid w:val="001C7DE8"/>
    <w:rsid w:val="001D24B3"/>
    <w:rsid w:val="001D5646"/>
    <w:rsid w:val="001D5E0B"/>
    <w:rsid w:val="001E0A34"/>
    <w:rsid w:val="001E7BCF"/>
    <w:rsid w:val="001F396A"/>
    <w:rsid w:val="001F537E"/>
    <w:rsid w:val="001F5FC4"/>
    <w:rsid w:val="002040B2"/>
    <w:rsid w:val="0020739D"/>
    <w:rsid w:val="002112DD"/>
    <w:rsid w:val="00211C19"/>
    <w:rsid w:val="00211D2B"/>
    <w:rsid w:val="00212131"/>
    <w:rsid w:val="00214ED4"/>
    <w:rsid w:val="00215DC4"/>
    <w:rsid w:val="002263F1"/>
    <w:rsid w:val="002306C4"/>
    <w:rsid w:val="0023769D"/>
    <w:rsid w:val="00237A89"/>
    <w:rsid w:val="002400EA"/>
    <w:rsid w:val="00252F32"/>
    <w:rsid w:val="00253659"/>
    <w:rsid w:val="002549AC"/>
    <w:rsid w:val="00257B97"/>
    <w:rsid w:val="0026079C"/>
    <w:rsid w:val="00260F75"/>
    <w:rsid w:val="002627AD"/>
    <w:rsid w:val="00266656"/>
    <w:rsid w:val="00270216"/>
    <w:rsid w:val="00275E67"/>
    <w:rsid w:val="00276703"/>
    <w:rsid w:val="0029189D"/>
    <w:rsid w:val="00296063"/>
    <w:rsid w:val="002968E4"/>
    <w:rsid w:val="002A41BD"/>
    <w:rsid w:val="002A7A5A"/>
    <w:rsid w:val="002B05E1"/>
    <w:rsid w:val="002B6682"/>
    <w:rsid w:val="002C2289"/>
    <w:rsid w:val="002C651A"/>
    <w:rsid w:val="002F19FA"/>
    <w:rsid w:val="002F4672"/>
    <w:rsid w:val="002F5C05"/>
    <w:rsid w:val="00304742"/>
    <w:rsid w:val="00310F05"/>
    <w:rsid w:val="00311112"/>
    <w:rsid w:val="0031490A"/>
    <w:rsid w:val="00317B50"/>
    <w:rsid w:val="003263D8"/>
    <w:rsid w:val="003314A0"/>
    <w:rsid w:val="00342172"/>
    <w:rsid w:val="00344949"/>
    <w:rsid w:val="0035324B"/>
    <w:rsid w:val="003538F1"/>
    <w:rsid w:val="00355B71"/>
    <w:rsid w:val="003600D9"/>
    <w:rsid w:val="00364C9A"/>
    <w:rsid w:val="00372A17"/>
    <w:rsid w:val="00380FD9"/>
    <w:rsid w:val="003829CE"/>
    <w:rsid w:val="00384BE9"/>
    <w:rsid w:val="003911EC"/>
    <w:rsid w:val="00392093"/>
    <w:rsid w:val="0039274E"/>
    <w:rsid w:val="003A52AE"/>
    <w:rsid w:val="003A7B45"/>
    <w:rsid w:val="003C19EA"/>
    <w:rsid w:val="003C322A"/>
    <w:rsid w:val="003D3967"/>
    <w:rsid w:val="003D3E8D"/>
    <w:rsid w:val="003D3FB6"/>
    <w:rsid w:val="003D75DE"/>
    <w:rsid w:val="003E05F8"/>
    <w:rsid w:val="003F7518"/>
    <w:rsid w:val="00427CF5"/>
    <w:rsid w:val="004325F0"/>
    <w:rsid w:val="00440425"/>
    <w:rsid w:val="00440463"/>
    <w:rsid w:val="004418DB"/>
    <w:rsid w:val="00452560"/>
    <w:rsid w:val="00460281"/>
    <w:rsid w:val="00460F91"/>
    <w:rsid w:val="00461CFC"/>
    <w:rsid w:val="00465A28"/>
    <w:rsid w:val="00471B6E"/>
    <w:rsid w:val="0047435E"/>
    <w:rsid w:val="00480F66"/>
    <w:rsid w:val="00482EA7"/>
    <w:rsid w:val="00493534"/>
    <w:rsid w:val="00494A73"/>
    <w:rsid w:val="004B59CA"/>
    <w:rsid w:val="004C00AC"/>
    <w:rsid w:val="004C212B"/>
    <w:rsid w:val="004D13D8"/>
    <w:rsid w:val="004D3B27"/>
    <w:rsid w:val="004D6DF9"/>
    <w:rsid w:val="004E272D"/>
    <w:rsid w:val="004E49B8"/>
    <w:rsid w:val="004E55F3"/>
    <w:rsid w:val="00505568"/>
    <w:rsid w:val="005117E3"/>
    <w:rsid w:val="005174EB"/>
    <w:rsid w:val="00517AB8"/>
    <w:rsid w:val="00517DF4"/>
    <w:rsid w:val="00520470"/>
    <w:rsid w:val="00520E39"/>
    <w:rsid w:val="00522A0C"/>
    <w:rsid w:val="005255B2"/>
    <w:rsid w:val="00530663"/>
    <w:rsid w:val="0053222A"/>
    <w:rsid w:val="00543459"/>
    <w:rsid w:val="00544AE9"/>
    <w:rsid w:val="005452D2"/>
    <w:rsid w:val="005512A6"/>
    <w:rsid w:val="0055419A"/>
    <w:rsid w:val="00561282"/>
    <w:rsid w:val="00564DE9"/>
    <w:rsid w:val="005704C9"/>
    <w:rsid w:val="00575F44"/>
    <w:rsid w:val="00584878"/>
    <w:rsid w:val="00585A5D"/>
    <w:rsid w:val="00586F1B"/>
    <w:rsid w:val="005919E2"/>
    <w:rsid w:val="005A1301"/>
    <w:rsid w:val="005A4CB0"/>
    <w:rsid w:val="005A590D"/>
    <w:rsid w:val="005B1080"/>
    <w:rsid w:val="005B1B91"/>
    <w:rsid w:val="005B2EB9"/>
    <w:rsid w:val="005B4238"/>
    <w:rsid w:val="005B4BFC"/>
    <w:rsid w:val="005B6B67"/>
    <w:rsid w:val="005C0733"/>
    <w:rsid w:val="005C5352"/>
    <w:rsid w:val="005C6554"/>
    <w:rsid w:val="005C6585"/>
    <w:rsid w:val="005C6884"/>
    <w:rsid w:val="005D7C61"/>
    <w:rsid w:val="005E2F65"/>
    <w:rsid w:val="005E3B10"/>
    <w:rsid w:val="005E6E21"/>
    <w:rsid w:val="005E733C"/>
    <w:rsid w:val="005E77A7"/>
    <w:rsid w:val="005F1301"/>
    <w:rsid w:val="005F222A"/>
    <w:rsid w:val="005F4784"/>
    <w:rsid w:val="005F6E38"/>
    <w:rsid w:val="005F71EA"/>
    <w:rsid w:val="00601D60"/>
    <w:rsid w:val="00606F19"/>
    <w:rsid w:val="006118B1"/>
    <w:rsid w:val="006143ED"/>
    <w:rsid w:val="00615A29"/>
    <w:rsid w:val="0061794D"/>
    <w:rsid w:val="006210AA"/>
    <w:rsid w:val="00644B65"/>
    <w:rsid w:val="00653555"/>
    <w:rsid w:val="006559E5"/>
    <w:rsid w:val="0065772D"/>
    <w:rsid w:val="006615E4"/>
    <w:rsid w:val="006618AA"/>
    <w:rsid w:val="006668CC"/>
    <w:rsid w:val="006722B0"/>
    <w:rsid w:val="0067245C"/>
    <w:rsid w:val="00673540"/>
    <w:rsid w:val="006773C9"/>
    <w:rsid w:val="00684600"/>
    <w:rsid w:val="00684C2F"/>
    <w:rsid w:val="00684CEE"/>
    <w:rsid w:val="006853F5"/>
    <w:rsid w:val="00692282"/>
    <w:rsid w:val="00694FB7"/>
    <w:rsid w:val="00694FC1"/>
    <w:rsid w:val="006965F1"/>
    <w:rsid w:val="006B34C0"/>
    <w:rsid w:val="006B3A54"/>
    <w:rsid w:val="006B4980"/>
    <w:rsid w:val="006B7971"/>
    <w:rsid w:val="006C7A31"/>
    <w:rsid w:val="006D3BC0"/>
    <w:rsid w:val="006D5716"/>
    <w:rsid w:val="006E3A65"/>
    <w:rsid w:val="006E3A74"/>
    <w:rsid w:val="006E745E"/>
    <w:rsid w:val="006E7AAC"/>
    <w:rsid w:val="006F2A7D"/>
    <w:rsid w:val="007113BD"/>
    <w:rsid w:val="00713232"/>
    <w:rsid w:val="007134C8"/>
    <w:rsid w:val="0071455B"/>
    <w:rsid w:val="00722D78"/>
    <w:rsid w:val="00723431"/>
    <w:rsid w:val="00732A0A"/>
    <w:rsid w:val="007345C9"/>
    <w:rsid w:val="00737EC6"/>
    <w:rsid w:val="00744E9B"/>
    <w:rsid w:val="00744F4E"/>
    <w:rsid w:val="007504F3"/>
    <w:rsid w:val="00750C38"/>
    <w:rsid w:val="00762E9C"/>
    <w:rsid w:val="00770CC7"/>
    <w:rsid w:val="00771F3E"/>
    <w:rsid w:val="0077560C"/>
    <w:rsid w:val="0077605F"/>
    <w:rsid w:val="007811EB"/>
    <w:rsid w:val="00781741"/>
    <w:rsid w:val="0078197A"/>
    <w:rsid w:val="007847E3"/>
    <w:rsid w:val="00786B5C"/>
    <w:rsid w:val="00795CD2"/>
    <w:rsid w:val="007A0124"/>
    <w:rsid w:val="007A1EF3"/>
    <w:rsid w:val="007A38B0"/>
    <w:rsid w:val="007A3D37"/>
    <w:rsid w:val="007A40F2"/>
    <w:rsid w:val="007A4D1C"/>
    <w:rsid w:val="007A641D"/>
    <w:rsid w:val="007C4605"/>
    <w:rsid w:val="007D1581"/>
    <w:rsid w:val="007D1C81"/>
    <w:rsid w:val="007D1DCA"/>
    <w:rsid w:val="007D41C9"/>
    <w:rsid w:val="007D4B28"/>
    <w:rsid w:val="007D7617"/>
    <w:rsid w:val="007D7ED9"/>
    <w:rsid w:val="007F2BD2"/>
    <w:rsid w:val="007F4439"/>
    <w:rsid w:val="0080049F"/>
    <w:rsid w:val="008025FC"/>
    <w:rsid w:val="008029D2"/>
    <w:rsid w:val="00803289"/>
    <w:rsid w:val="008058A8"/>
    <w:rsid w:val="008154CF"/>
    <w:rsid w:val="008168EA"/>
    <w:rsid w:val="00820F65"/>
    <w:rsid w:val="0082134E"/>
    <w:rsid w:val="0082552B"/>
    <w:rsid w:val="0082650B"/>
    <w:rsid w:val="00834A54"/>
    <w:rsid w:val="0084190B"/>
    <w:rsid w:val="00845AC1"/>
    <w:rsid w:val="008518F0"/>
    <w:rsid w:val="00857835"/>
    <w:rsid w:val="008610F7"/>
    <w:rsid w:val="00866AB3"/>
    <w:rsid w:val="0086718A"/>
    <w:rsid w:val="0086749B"/>
    <w:rsid w:val="008853D8"/>
    <w:rsid w:val="00885F2C"/>
    <w:rsid w:val="0088611F"/>
    <w:rsid w:val="0088710B"/>
    <w:rsid w:val="008A75CE"/>
    <w:rsid w:val="008B107B"/>
    <w:rsid w:val="008B2DB8"/>
    <w:rsid w:val="008B6A15"/>
    <w:rsid w:val="008D3939"/>
    <w:rsid w:val="008D5C5D"/>
    <w:rsid w:val="008E0A35"/>
    <w:rsid w:val="008E5C0F"/>
    <w:rsid w:val="008F1BC2"/>
    <w:rsid w:val="008F524F"/>
    <w:rsid w:val="008F5C30"/>
    <w:rsid w:val="008F6AA8"/>
    <w:rsid w:val="00903757"/>
    <w:rsid w:val="009067E6"/>
    <w:rsid w:val="00911E9E"/>
    <w:rsid w:val="0091450E"/>
    <w:rsid w:val="009149E7"/>
    <w:rsid w:val="00917958"/>
    <w:rsid w:val="00921DF2"/>
    <w:rsid w:val="00932AD3"/>
    <w:rsid w:val="00932B49"/>
    <w:rsid w:val="009375A0"/>
    <w:rsid w:val="009409FF"/>
    <w:rsid w:val="00940B6D"/>
    <w:rsid w:val="00957407"/>
    <w:rsid w:val="00963143"/>
    <w:rsid w:val="009648D0"/>
    <w:rsid w:val="0097019A"/>
    <w:rsid w:val="009726BA"/>
    <w:rsid w:val="00974174"/>
    <w:rsid w:val="00982827"/>
    <w:rsid w:val="00984D3D"/>
    <w:rsid w:val="00986380"/>
    <w:rsid w:val="00992DF0"/>
    <w:rsid w:val="00994182"/>
    <w:rsid w:val="009A4BC1"/>
    <w:rsid w:val="009B0589"/>
    <w:rsid w:val="009B2AA5"/>
    <w:rsid w:val="009C1692"/>
    <w:rsid w:val="009D2226"/>
    <w:rsid w:val="009D22BB"/>
    <w:rsid w:val="009D4E95"/>
    <w:rsid w:val="009D751B"/>
    <w:rsid w:val="009E441A"/>
    <w:rsid w:val="009E4AC7"/>
    <w:rsid w:val="009E4D97"/>
    <w:rsid w:val="009E5328"/>
    <w:rsid w:val="009E571E"/>
    <w:rsid w:val="009F0BE9"/>
    <w:rsid w:val="009F12CC"/>
    <w:rsid w:val="009F3C66"/>
    <w:rsid w:val="00A054B6"/>
    <w:rsid w:val="00A075F4"/>
    <w:rsid w:val="00A10E67"/>
    <w:rsid w:val="00A11189"/>
    <w:rsid w:val="00A14B75"/>
    <w:rsid w:val="00A150A1"/>
    <w:rsid w:val="00A1713B"/>
    <w:rsid w:val="00A332E0"/>
    <w:rsid w:val="00A3670B"/>
    <w:rsid w:val="00A40388"/>
    <w:rsid w:val="00A42E26"/>
    <w:rsid w:val="00A44F02"/>
    <w:rsid w:val="00A53281"/>
    <w:rsid w:val="00A61932"/>
    <w:rsid w:val="00A6667B"/>
    <w:rsid w:val="00A721B3"/>
    <w:rsid w:val="00A977E5"/>
    <w:rsid w:val="00AA4EAF"/>
    <w:rsid w:val="00AA6790"/>
    <w:rsid w:val="00AB14A6"/>
    <w:rsid w:val="00AB6CB7"/>
    <w:rsid w:val="00AC3B06"/>
    <w:rsid w:val="00AE01FF"/>
    <w:rsid w:val="00AE1964"/>
    <w:rsid w:val="00AE3AC3"/>
    <w:rsid w:val="00AE79F8"/>
    <w:rsid w:val="00AF1EBA"/>
    <w:rsid w:val="00AF285C"/>
    <w:rsid w:val="00AF3EEC"/>
    <w:rsid w:val="00B041EA"/>
    <w:rsid w:val="00B103B0"/>
    <w:rsid w:val="00B16CB9"/>
    <w:rsid w:val="00B16DFC"/>
    <w:rsid w:val="00B17D3E"/>
    <w:rsid w:val="00B201BA"/>
    <w:rsid w:val="00B378F3"/>
    <w:rsid w:val="00B37F4E"/>
    <w:rsid w:val="00B47FC6"/>
    <w:rsid w:val="00B60D6A"/>
    <w:rsid w:val="00B643F4"/>
    <w:rsid w:val="00B72B5F"/>
    <w:rsid w:val="00B72BEB"/>
    <w:rsid w:val="00B75744"/>
    <w:rsid w:val="00B822B3"/>
    <w:rsid w:val="00B866C1"/>
    <w:rsid w:val="00BA0D3A"/>
    <w:rsid w:val="00BA3EB1"/>
    <w:rsid w:val="00BA703E"/>
    <w:rsid w:val="00BA71EF"/>
    <w:rsid w:val="00BA771C"/>
    <w:rsid w:val="00BC2085"/>
    <w:rsid w:val="00BC5DA3"/>
    <w:rsid w:val="00BC7B19"/>
    <w:rsid w:val="00BD06FB"/>
    <w:rsid w:val="00BD72F5"/>
    <w:rsid w:val="00BE30E7"/>
    <w:rsid w:val="00C00029"/>
    <w:rsid w:val="00C04D23"/>
    <w:rsid w:val="00C066BA"/>
    <w:rsid w:val="00C13914"/>
    <w:rsid w:val="00C17D15"/>
    <w:rsid w:val="00C21784"/>
    <w:rsid w:val="00C32010"/>
    <w:rsid w:val="00C3475D"/>
    <w:rsid w:val="00C35EB1"/>
    <w:rsid w:val="00C43792"/>
    <w:rsid w:val="00C43AE7"/>
    <w:rsid w:val="00C576F7"/>
    <w:rsid w:val="00C5781D"/>
    <w:rsid w:val="00C613A3"/>
    <w:rsid w:val="00C6265A"/>
    <w:rsid w:val="00C63E04"/>
    <w:rsid w:val="00C65DF4"/>
    <w:rsid w:val="00C67BEA"/>
    <w:rsid w:val="00C700C0"/>
    <w:rsid w:val="00C70662"/>
    <w:rsid w:val="00C708A9"/>
    <w:rsid w:val="00C75650"/>
    <w:rsid w:val="00C7783A"/>
    <w:rsid w:val="00C8349E"/>
    <w:rsid w:val="00C8403F"/>
    <w:rsid w:val="00C85DF0"/>
    <w:rsid w:val="00C86B2A"/>
    <w:rsid w:val="00C97B70"/>
    <w:rsid w:val="00CA0FE4"/>
    <w:rsid w:val="00CA3ED4"/>
    <w:rsid w:val="00CA43CB"/>
    <w:rsid w:val="00CA45E9"/>
    <w:rsid w:val="00CB14D4"/>
    <w:rsid w:val="00CB35A9"/>
    <w:rsid w:val="00CC5C63"/>
    <w:rsid w:val="00CC6126"/>
    <w:rsid w:val="00CD0987"/>
    <w:rsid w:val="00CD0F9F"/>
    <w:rsid w:val="00CD105D"/>
    <w:rsid w:val="00CD4560"/>
    <w:rsid w:val="00CE0941"/>
    <w:rsid w:val="00CE4257"/>
    <w:rsid w:val="00CE7515"/>
    <w:rsid w:val="00CF09E6"/>
    <w:rsid w:val="00CF5F72"/>
    <w:rsid w:val="00D001F8"/>
    <w:rsid w:val="00D012F3"/>
    <w:rsid w:val="00D02DCA"/>
    <w:rsid w:val="00D21A4F"/>
    <w:rsid w:val="00D22F83"/>
    <w:rsid w:val="00D3369B"/>
    <w:rsid w:val="00D33F03"/>
    <w:rsid w:val="00D46DF4"/>
    <w:rsid w:val="00D51315"/>
    <w:rsid w:val="00D52198"/>
    <w:rsid w:val="00D556B2"/>
    <w:rsid w:val="00D558D9"/>
    <w:rsid w:val="00D55B15"/>
    <w:rsid w:val="00D57045"/>
    <w:rsid w:val="00D61C3D"/>
    <w:rsid w:val="00D70975"/>
    <w:rsid w:val="00D727E7"/>
    <w:rsid w:val="00D7510A"/>
    <w:rsid w:val="00D766C8"/>
    <w:rsid w:val="00D76C94"/>
    <w:rsid w:val="00D76E43"/>
    <w:rsid w:val="00D8149B"/>
    <w:rsid w:val="00D825AC"/>
    <w:rsid w:val="00D848FE"/>
    <w:rsid w:val="00D8680E"/>
    <w:rsid w:val="00D86AE2"/>
    <w:rsid w:val="00D9547E"/>
    <w:rsid w:val="00D96B47"/>
    <w:rsid w:val="00DA6AD5"/>
    <w:rsid w:val="00DA6F0A"/>
    <w:rsid w:val="00DA71FE"/>
    <w:rsid w:val="00DB02F2"/>
    <w:rsid w:val="00DC13E2"/>
    <w:rsid w:val="00DC26A3"/>
    <w:rsid w:val="00DC375A"/>
    <w:rsid w:val="00DC7B81"/>
    <w:rsid w:val="00DD0506"/>
    <w:rsid w:val="00DD4971"/>
    <w:rsid w:val="00DE05EE"/>
    <w:rsid w:val="00DE3B33"/>
    <w:rsid w:val="00DF08B1"/>
    <w:rsid w:val="00E2469B"/>
    <w:rsid w:val="00E32A32"/>
    <w:rsid w:val="00E36F90"/>
    <w:rsid w:val="00E4070C"/>
    <w:rsid w:val="00E54DF5"/>
    <w:rsid w:val="00E554DC"/>
    <w:rsid w:val="00E55E5C"/>
    <w:rsid w:val="00E56E79"/>
    <w:rsid w:val="00E572F8"/>
    <w:rsid w:val="00E64736"/>
    <w:rsid w:val="00E6515E"/>
    <w:rsid w:val="00E81399"/>
    <w:rsid w:val="00E81C3F"/>
    <w:rsid w:val="00E97568"/>
    <w:rsid w:val="00EA0640"/>
    <w:rsid w:val="00EA34F3"/>
    <w:rsid w:val="00EA4A05"/>
    <w:rsid w:val="00EB015A"/>
    <w:rsid w:val="00EB311B"/>
    <w:rsid w:val="00EB4EBD"/>
    <w:rsid w:val="00EC3C1B"/>
    <w:rsid w:val="00EC43BB"/>
    <w:rsid w:val="00EC5AEC"/>
    <w:rsid w:val="00EC685A"/>
    <w:rsid w:val="00EE3135"/>
    <w:rsid w:val="00EE3A2C"/>
    <w:rsid w:val="00EE5D79"/>
    <w:rsid w:val="00EF115E"/>
    <w:rsid w:val="00F03F4B"/>
    <w:rsid w:val="00F065D3"/>
    <w:rsid w:val="00F11803"/>
    <w:rsid w:val="00F14628"/>
    <w:rsid w:val="00F27EC0"/>
    <w:rsid w:val="00F30539"/>
    <w:rsid w:val="00F30BF3"/>
    <w:rsid w:val="00F361B1"/>
    <w:rsid w:val="00F40D5E"/>
    <w:rsid w:val="00F44B70"/>
    <w:rsid w:val="00F51C0D"/>
    <w:rsid w:val="00F535D0"/>
    <w:rsid w:val="00F56CC6"/>
    <w:rsid w:val="00F654E1"/>
    <w:rsid w:val="00F65FCA"/>
    <w:rsid w:val="00F70010"/>
    <w:rsid w:val="00F70982"/>
    <w:rsid w:val="00F70E3F"/>
    <w:rsid w:val="00F718D4"/>
    <w:rsid w:val="00F7276A"/>
    <w:rsid w:val="00F8732D"/>
    <w:rsid w:val="00F87638"/>
    <w:rsid w:val="00F87780"/>
    <w:rsid w:val="00F907A9"/>
    <w:rsid w:val="00F95827"/>
    <w:rsid w:val="00FA0FA2"/>
    <w:rsid w:val="00FA19B8"/>
    <w:rsid w:val="00FA2CD6"/>
    <w:rsid w:val="00FA2F86"/>
    <w:rsid w:val="00FA2F97"/>
    <w:rsid w:val="00FB2F35"/>
    <w:rsid w:val="00FB3F79"/>
    <w:rsid w:val="00FB450F"/>
    <w:rsid w:val="00FD02F4"/>
    <w:rsid w:val="00FD4D4C"/>
    <w:rsid w:val="00FE1B13"/>
    <w:rsid w:val="00FE3DF7"/>
    <w:rsid w:val="00FE4AC3"/>
    <w:rsid w:val="00FE5727"/>
    <w:rsid w:val="00FE7C78"/>
    <w:rsid w:val="00FF04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AU"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4E1"/>
  </w:style>
  <w:style w:type="paragraph" w:styleId="Heading1">
    <w:name w:val="heading 1"/>
    <w:basedOn w:val="Normal"/>
    <w:next w:val="Normal"/>
    <w:link w:val="Heading1Char"/>
    <w:uiPriority w:val="9"/>
    <w:qFormat/>
    <w:rsid w:val="008025FC"/>
    <w:pPr>
      <w:pBdr>
        <w:top w:val="single" w:sz="24" w:space="0" w:color="052F61" w:themeColor="accent1"/>
        <w:left w:val="single" w:sz="24" w:space="0" w:color="052F61" w:themeColor="accent1"/>
        <w:bottom w:val="single" w:sz="24" w:space="0" w:color="052F61" w:themeColor="accent1"/>
        <w:right w:val="single" w:sz="24" w:space="0" w:color="052F61" w:themeColor="accent1"/>
      </w:pBdr>
      <w:shd w:val="clear" w:color="auto" w:fill="052F61"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8025FC"/>
    <w:pPr>
      <w:pBdr>
        <w:top w:val="single" w:sz="24" w:space="0" w:color="B1D2FB" w:themeColor="accent1" w:themeTint="33"/>
        <w:left w:val="single" w:sz="24" w:space="0" w:color="B1D2FB" w:themeColor="accent1" w:themeTint="33"/>
        <w:bottom w:val="single" w:sz="24" w:space="0" w:color="B1D2FB" w:themeColor="accent1" w:themeTint="33"/>
        <w:right w:val="single" w:sz="24" w:space="0" w:color="B1D2FB" w:themeColor="accent1" w:themeTint="33"/>
      </w:pBdr>
      <w:shd w:val="clear" w:color="auto" w:fill="B1D2FB"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8025FC"/>
    <w:pPr>
      <w:pBdr>
        <w:top w:val="single" w:sz="6" w:space="2" w:color="052F61" w:themeColor="accent1"/>
      </w:pBdr>
      <w:spacing w:before="300" w:after="0"/>
      <w:outlineLvl w:val="2"/>
    </w:pPr>
    <w:rPr>
      <w:caps/>
      <w:color w:val="021730" w:themeColor="accent1" w:themeShade="7F"/>
      <w:spacing w:val="15"/>
    </w:rPr>
  </w:style>
  <w:style w:type="paragraph" w:styleId="Heading4">
    <w:name w:val="heading 4"/>
    <w:basedOn w:val="Normal"/>
    <w:next w:val="Normal"/>
    <w:link w:val="Heading4Char"/>
    <w:uiPriority w:val="9"/>
    <w:unhideWhenUsed/>
    <w:qFormat/>
    <w:rsid w:val="008025FC"/>
    <w:pPr>
      <w:pBdr>
        <w:top w:val="dotted" w:sz="6" w:space="2" w:color="052F61" w:themeColor="accent1"/>
      </w:pBdr>
      <w:spacing w:before="200" w:after="0"/>
      <w:outlineLvl w:val="3"/>
    </w:pPr>
    <w:rPr>
      <w:caps/>
      <w:color w:val="032348" w:themeColor="accent1" w:themeShade="BF"/>
      <w:spacing w:val="10"/>
    </w:rPr>
  </w:style>
  <w:style w:type="paragraph" w:styleId="Heading5">
    <w:name w:val="heading 5"/>
    <w:basedOn w:val="Normal"/>
    <w:next w:val="Normal"/>
    <w:link w:val="Heading5Char"/>
    <w:uiPriority w:val="9"/>
    <w:unhideWhenUsed/>
    <w:qFormat/>
    <w:rsid w:val="008025FC"/>
    <w:pPr>
      <w:pBdr>
        <w:bottom w:val="single" w:sz="6" w:space="1" w:color="052F61" w:themeColor="accent1"/>
      </w:pBdr>
      <w:spacing w:before="200" w:after="0"/>
      <w:outlineLvl w:val="4"/>
    </w:pPr>
    <w:rPr>
      <w:caps/>
      <w:color w:val="032348" w:themeColor="accent1" w:themeShade="BF"/>
      <w:spacing w:val="10"/>
    </w:rPr>
  </w:style>
  <w:style w:type="paragraph" w:styleId="Heading6">
    <w:name w:val="heading 6"/>
    <w:basedOn w:val="Normal"/>
    <w:next w:val="Normal"/>
    <w:link w:val="Heading6Char"/>
    <w:uiPriority w:val="9"/>
    <w:unhideWhenUsed/>
    <w:qFormat/>
    <w:rsid w:val="008025FC"/>
    <w:pPr>
      <w:pBdr>
        <w:bottom w:val="dotted" w:sz="6" w:space="1" w:color="052F61" w:themeColor="accent1"/>
      </w:pBdr>
      <w:spacing w:before="200" w:after="0"/>
      <w:outlineLvl w:val="5"/>
    </w:pPr>
    <w:rPr>
      <w:caps/>
      <w:color w:val="032348" w:themeColor="accent1" w:themeShade="BF"/>
      <w:spacing w:val="10"/>
    </w:rPr>
  </w:style>
  <w:style w:type="paragraph" w:styleId="Heading7">
    <w:name w:val="heading 7"/>
    <w:basedOn w:val="Normal"/>
    <w:next w:val="Normal"/>
    <w:link w:val="Heading7Char"/>
    <w:uiPriority w:val="9"/>
    <w:unhideWhenUsed/>
    <w:qFormat/>
    <w:rsid w:val="008025FC"/>
    <w:pPr>
      <w:spacing w:before="200" w:after="0"/>
      <w:outlineLvl w:val="6"/>
    </w:pPr>
    <w:rPr>
      <w:caps/>
      <w:color w:val="032348" w:themeColor="accent1" w:themeShade="BF"/>
      <w:spacing w:val="10"/>
    </w:rPr>
  </w:style>
  <w:style w:type="paragraph" w:styleId="Heading8">
    <w:name w:val="heading 8"/>
    <w:basedOn w:val="Normal"/>
    <w:next w:val="Normal"/>
    <w:link w:val="Heading8Char"/>
    <w:uiPriority w:val="9"/>
    <w:unhideWhenUsed/>
    <w:qFormat/>
    <w:rsid w:val="008025FC"/>
    <w:pPr>
      <w:spacing w:before="200" w:after="0"/>
      <w:outlineLvl w:val="7"/>
    </w:pPr>
    <w:rPr>
      <w:caps/>
      <w:spacing w:val="10"/>
      <w:sz w:val="18"/>
      <w:szCs w:val="18"/>
    </w:rPr>
  </w:style>
  <w:style w:type="paragraph" w:styleId="Heading9">
    <w:name w:val="heading 9"/>
    <w:basedOn w:val="Normal"/>
    <w:next w:val="Normal"/>
    <w:link w:val="Heading9Char"/>
    <w:uiPriority w:val="9"/>
    <w:unhideWhenUsed/>
    <w:qFormat/>
    <w:rsid w:val="008025FC"/>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20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025FC"/>
    <w:pPr>
      <w:spacing w:after="0" w:line="240" w:lineRule="auto"/>
    </w:pPr>
  </w:style>
  <w:style w:type="character" w:customStyle="1" w:styleId="Heading1Char">
    <w:name w:val="Heading 1 Char"/>
    <w:basedOn w:val="DefaultParagraphFont"/>
    <w:link w:val="Heading1"/>
    <w:uiPriority w:val="9"/>
    <w:rsid w:val="008025FC"/>
    <w:rPr>
      <w:caps/>
      <w:color w:val="FFFFFF" w:themeColor="background1"/>
      <w:spacing w:val="15"/>
      <w:sz w:val="22"/>
      <w:szCs w:val="22"/>
      <w:shd w:val="clear" w:color="auto" w:fill="052F61" w:themeFill="accent1"/>
    </w:rPr>
  </w:style>
  <w:style w:type="character" w:customStyle="1" w:styleId="Heading2Char">
    <w:name w:val="Heading 2 Char"/>
    <w:basedOn w:val="DefaultParagraphFont"/>
    <w:link w:val="Heading2"/>
    <w:uiPriority w:val="9"/>
    <w:rsid w:val="008025FC"/>
    <w:rPr>
      <w:caps/>
      <w:spacing w:val="15"/>
      <w:shd w:val="clear" w:color="auto" w:fill="B1D2FB" w:themeFill="accent1" w:themeFillTint="33"/>
    </w:rPr>
  </w:style>
  <w:style w:type="character" w:customStyle="1" w:styleId="Heading3Char">
    <w:name w:val="Heading 3 Char"/>
    <w:basedOn w:val="DefaultParagraphFont"/>
    <w:link w:val="Heading3"/>
    <w:uiPriority w:val="9"/>
    <w:rsid w:val="008025FC"/>
    <w:rPr>
      <w:caps/>
      <w:color w:val="021730" w:themeColor="accent1" w:themeShade="7F"/>
      <w:spacing w:val="15"/>
    </w:rPr>
  </w:style>
  <w:style w:type="character" w:customStyle="1" w:styleId="Heading4Char">
    <w:name w:val="Heading 4 Char"/>
    <w:basedOn w:val="DefaultParagraphFont"/>
    <w:link w:val="Heading4"/>
    <w:uiPriority w:val="9"/>
    <w:rsid w:val="008025FC"/>
    <w:rPr>
      <w:caps/>
      <w:color w:val="032348" w:themeColor="accent1" w:themeShade="BF"/>
      <w:spacing w:val="10"/>
    </w:rPr>
  </w:style>
  <w:style w:type="character" w:customStyle="1" w:styleId="Heading5Char">
    <w:name w:val="Heading 5 Char"/>
    <w:basedOn w:val="DefaultParagraphFont"/>
    <w:link w:val="Heading5"/>
    <w:uiPriority w:val="9"/>
    <w:rsid w:val="008025FC"/>
    <w:rPr>
      <w:caps/>
      <w:color w:val="032348" w:themeColor="accent1" w:themeShade="BF"/>
      <w:spacing w:val="10"/>
    </w:rPr>
  </w:style>
  <w:style w:type="character" w:customStyle="1" w:styleId="Heading6Char">
    <w:name w:val="Heading 6 Char"/>
    <w:basedOn w:val="DefaultParagraphFont"/>
    <w:link w:val="Heading6"/>
    <w:uiPriority w:val="9"/>
    <w:rsid w:val="008025FC"/>
    <w:rPr>
      <w:caps/>
      <w:color w:val="032348" w:themeColor="accent1" w:themeShade="BF"/>
      <w:spacing w:val="10"/>
    </w:rPr>
  </w:style>
  <w:style w:type="character" w:customStyle="1" w:styleId="Heading7Char">
    <w:name w:val="Heading 7 Char"/>
    <w:basedOn w:val="DefaultParagraphFont"/>
    <w:link w:val="Heading7"/>
    <w:uiPriority w:val="9"/>
    <w:rsid w:val="008025FC"/>
    <w:rPr>
      <w:caps/>
      <w:color w:val="032348" w:themeColor="accent1" w:themeShade="BF"/>
      <w:spacing w:val="10"/>
    </w:rPr>
  </w:style>
  <w:style w:type="character" w:customStyle="1" w:styleId="Heading8Char">
    <w:name w:val="Heading 8 Char"/>
    <w:basedOn w:val="DefaultParagraphFont"/>
    <w:link w:val="Heading8"/>
    <w:uiPriority w:val="9"/>
    <w:rsid w:val="008025FC"/>
    <w:rPr>
      <w:caps/>
      <w:spacing w:val="10"/>
      <w:sz w:val="18"/>
      <w:szCs w:val="18"/>
    </w:rPr>
  </w:style>
  <w:style w:type="character" w:customStyle="1" w:styleId="Heading9Char">
    <w:name w:val="Heading 9 Char"/>
    <w:basedOn w:val="DefaultParagraphFont"/>
    <w:link w:val="Heading9"/>
    <w:uiPriority w:val="9"/>
    <w:rsid w:val="008025FC"/>
    <w:rPr>
      <w:i/>
      <w:iCs/>
      <w:caps/>
      <w:spacing w:val="10"/>
      <w:sz w:val="18"/>
      <w:szCs w:val="18"/>
    </w:rPr>
  </w:style>
  <w:style w:type="paragraph" w:styleId="Caption">
    <w:name w:val="caption"/>
    <w:basedOn w:val="Normal"/>
    <w:next w:val="Normal"/>
    <w:uiPriority w:val="35"/>
    <w:semiHidden/>
    <w:unhideWhenUsed/>
    <w:qFormat/>
    <w:rsid w:val="008025FC"/>
    <w:rPr>
      <w:b/>
      <w:bCs/>
      <w:color w:val="032348" w:themeColor="accent1" w:themeShade="BF"/>
      <w:sz w:val="16"/>
      <w:szCs w:val="16"/>
    </w:rPr>
  </w:style>
  <w:style w:type="paragraph" w:styleId="Title">
    <w:name w:val="Title"/>
    <w:basedOn w:val="Normal"/>
    <w:next w:val="Normal"/>
    <w:link w:val="TitleChar"/>
    <w:uiPriority w:val="99"/>
    <w:qFormat/>
    <w:rsid w:val="008025FC"/>
    <w:pPr>
      <w:spacing w:before="0" w:after="0"/>
    </w:pPr>
    <w:rPr>
      <w:rFonts w:asciiTheme="majorHAnsi" w:eastAsiaTheme="majorEastAsia" w:hAnsiTheme="majorHAnsi" w:cstheme="majorBidi"/>
      <w:caps/>
      <w:color w:val="052F61" w:themeColor="accent1"/>
      <w:spacing w:val="10"/>
      <w:sz w:val="52"/>
      <w:szCs w:val="52"/>
    </w:rPr>
  </w:style>
  <w:style w:type="character" w:customStyle="1" w:styleId="TitleChar">
    <w:name w:val="Title Char"/>
    <w:basedOn w:val="DefaultParagraphFont"/>
    <w:link w:val="Title"/>
    <w:uiPriority w:val="99"/>
    <w:rsid w:val="008025FC"/>
    <w:rPr>
      <w:rFonts w:asciiTheme="majorHAnsi" w:eastAsiaTheme="majorEastAsia" w:hAnsiTheme="majorHAnsi" w:cstheme="majorBidi"/>
      <w:caps/>
      <w:color w:val="052F61" w:themeColor="accent1"/>
      <w:spacing w:val="10"/>
      <w:sz w:val="52"/>
      <w:szCs w:val="52"/>
    </w:rPr>
  </w:style>
  <w:style w:type="paragraph" w:styleId="Subtitle">
    <w:name w:val="Subtitle"/>
    <w:basedOn w:val="Normal"/>
    <w:next w:val="Normal"/>
    <w:link w:val="SubtitleChar"/>
    <w:uiPriority w:val="99"/>
    <w:qFormat/>
    <w:rsid w:val="008025FC"/>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99"/>
    <w:rsid w:val="008025FC"/>
    <w:rPr>
      <w:caps/>
      <w:color w:val="595959" w:themeColor="text1" w:themeTint="A6"/>
      <w:spacing w:val="10"/>
      <w:sz w:val="21"/>
      <w:szCs w:val="21"/>
    </w:rPr>
  </w:style>
  <w:style w:type="character" w:styleId="Strong">
    <w:name w:val="Strong"/>
    <w:uiPriority w:val="22"/>
    <w:qFormat/>
    <w:rsid w:val="008025FC"/>
    <w:rPr>
      <w:b/>
      <w:bCs/>
    </w:rPr>
  </w:style>
  <w:style w:type="character" w:styleId="Emphasis">
    <w:name w:val="Emphasis"/>
    <w:uiPriority w:val="20"/>
    <w:qFormat/>
    <w:rsid w:val="008025FC"/>
    <w:rPr>
      <w:caps/>
      <w:color w:val="021730" w:themeColor="accent1" w:themeShade="7F"/>
      <w:spacing w:val="5"/>
    </w:rPr>
  </w:style>
  <w:style w:type="paragraph" w:styleId="Quote">
    <w:name w:val="Quote"/>
    <w:basedOn w:val="Normal"/>
    <w:next w:val="Normal"/>
    <w:link w:val="QuoteChar"/>
    <w:uiPriority w:val="29"/>
    <w:qFormat/>
    <w:rsid w:val="008025FC"/>
    <w:rPr>
      <w:i/>
      <w:iCs/>
      <w:sz w:val="24"/>
      <w:szCs w:val="24"/>
    </w:rPr>
  </w:style>
  <w:style w:type="character" w:customStyle="1" w:styleId="QuoteChar">
    <w:name w:val="Quote Char"/>
    <w:basedOn w:val="DefaultParagraphFont"/>
    <w:link w:val="Quote"/>
    <w:uiPriority w:val="29"/>
    <w:rsid w:val="008025FC"/>
    <w:rPr>
      <w:i/>
      <w:iCs/>
      <w:sz w:val="24"/>
      <w:szCs w:val="24"/>
    </w:rPr>
  </w:style>
  <w:style w:type="paragraph" w:styleId="IntenseQuote">
    <w:name w:val="Intense Quote"/>
    <w:basedOn w:val="Normal"/>
    <w:next w:val="Normal"/>
    <w:link w:val="IntenseQuoteChar"/>
    <w:uiPriority w:val="30"/>
    <w:qFormat/>
    <w:rsid w:val="008025FC"/>
    <w:pPr>
      <w:spacing w:before="240" w:after="240" w:line="240" w:lineRule="auto"/>
      <w:ind w:left="1080" w:right="1080"/>
      <w:jc w:val="center"/>
    </w:pPr>
    <w:rPr>
      <w:color w:val="052F61" w:themeColor="accent1"/>
      <w:sz w:val="24"/>
      <w:szCs w:val="24"/>
    </w:rPr>
  </w:style>
  <w:style w:type="character" w:customStyle="1" w:styleId="IntenseQuoteChar">
    <w:name w:val="Intense Quote Char"/>
    <w:basedOn w:val="DefaultParagraphFont"/>
    <w:link w:val="IntenseQuote"/>
    <w:uiPriority w:val="30"/>
    <w:rsid w:val="008025FC"/>
    <w:rPr>
      <w:color w:val="052F61" w:themeColor="accent1"/>
      <w:sz w:val="24"/>
      <w:szCs w:val="24"/>
    </w:rPr>
  </w:style>
  <w:style w:type="character" w:styleId="SubtleEmphasis">
    <w:name w:val="Subtle Emphasis"/>
    <w:uiPriority w:val="19"/>
    <w:qFormat/>
    <w:rsid w:val="008025FC"/>
    <w:rPr>
      <w:i/>
      <w:iCs/>
      <w:color w:val="021730" w:themeColor="accent1" w:themeShade="7F"/>
    </w:rPr>
  </w:style>
  <w:style w:type="character" w:styleId="IntenseEmphasis">
    <w:name w:val="Intense Emphasis"/>
    <w:uiPriority w:val="21"/>
    <w:qFormat/>
    <w:rsid w:val="008025FC"/>
    <w:rPr>
      <w:b/>
      <w:bCs/>
      <w:caps/>
      <w:color w:val="021730" w:themeColor="accent1" w:themeShade="7F"/>
      <w:spacing w:val="10"/>
    </w:rPr>
  </w:style>
  <w:style w:type="character" w:styleId="SubtleReference">
    <w:name w:val="Subtle Reference"/>
    <w:uiPriority w:val="31"/>
    <w:qFormat/>
    <w:rsid w:val="008025FC"/>
    <w:rPr>
      <w:b/>
      <w:bCs/>
      <w:color w:val="052F61" w:themeColor="accent1"/>
    </w:rPr>
  </w:style>
  <w:style w:type="character" w:styleId="IntenseReference">
    <w:name w:val="Intense Reference"/>
    <w:uiPriority w:val="32"/>
    <w:qFormat/>
    <w:rsid w:val="008025FC"/>
    <w:rPr>
      <w:b/>
      <w:bCs/>
      <w:i/>
      <w:iCs/>
      <w:caps/>
      <w:color w:val="052F61" w:themeColor="accent1"/>
    </w:rPr>
  </w:style>
  <w:style w:type="character" w:styleId="BookTitle">
    <w:name w:val="Book Title"/>
    <w:uiPriority w:val="33"/>
    <w:qFormat/>
    <w:rsid w:val="008025FC"/>
    <w:rPr>
      <w:b/>
      <w:bCs/>
      <w:i/>
      <w:iCs/>
      <w:spacing w:val="0"/>
    </w:rPr>
  </w:style>
  <w:style w:type="paragraph" w:styleId="TOCHeading">
    <w:name w:val="TOC Heading"/>
    <w:basedOn w:val="Heading1"/>
    <w:next w:val="Normal"/>
    <w:uiPriority w:val="39"/>
    <w:unhideWhenUsed/>
    <w:qFormat/>
    <w:rsid w:val="008025FC"/>
    <w:pPr>
      <w:outlineLvl w:val="9"/>
    </w:pPr>
  </w:style>
  <w:style w:type="table" w:customStyle="1" w:styleId="GridTable4Accent5">
    <w:name w:val="Grid Table 4 Accent 5"/>
    <w:basedOn w:val="TableNormal"/>
    <w:uiPriority w:val="49"/>
    <w:rsid w:val="008025FC"/>
    <w:pPr>
      <w:spacing w:after="0" w:line="240" w:lineRule="auto"/>
    </w:pPr>
    <w:tblPr>
      <w:tblStyleRowBandSize w:val="1"/>
      <w:tblStyleColBandSize w:val="1"/>
      <w:tblBorders>
        <w:top w:val="single" w:sz="4" w:space="0" w:color="F1B086" w:themeColor="accent5" w:themeTint="99"/>
        <w:left w:val="single" w:sz="4" w:space="0" w:color="F1B086" w:themeColor="accent5" w:themeTint="99"/>
        <w:bottom w:val="single" w:sz="4" w:space="0" w:color="F1B086" w:themeColor="accent5" w:themeTint="99"/>
        <w:right w:val="single" w:sz="4" w:space="0" w:color="F1B086" w:themeColor="accent5" w:themeTint="99"/>
        <w:insideH w:val="single" w:sz="4" w:space="0" w:color="F1B086" w:themeColor="accent5" w:themeTint="99"/>
        <w:insideV w:val="single" w:sz="4" w:space="0" w:color="F1B086" w:themeColor="accent5" w:themeTint="99"/>
      </w:tblBorders>
    </w:tblPr>
    <w:tblStylePr w:type="firstRow">
      <w:rPr>
        <w:b/>
        <w:bCs/>
        <w:color w:val="FFFFFF" w:themeColor="background1"/>
      </w:rPr>
      <w:tblPr/>
      <w:tcPr>
        <w:tcBorders>
          <w:top w:val="single" w:sz="4" w:space="0" w:color="E87D37" w:themeColor="accent5"/>
          <w:left w:val="single" w:sz="4" w:space="0" w:color="E87D37" w:themeColor="accent5"/>
          <w:bottom w:val="single" w:sz="4" w:space="0" w:color="E87D37" w:themeColor="accent5"/>
          <w:right w:val="single" w:sz="4" w:space="0" w:color="E87D37" w:themeColor="accent5"/>
          <w:insideH w:val="nil"/>
          <w:insideV w:val="nil"/>
        </w:tcBorders>
        <w:shd w:val="clear" w:color="auto" w:fill="E87D37" w:themeFill="accent5"/>
      </w:tcPr>
    </w:tblStylePr>
    <w:tblStylePr w:type="lastRow">
      <w:rPr>
        <w:b/>
        <w:bCs/>
      </w:rPr>
      <w:tblPr/>
      <w:tcPr>
        <w:tcBorders>
          <w:top w:val="double" w:sz="4" w:space="0" w:color="E87D37" w:themeColor="accent5"/>
        </w:tcBorders>
      </w:tcPr>
    </w:tblStylePr>
    <w:tblStylePr w:type="firstCol">
      <w:rPr>
        <w:b/>
        <w:bCs/>
      </w:rPr>
    </w:tblStylePr>
    <w:tblStylePr w:type="lastCol">
      <w:rPr>
        <w:b/>
        <w:bCs/>
      </w:rPr>
    </w:tblStylePr>
    <w:tblStylePr w:type="band1Vert">
      <w:tblPr/>
      <w:tcPr>
        <w:shd w:val="clear" w:color="auto" w:fill="FAE4D6" w:themeFill="accent5" w:themeFillTint="33"/>
      </w:tcPr>
    </w:tblStylePr>
    <w:tblStylePr w:type="band1Horz">
      <w:tblPr/>
      <w:tcPr>
        <w:shd w:val="clear" w:color="auto" w:fill="FAE4D6" w:themeFill="accent5" w:themeFillTint="33"/>
      </w:tcPr>
    </w:tblStylePr>
  </w:style>
  <w:style w:type="table" w:customStyle="1" w:styleId="ListTable3Accent5">
    <w:name w:val="List Table 3 Accent 5"/>
    <w:basedOn w:val="TableNormal"/>
    <w:uiPriority w:val="48"/>
    <w:rsid w:val="00921DF2"/>
    <w:pPr>
      <w:spacing w:after="0" w:line="240" w:lineRule="auto"/>
    </w:pPr>
    <w:tblPr>
      <w:tblStyleRowBandSize w:val="1"/>
      <w:tblStyleColBandSize w:val="1"/>
      <w:tblBorders>
        <w:top w:val="single" w:sz="4" w:space="0" w:color="E87D37" w:themeColor="accent5"/>
        <w:left w:val="single" w:sz="4" w:space="0" w:color="E87D37" w:themeColor="accent5"/>
        <w:bottom w:val="single" w:sz="4" w:space="0" w:color="E87D37" w:themeColor="accent5"/>
        <w:right w:val="single" w:sz="4" w:space="0" w:color="E87D37" w:themeColor="accent5"/>
      </w:tblBorders>
    </w:tblPr>
    <w:tblStylePr w:type="firstRow">
      <w:rPr>
        <w:b/>
        <w:bCs/>
        <w:color w:val="FFFFFF" w:themeColor="background1"/>
      </w:rPr>
      <w:tblPr/>
      <w:tcPr>
        <w:shd w:val="clear" w:color="auto" w:fill="E87D37" w:themeFill="accent5"/>
      </w:tcPr>
    </w:tblStylePr>
    <w:tblStylePr w:type="lastRow">
      <w:rPr>
        <w:b/>
        <w:bCs/>
      </w:rPr>
      <w:tblPr/>
      <w:tcPr>
        <w:tcBorders>
          <w:top w:val="double" w:sz="4" w:space="0" w:color="E87D3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7D37" w:themeColor="accent5"/>
          <w:right w:val="single" w:sz="4" w:space="0" w:color="E87D37" w:themeColor="accent5"/>
        </w:tcBorders>
      </w:tcPr>
    </w:tblStylePr>
    <w:tblStylePr w:type="band1Horz">
      <w:tblPr/>
      <w:tcPr>
        <w:tcBorders>
          <w:top w:val="single" w:sz="4" w:space="0" w:color="E87D37" w:themeColor="accent5"/>
          <w:bottom w:val="single" w:sz="4" w:space="0" w:color="E87D3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7D37" w:themeColor="accent5"/>
          <w:left w:val="nil"/>
        </w:tcBorders>
      </w:tcPr>
    </w:tblStylePr>
    <w:tblStylePr w:type="swCell">
      <w:tblPr/>
      <w:tcPr>
        <w:tcBorders>
          <w:top w:val="double" w:sz="4" w:space="0" w:color="E87D37" w:themeColor="accent5"/>
          <w:right w:val="nil"/>
        </w:tcBorders>
      </w:tcPr>
    </w:tblStylePr>
  </w:style>
  <w:style w:type="table" w:customStyle="1" w:styleId="ListTable4Accent1">
    <w:name w:val="List Table 4 Accent 1"/>
    <w:basedOn w:val="TableNormal"/>
    <w:uiPriority w:val="49"/>
    <w:rsid w:val="00921DF2"/>
    <w:pPr>
      <w:spacing w:after="0" w:line="240" w:lineRule="auto"/>
    </w:pPr>
    <w:tblPr>
      <w:tblStyleRowBandSize w:val="1"/>
      <w:tblStyleColBandSize w:val="1"/>
      <w:tblBorders>
        <w:top w:val="single" w:sz="4" w:space="0" w:color="167AF3" w:themeColor="accent1" w:themeTint="99"/>
        <w:left w:val="single" w:sz="4" w:space="0" w:color="167AF3" w:themeColor="accent1" w:themeTint="99"/>
        <w:bottom w:val="single" w:sz="4" w:space="0" w:color="167AF3" w:themeColor="accent1" w:themeTint="99"/>
        <w:right w:val="single" w:sz="4" w:space="0" w:color="167AF3" w:themeColor="accent1" w:themeTint="99"/>
        <w:insideH w:val="single" w:sz="4" w:space="0" w:color="167AF3" w:themeColor="accent1" w:themeTint="99"/>
      </w:tblBorders>
    </w:tblPr>
    <w:tblStylePr w:type="firstRow">
      <w:rPr>
        <w:b/>
        <w:bCs/>
        <w:color w:val="FFFFFF" w:themeColor="background1"/>
      </w:rPr>
      <w:tblPr/>
      <w:tcPr>
        <w:tcBorders>
          <w:top w:val="single" w:sz="4" w:space="0" w:color="052F61" w:themeColor="accent1"/>
          <w:left w:val="single" w:sz="4" w:space="0" w:color="052F61" w:themeColor="accent1"/>
          <w:bottom w:val="single" w:sz="4" w:space="0" w:color="052F61" w:themeColor="accent1"/>
          <w:right w:val="single" w:sz="4" w:space="0" w:color="052F61" w:themeColor="accent1"/>
          <w:insideH w:val="nil"/>
        </w:tcBorders>
        <w:shd w:val="clear" w:color="auto" w:fill="052F61" w:themeFill="accent1"/>
      </w:tcPr>
    </w:tblStylePr>
    <w:tblStylePr w:type="lastRow">
      <w:rPr>
        <w:b/>
        <w:bCs/>
      </w:rPr>
      <w:tblPr/>
      <w:tcPr>
        <w:tcBorders>
          <w:top w:val="double" w:sz="4" w:space="0" w:color="167AF3" w:themeColor="accent1" w:themeTint="99"/>
        </w:tcBorders>
      </w:tcPr>
    </w:tblStylePr>
    <w:tblStylePr w:type="firstCol">
      <w:rPr>
        <w:b/>
        <w:bCs/>
      </w:rPr>
    </w:tblStylePr>
    <w:tblStylePr w:type="lastCol">
      <w:rPr>
        <w:b/>
        <w:bCs/>
      </w:rPr>
    </w:tblStylePr>
    <w:tblStylePr w:type="band1Vert">
      <w:tblPr/>
      <w:tcPr>
        <w:shd w:val="clear" w:color="auto" w:fill="B1D2FB" w:themeFill="accent1" w:themeFillTint="33"/>
      </w:tcPr>
    </w:tblStylePr>
    <w:tblStylePr w:type="band1Horz">
      <w:tblPr/>
      <w:tcPr>
        <w:shd w:val="clear" w:color="auto" w:fill="B1D2FB" w:themeFill="accent1" w:themeFillTint="33"/>
      </w:tcPr>
    </w:tblStylePr>
  </w:style>
  <w:style w:type="paragraph" w:styleId="Header">
    <w:name w:val="header"/>
    <w:basedOn w:val="Normal"/>
    <w:link w:val="HeaderChar"/>
    <w:unhideWhenUsed/>
    <w:rsid w:val="00921DF2"/>
    <w:pPr>
      <w:tabs>
        <w:tab w:val="center" w:pos="4513"/>
        <w:tab w:val="right" w:pos="9026"/>
      </w:tabs>
      <w:spacing w:before="0" w:after="0" w:line="240" w:lineRule="auto"/>
    </w:pPr>
  </w:style>
  <w:style w:type="character" w:customStyle="1" w:styleId="HeaderChar">
    <w:name w:val="Header Char"/>
    <w:basedOn w:val="DefaultParagraphFont"/>
    <w:link w:val="Header"/>
    <w:rsid w:val="00921DF2"/>
  </w:style>
  <w:style w:type="paragraph" w:styleId="Footer">
    <w:name w:val="footer"/>
    <w:basedOn w:val="Normal"/>
    <w:link w:val="FooterChar"/>
    <w:uiPriority w:val="99"/>
    <w:unhideWhenUsed/>
    <w:rsid w:val="00921DF2"/>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921DF2"/>
  </w:style>
  <w:style w:type="character" w:styleId="Hyperlink">
    <w:name w:val="Hyperlink"/>
    <w:basedOn w:val="DefaultParagraphFont"/>
    <w:uiPriority w:val="99"/>
    <w:unhideWhenUsed/>
    <w:rsid w:val="00921DF2"/>
    <w:rPr>
      <w:color w:val="0D2E46" w:themeColor="hyperlink"/>
      <w:u w:val="single"/>
    </w:rPr>
  </w:style>
  <w:style w:type="character" w:customStyle="1" w:styleId="NoSpacingChar">
    <w:name w:val="No Spacing Char"/>
    <w:basedOn w:val="DefaultParagraphFont"/>
    <w:link w:val="NoSpacing"/>
    <w:uiPriority w:val="1"/>
    <w:rsid w:val="00921DF2"/>
  </w:style>
  <w:style w:type="paragraph" w:styleId="TOC2">
    <w:name w:val="toc 2"/>
    <w:basedOn w:val="Normal"/>
    <w:next w:val="Normal"/>
    <w:autoRedefine/>
    <w:uiPriority w:val="39"/>
    <w:unhideWhenUsed/>
    <w:rsid w:val="00355B71"/>
    <w:pPr>
      <w:tabs>
        <w:tab w:val="right" w:leader="dot" w:pos="9016"/>
      </w:tabs>
      <w:spacing w:before="0" w:after="100" w:line="259" w:lineRule="auto"/>
      <w:ind w:left="220"/>
    </w:pPr>
    <w:rPr>
      <w:rFonts w:cs="Times New Roman"/>
      <w:noProof/>
      <w:sz w:val="16"/>
      <w:szCs w:val="22"/>
      <w:lang w:val="en-US"/>
    </w:rPr>
  </w:style>
  <w:style w:type="paragraph" w:styleId="TOC1">
    <w:name w:val="toc 1"/>
    <w:basedOn w:val="Normal"/>
    <w:next w:val="Normal"/>
    <w:autoRedefine/>
    <w:uiPriority w:val="39"/>
    <w:unhideWhenUsed/>
    <w:rsid w:val="00FE4AC3"/>
    <w:pPr>
      <w:tabs>
        <w:tab w:val="right" w:leader="dot" w:pos="9016"/>
      </w:tabs>
      <w:spacing w:before="0" w:after="100" w:line="259" w:lineRule="auto"/>
    </w:pPr>
    <w:rPr>
      <w:rFonts w:cs="Times New Roman"/>
      <w:b/>
      <w:noProof/>
      <w:sz w:val="22"/>
      <w:szCs w:val="22"/>
      <w:lang w:val="en-US"/>
    </w:rPr>
  </w:style>
  <w:style w:type="paragraph" w:styleId="TOC3">
    <w:name w:val="toc 3"/>
    <w:basedOn w:val="Normal"/>
    <w:next w:val="Normal"/>
    <w:autoRedefine/>
    <w:uiPriority w:val="39"/>
    <w:unhideWhenUsed/>
    <w:rsid w:val="00B822B3"/>
    <w:pPr>
      <w:spacing w:before="0" w:after="100" w:line="259" w:lineRule="auto"/>
      <w:ind w:left="440"/>
    </w:pPr>
    <w:rPr>
      <w:rFonts w:cs="Times New Roman"/>
      <w:sz w:val="22"/>
      <w:szCs w:val="22"/>
      <w:lang w:val="en-US"/>
    </w:rPr>
  </w:style>
  <w:style w:type="paragraph" w:styleId="BalloonText">
    <w:name w:val="Balloon Text"/>
    <w:basedOn w:val="Normal"/>
    <w:link w:val="BalloonTextChar"/>
    <w:uiPriority w:val="99"/>
    <w:semiHidden/>
    <w:unhideWhenUsed/>
    <w:rsid w:val="0004681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810"/>
    <w:rPr>
      <w:rFonts w:ascii="Segoe UI" w:hAnsi="Segoe UI" w:cs="Segoe UI"/>
      <w:sz w:val="18"/>
      <w:szCs w:val="18"/>
    </w:rPr>
  </w:style>
  <w:style w:type="table" w:customStyle="1" w:styleId="GridTable2">
    <w:name w:val="Grid Table 2"/>
    <w:basedOn w:val="TableNormal"/>
    <w:uiPriority w:val="47"/>
    <w:rsid w:val="00F7001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Accent1">
    <w:name w:val="List Table 3 Accent 1"/>
    <w:basedOn w:val="TableNormal"/>
    <w:uiPriority w:val="48"/>
    <w:rsid w:val="00F70010"/>
    <w:pPr>
      <w:spacing w:after="0" w:line="240" w:lineRule="auto"/>
    </w:pPr>
    <w:tblPr>
      <w:tblStyleRowBandSize w:val="1"/>
      <w:tblStyleColBandSize w:val="1"/>
      <w:tblBorders>
        <w:top w:val="single" w:sz="4" w:space="0" w:color="052F61" w:themeColor="accent1"/>
        <w:left w:val="single" w:sz="4" w:space="0" w:color="052F61" w:themeColor="accent1"/>
        <w:bottom w:val="single" w:sz="4" w:space="0" w:color="052F61" w:themeColor="accent1"/>
        <w:right w:val="single" w:sz="4" w:space="0" w:color="052F61" w:themeColor="accent1"/>
      </w:tblBorders>
    </w:tblPr>
    <w:tblStylePr w:type="firstRow">
      <w:rPr>
        <w:b/>
        <w:bCs/>
        <w:color w:val="FFFFFF" w:themeColor="background1"/>
      </w:rPr>
      <w:tblPr/>
      <w:tcPr>
        <w:shd w:val="clear" w:color="auto" w:fill="052F61" w:themeFill="accent1"/>
      </w:tcPr>
    </w:tblStylePr>
    <w:tblStylePr w:type="lastRow">
      <w:rPr>
        <w:b/>
        <w:bCs/>
      </w:rPr>
      <w:tblPr/>
      <w:tcPr>
        <w:tcBorders>
          <w:top w:val="double" w:sz="4" w:space="0" w:color="052F6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52F61" w:themeColor="accent1"/>
          <w:right w:val="single" w:sz="4" w:space="0" w:color="052F61" w:themeColor="accent1"/>
        </w:tcBorders>
      </w:tcPr>
    </w:tblStylePr>
    <w:tblStylePr w:type="band1Horz">
      <w:tblPr/>
      <w:tcPr>
        <w:tcBorders>
          <w:top w:val="single" w:sz="4" w:space="0" w:color="052F61" w:themeColor="accent1"/>
          <w:bottom w:val="single" w:sz="4" w:space="0" w:color="052F6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52F61" w:themeColor="accent1"/>
          <w:left w:val="nil"/>
        </w:tcBorders>
      </w:tcPr>
    </w:tblStylePr>
    <w:tblStylePr w:type="swCell">
      <w:tblPr/>
      <w:tcPr>
        <w:tcBorders>
          <w:top w:val="double" w:sz="4" w:space="0" w:color="052F61" w:themeColor="accent1"/>
          <w:right w:val="nil"/>
        </w:tcBorders>
      </w:tcPr>
    </w:tblStylePr>
  </w:style>
  <w:style w:type="table" w:customStyle="1" w:styleId="LightList-Accent11">
    <w:name w:val="Light List - Accent 11"/>
    <w:basedOn w:val="TableNormal"/>
    <w:uiPriority w:val="41"/>
    <w:rsid w:val="00B866C1"/>
    <w:pPr>
      <w:spacing w:before="0" w:after="0" w:line="240" w:lineRule="auto"/>
    </w:pPr>
    <w:rPr>
      <w:rFonts w:eastAsiaTheme="minorHAnsi"/>
      <w:sz w:val="22"/>
      <w:szCs w:val="22"/>
      <w:lang w:val="en-US"/>
    </w:rPr>
    <w:tblPr>
      <w:tblStyleRowBandSize w:val="1"/>
      <w:tblStyleColBandSize w:val="1"/>
      <w:tblBorders>
        <w:top w:val="single" w:sz="8" w:space="0" w:color="052F61" w:themeColor="accent1"/>
        <w:left w:val="single" w:sz="8" w:space="0" w:color="052F61" w:themeColor="accent1"/>
        <w:bottom w:val="single" w:sz="8" w:space="0" w:color="052F61" w:themeColor="accent1"/>
        <w:right w:val="single" w:sz="8" w:space="0" w:color="052F61" w:themeColor="accent1"/>
      </w:tblBorders>
    </w:tblPr>
    <w:tblStylePr w:type="firstRow">
      <w:pPr>
        <w:spacing w:before="0" w:after="0" w:line="240" w:lineRule="auto"/>
      </w:pPr>
      <w:rPr>
        <w:b/>
        <w:bCs/>
        <w:color w:val="FFFFFF" w:themeColor="background1"/>
      </w:rPr>
      <w:tblPr/>
      <w:tcPr>
        <w:shd w:val="clear" w:color="auto" w:fill="052F61" w:themeFill="accent1"/>
      </w:tcPr>
    </w:tblStylePr>
    <w:tblStylePr w:type="lastRow">
      <w:pPr>
        <w:spacing w:before="0" w:after="0" w:line="240" w:lineRule="auto"/>
      </w:pPr>
      <w:rPr>
        <w:b/>
        <w:bCs/>
      </w:rPr>
      <w:tblPr/>
      <w:tcPr>
        <w:tcBorders>
          <w:top w:val="double" w:sz="6" w:space="0" w:color="052F61" w:themeColor="accent1"/>
          <w:left w:val="single" w:sz="8" w:space="0" w:color="052F61" w:themeColor="accent1"/>
          <w:bottom w:val="single" w:sz="8" w:space="0" w:color="052F61" w:themeColor="accent1"/>
          <w:right w:val="single" w:sz="8" w:space="0" w:color="052F61" w:themeColor="accent1"/>
        </w:tcBorders>
      </w:tcPr>
    </w:tblStylePr>
    <w:tblStylePr w:type="firstCol">
      <w:rPr>
        <w:b/>
        <w:bCs/>
      </w:rPr>
    </w:tblStylePr>
    <w:tblStylePr w:type="lastCol">
      <w:rPr>
        <w:b/>
        <w:bCs/>
      </w:rPr>
    </w:tblStylePr>
    <w:tblStylePr w:type="band1Vert">
      <w:tblPr/>
      <w:tcPr>
        <w:tcBorders>
          <w:top w:val="single" w:sz="8" w:space="0" w:color="052F61" w:themeColor="accent1"/>
          <w:left w:val="single" w:sz="8" w:space="0" w:color="052F61" w:themeColor="accent1"/>
          <w:bottom w:val="single" w:sz="8" w:space="0" w:color="052F61" w:themeColor="accent1"/>
          <w:right w:val="single" w:sz="8" w:space="0" w:color="052F61" w:themeColor="accent1"/>
        </w:tcBorders>
      </w:tcPr>
    </w:tblStylePr>
    <w:tblStylePr w:type="band1Horz">
      <w:tblPr/>
      <w:tcPr>
        <w:tcBorders>
          <w:top w:val="single" w:sz="8" w:space="0" w:color="052F61" w:themeColor="accent1"/>
          <w:left w:val="single" w:sz="8" w:space="0" w:color="052F61" w:themeColor="accent1"/>
          <w:bottom w:val="single" w:sz="8" w:space="0" w:color="052F61" w:themeColor="accent1"/>
          <w:right w:val="single" w:sz="8" w:space="0" w:color="052F61" w:themeColor="accent1"/>
        </w:tcBorders>
      </w:tcPr>
    </w:tblStylePr>
  </w:style>
  <w:style w:type="character" w:styleId="PageNumber">
    <w:name w:val="page number"/>
    <w:basedOn w:val="DefaultParagraphFont"/>
    <w:rsid w:val="00AA6790"/>
  </w:style>
  <w:style w:type="paragraph" w:styleId="BodyText2">
    <w:name w:val="Body Text 2"/>
    <w:basedOn w:val="Normal"/>
    <w:link w:val="BodyText2Char"/>
    <w:uiPriority w:val="99"/>
    <w:rsid w:val="00AA6790"/>
    <w:pPr>
      <w:spacing w:before="0" w:after="0" w:line="240" w:lineRule="auto"/>
      <w:ind w:left="720" w:hanging="720"/>
      <w:jc w:val="both"/>
    </w:pPr>
    <w:rPr>
      <w:rFonts w:ascii="Arial" w:eastAsia="Times New Roman" w:hAnsi="Arial" w:cs="Times New Roman"/>
      <w:sz w:val="28"/>
    </w:rPr>
  </w:style>
  <w:style w:type="character" w:customStyle="1" w:styleId="BodyText2Char">
    <w:name w:val="Body Text 2 Char"/>
    <w:basedOn w:val="DefaultParagraphFont"/>
    <w:link w:val="BodyText2"/>
    <w:uiPriority w:val="99"/>
    <w:rsid w:val="00AA6790"/>
    <w:rPr>
      <w:rFonts w:ascii="Arial" w:eastAsia="Times New Roman" w:hAnsi="Arial" w:cs="Times New Roman"/>
      <w:sz w:val="28"/>
    </w:rPr>
  </w:style>
  <w:style w:type="paragraph" w:styleId="BodyTextIndent">
    <w:name w:val="Body Text Indent"/>
    <w:basedOn w:val="Normal"/>
    <w:link w:val="BodyTextIndentChar"/>
    <w:uiPriority w:val="99"/>
    <w:rsid w:val="00AA6790"/>
    <w:pPr>
      <w:spacing w:before="0" w:after="0" w:line="240" w:lineRule="auto"/>
      <w:ind w:left="709"/>
    </w:pPr>
    <w:rPr>
      <w:rFonts w:ascii="Arial" w:eastAsia="Times New Roman" w:hAnsi="Arial" w:cs="Times New Roman"/>
      <w:sz w:val="28"/>
    </w:rPr>
  </w:style>
  <w:style w:type="character" w:customStyle="1" w:styleId="BodyTextIndentChar">
    <w:name w:val="Body Text Indent Char"/>
    <w:basedOn w:val="DefaultParagraphFont"/>
    <w:link w:val="BodyTextIndent"/>
    <w:uiPriority w:val="99"/>
    <w:rsid w:val="00AA6790"/>
    <w:rPr>
      <w:rFonts w:ascii="Arial" w:eastAsia="Times New Roman" w:hAnsi="Arial" w:cs="Times New Roman"/>
      <w:sz w:val="28"/>
    </w:rPr>
  </w:style>
  <w:style w:type="paragraph" w:styleId="BodyTextIndent2">
    <w:name w:val="Body Text Indent 2"/>
    <w:basedOn w:val="Normal"/>
    <w:link w:val="BodyTextIndent2Char"/>
    <w:uiPriority w:val="99"/>
    <w:rsid w:val="00AA6790"/>
    <w:pPr>
      <w:spacing w:before="0" w:after="0" w:line="240" w:lineRule="auto"/>
      <w:ind w:left="1440" w:hanging="731"/>
    </w:pPr>
    <w:rPr>
      <w:rFonts w:ascii="Arial" w:eastAsia="Times New Roman" w:hAnsi="Arial" w:cs="Times New Roman"/>
      <w:sz w:val="28"/>
    </w:rPr>
  </w:style>
  <w:style w:type="character" w:customStyle="1" w:styleId="BodyTextIndent2Char">
    <w:name w:val="Body Text Indent 2 Char"/>
    <w:basedOn w:val="DefaultParagraphFont"/>
    <w:link w:val="BodyTextIndent2"/>
    <w:uiPriority w:val="99"/>
    <w:rsid w:val="00AA6790"/>
    <w:rPr>
      <w:rFonts w:ascii="Arial" w:eastAsia="Times New Roman" w:hAnsi="Arial" w:cs="Times New Roman"/>
      <w:sz w:val="28"/>
    </w:rPr>
  </w:style>
  <w:style w:type="paragraph" w:styleId="BodyTextIndent3">
    <w:name w:val="Body Text Indent 3"/>
    <w:basedOn w:val="Normal"/>
    <w:link w:val="BodyTextIndent3Char"/>
    <w:uiPriority w:val="99"/>
    <w:rsid w:val="00AA6790"/>
    <w:pPr>
      <w:spacing w:before="0" w:after="0" w:line="240" w:lineRule="auto"/>
      <w:ind w:left="1440" w:hanging="24"/>
    </w:pPr>
    <w:rPr>
      <w:rFonts w:ascii="Arial" w:eastAsia="Times New Roman" w:hAnsi="Arial" w:cs="Times New Roman"/>
      <w:sz w:val="28"/>
    </w:rPr>
  </w:style>
  <w:style w:type="character" w:customStyle="1" w:styleId="BodyTextIndent3Char">
    <w:name w:val="Body Text Indent 3 Char"/>
    <w:basedOn w:val="DefaultParagraphFont"/>
    <w:link w:val="BodyTextIndent3"/>
    <w:uiPriority w:val="99"/>
    <w:rsid w:val="00AA6790"/>
    <w:rPr>
      <w:rFonts w:ascii="Arial" w:eastAsia="Times New Roman" w:hAnsi="Arial" w:cs="Times New Roman"/>
      <w:sz w:val="28"/>
    </w:rPr>
  </w:style>
  <w:style w:type="paragraph" w:styleId="BodyText">
    <w:name w:val="Body Text"/>
    <w:basedOn w:val="Normal"/>
    <w:link w:val="BodyTextChar"/>
    <w:uiPriority w:val="99"/>
    <w:rsid w:val="00AA6790"/>
    <w:pPr>
      <w:spacing w:before="0" w:after="0" w:line="240" w:lineRule="auto"/>
    </w:pPr>
    <w:rPr>
      <w:rFonts w:ascii="Times New Roman" w:eastAsia="Times New Roman" w:hAnsi="Times New Roman" w:cs="Times New Roman"/>
      <w:sz w:val="24"/>
    </w:rPr>
  </w:style>
  <w:style w:type="character" w:customStyle="1" w:styleId="BodyTextChar">
    <w:name w:val="Body Text Char"/>
    <w:basedOn w:val="DefaultParagraphFont"/>
    <w:link w:val="BodyText"/>
    <w:uiPriority w:val="99"/>
    <w:rsid w:val="00AA6790"/>
    <w:rPr>
      <w:rFonts w:ascii="Times New Roman" w:eastAsia="Times New Roman" w:hAnsi="Times New Roman" w:cs="Times New Roman"/>
      <w:sz w:val="24"/>
    </w:rPr>
  </w:style>
  <w:style w:type="paragraph" w:styleId="BodyText3">
    <w:name w:val="Body Text 3"/>
    <w:basedOn w:val="Normal"/>
    <w:link w:val="BodyText3Char"/>
    <w:uiPriority w:val="99"/>
    <w:rsid w:val="00AA6790"/>
    <w:pPr>
      <w:spacing w:before="0" w:after="0" w:line="240" w:lineRule="auto"/>
    </w:pPr>
    <w:rPr>
      <w:rFonts w:ascii="Arial" w:eastAsia="Times New Roman" w:hAnsi="Arial" w:cs="Times New Roman"/>
      <w:sz w:val="28"/>
    </w:rPr>
  </w:style>
  <w:style w:type="character" w:customStyle="1" w:styleId="BodyText3Char">
    <w:name w:val="Body Text 3 Char"/>
    <w:basedOn w:val="DefaultParagraphFont"/>
    <w:link w:val="BodyText3"/>
    <w:uiPriority w:val="99"/>
    <w:rsid w:val="00AA6790"/>
    <w:rPr>
      <w:rFonts w:ascii="Arial" w:eastAsia="Times New Roman" w:hAnsi="Arial" w:cs="Times New Roman"/>
      <w:sz w:val="28"/>
    </w:rPr>
  </w:style>
  <w:style w:type="paragraph" w:customStyle="1" w:styleId="Blockquote">
    <w:name w:val="Blockquote"/>
    <w:basedOn w:val="Normal"/>
    <w:uiPriority w:val="99"/>
    <w:rsid w:val="00AA6790"/>
    <w:pPr>
      <w:spacing w:after="100" w:line="240" w:lineRule="auto"/>
      <w:ind w:left="360" w:right="360"/>
    </w:pPr>
    <w:rPr>
      <w:rFonts w:ascii="Times New Roman" w:eastAsia="Times New Roman" w:hAnsi="Times New Roman" w:cs="Times New Roman"/>
      <w:snapToGrid w:val="0"/>
      <w:sz w:val="24"/>
    </w:rPr>
  </w:style>
  <w:style w:type="paragraph" w:styleId="TOC4">
    <w:name w:val="toc 4"/>
    <w:basedOn w:val="Normal"/>
    <w:next w:val="Normal"/>
    <w:autoRedefine/>
    <w:uiPriority w:val="39"/>
    <w:rsid w:val="00AA6790"/>
    <w:pPr>
      <w:spacing w:before="0" w:after="0" w:line="240" w:lineRule="auto"/>
      <w:ind w:left="720"/>
    </w:pPr>
    <w:rPr>
      <w:rFonts w:ascii="Times New Roman" w:eastAsia="Times New Roman" w:hAnsi="Times New Roman" w:cs="Times New Roman"/>
      <w:sz w:val="18"/>
    </w:rPr>
  </w:style>
  <w:style w:type="paragraph" w:styleId="TOC5">
    <w:name w:val="toc 5"/>
    <w:basedOn w:val="Normal"/>
    <w:next w:val="Normal"/>
    <w:autoRedefine/>
    <w:uiPriority w:val="39"/>
    <w:rsid w:val="00AA6790"/>
    <w:pPr>
      <w:spacing w:before="0" w:after="0" w:line="240" w:lineRule="auto"/>
      <w:ind w:left="960"/>
    </w:pPr>
    <w:rPr>
      <w:rFonts w:ascii="Times New Roman" w:eastAsia="Times New Roman" w:hAnsi="Times New Roman" w:cs="Times New Roman"/>
      <w:sz w:val="18"/>
    </w:rPr>
  </w:style>
  <w:style w:type="paragraph" w:styleId="TOC6">
    <w:name w:val="toc 6"/>
    <w:basedOn w:val="Normal"/>
    <w:next w:val="Normal"/>
    <w:autoRedefine/>
    <w:uiPriority w:val="39"/>
    <w:rsid w:val="00AA6790"/>
    <w:pPr>
      <w:spacing w:before="0" w:after="0" w:line="240" w:lineRule="auto"/>
      <w:ind w:left="1200"/>
    </w:pPr>
    <w:rPr>
      <w:rFonts w:ascii="Times New Roman" w:eastAsia="Times New Roman" w:hAnsi="Times New Roman" w:cs="Times New Roman"/>
      <w:sz w:val="18"/>
    </w:rPr>
  </w:style>
  <w:style w:type="paragraph" w:styleId="TOC7">
    <w:name w:val="toc 7"/>
    <w:basedOn w:val="Normal"/>
    <w:next w:val="Normal"/>
    <w:autoRedefine/>
    <w:uiPriority w:val="39"/>
    <w:rsid w:val="00AA6790"/>
    <w:pPr>
      <w:spacing w:before="0" w:after="0" w:line="240" w:lineRule="auto"/>
      <w:ind w:left="1440"/>
    </w:pPr>
    <w:rPr>
      <w:rFonts w:ascii="Times New Roman" w:eastAsia="Times New Roman" w:hAnsi="Times New Roman" w:cs="Times New Roman"/>
      <w:sz w:val="18"/>
    </w:rPr>
  </w:style>
  <w:style w:type="paragraph" w:styleId="TOC8">
    <w:name w:val="toc 8"/>
    <w:basedOn w:val="Normal"/>
    <w:next w:val="Normal"/>
    <w:autoRedefine/>
    <w:uiPriority w:val="39"/>
    <w:rsid w:val="00AA6790"/>
    <w:pPr>
      <w:spacing w:before="0" w:after="0" w:line="240" w:lineRule="auto"/>
      <w:ind w:left="1680"/>
    </w:pPr>
    <w:rPr>
      <w:rFonts w:ascii="Times New Roman" w:eastAsia="Times New Roman" w:hAnsi="Times New Roman" w:cs="Times New Roman"/>
      <w:sz w:val="18"/>
    </w:rPr>
  </w:style>
  <w:style w:type="paragraph" w:styleId="TOC9">
    <w:name w:val="toc 9"/>
    <w:basedOn w:val="Normal"/>
    <w:next w:val="Normal"/>
    <w:autoRedefine/>
    <w:uiPriority w:val="39"/>
    <w:rsid w:val="00AA6790"/>
    <w:pPr>
      <w:spacing w:before="0" w:after="0" w:line="240" w:lineRule="auto"/>
      <w:ind w:left="1920"/>
    </w:pPr>
    <w:rPr>
      <w:rFonts w:ascii="Times New Roman" w:eastAsia="Times New Roman" w:hAnsi="Times New Roman" w:cs="Times New Roman"/>
      <w:sz w:val="18"/>
    </w:rPr>
  </w:style>
  <w:style w:type="paragraph" w:styleId="DocumentMap">
    <w:name w:val="Document Map"/>
    <w:basedOn w:val="Normal"/>
    <w:link w:val="DocumentMapChar"/>
    <w:semiHidden/>
    <w:rsid w:val="00AA6790"/>
    <w:pPr>
      <w:shd w:val="clear" w:color="auto" w:fill="000080"/>
      <w:spacing w:before="0" w:after="0" w:line="240" w:lineRule="auto"/>
    </w:pPr>
    <w:rPr>
      <w:rFonts w:ascii="Tahoma" w:eastAsia="Times New Roman" w:hAnsi="Tahoma" w:cs="Times New Roman"/>
      <w:sz w:val="24"/>
    </w:rPr>
  </w:style>
  <w:style w:type="character" w:customStyle="1" w:styleId="DocumentMapChar">
    <w:name w:val="Document Map Char"/>
    <w:basedOn w:val="DefaultParagraphFont"/>
    <w:link w:val="DocumentMap"/>
    <w:semiHidden/>
    <w:rsid w:val="00AA6790"/>
    <w:rPr>
      <w:rFonts w:ascii="Tahoma" w:eastAsia="Times New Roman" w:hAnsi="Tahoma" w:cs="Times New Roman"/>
      <w:sz w:val="24"/>
      <w:shd w:val="clear" w:color="auto" w:fill="000080"/>
    </w:rPr>
  </w:style>
  <w:style w:type="character" w:styleId="FollowedHyperlink">
    <w:name w:val="FollowedHyperlink"/>
    <w:basedOn w:val="DefaultParagraphFont"/>
    <w:uiPriority w:val="99"/>
    <w:rsid w:val="00AA6790"/>
    <w:rPr>
      <w:color w:val="800080"/>
      <w:u w:val="single"/>
    </w:rPr>
  </w:style>
  <w:style w:type="character" w:customStyle="1" w:styleId="StyleArial12ptBlack">
    <w:name w:val="Style Arial 12 pt Black"/>
    <w:basedOn w:val="DefaultParagraphFont"/>
    <w:rsid w:val="00AA6790"/>
    <w:rPr>
      <w:rFonts w:ascii="Arial" w:hAnsi="Arial"/>
      <w:color w:val="000000"/>
      <w:sz w:val="24"/>
    </w:rPr>
  </w:style>
  <w:style w:type="paragraph" w:styleId="NormalWeb">
    <w:name w:val="Normal (Web)"/>
    <w:basedOn w:val="Normal"/>
    <w:uiPriority w:val="99"/>
    <w:semiHidden/>
    <w:unhideWhenUsed/>
    <w:rsid w:val="00AA6790"/>
    <w:pPr>
      <w:spacing w:beforeAutospacing="1" w:after="100" w:afterAutospacing="1" w:line="240" w:lineRule="auto"/>
    </w:pPr>
    <w:rPr>
      <w:rFonts w:ascii="Arial Unicode MS" w:eastAsia="Arial Unicode MS" w:hAnsi="Arial Unicode MS" w:cs="Arial Unicode MS"/>
      <w:sz w:val="24"/>
      <w:szCs w:val="24"/>
      <w:lang w:val="en-GB"/>
    </w:rPr>
  </w:style>
  <w:style w:type="paragraph" w:styleId="ListBullet">
    <w:name w:val="List Bullet"/>
    <w:basedOn w:val="Normal"/>
    <w:autoRedefine/>
    <w:uiPriority w:val="99"/>
    <w:semiHidden/>
    <w:unhideWhenUsed/>
    <w:rsid w:val="00AA6790"/>
    <w:pPr>
      <w:spacing w:before="0" w:after="0" w:line="240" w:lineRule="auto"/>
    </w:pPr>
    <w:rPr>
      <w:rFonts w:ascii="Arial" w:eastAsia="Times New Roman" w:hAnsi="Arial" w:cs="Times New Roman"/>
      <w:b/>
      <w:lang w:val="en-GB" w:eastAsia="en-GB"/>
    </w:rPr>
  </w:style>
  <w:style w:type="paragraph" w:styleId="ListParagraph">
    <w:name w:val="List Paragraph"/>
    <w:basedOn w:val="Normal"/>
    <w:uiPriority w:val="99"/>
    <w:qFormat/>
    <w:rsid w:val="00AA6790"/>
    <w:pPr>
      <w:spacing w:before="0" w:after="0" w:line="240" w:lineRule="auto"/>
      <w:ind w:left="720"/>
      <w:jc w:val="both"/>
    </w:pPr>
    <w:rPr>
      <w:rFonts w:ascii="Arial" w:eastAsia="Times New Roman" w:hAnsi="Arial" w:cs="Arial"/>
      <w:color w:val="000000"/>
      <w:sz w:val="24"/>
      <w:szCs w:val="24"/>
      <w:lang w:val="en-GB"/>
    </w:rPr>
  </w:style>
  <w:style w:type="paragraph" w:customStyle="1" w:styleId="mainpagetitle">
    <w:name w:val="mainpagetitle"/>
    <w:basedOn w:val="Normal"/>
    <w:uiPriority w:val="99"/>
    <w:semiHidden/>
    <w:rsid w:val="00AA6790"/>
    <w:pPr>
      <w:spacing w:beforeAutospacing="1" w:after="100" w:afterAutospacing="1" w:line="240" w:lineRule="auto"/>
    </w:pPr>
    <w:rPr>
      <w:rFonts w:ascii="Arial" w:eastAsia="Arial Unicode MS" w:hAnsi="Arial" w:cs="Arial"/>
      <w:b/>
      <w:bCs/>
      <w:color w:val="009999"/>
      <w:sz w:val="36"/>
      <w:szCs w:val="36"/>
      <w:lang w:val="en-GB"/>
    </w:rPr>
  </w:style>
  <w:style w:type="character" w:customStyle="1" w:styleId="BodytextChar0">
    <w:name w:val="Body text Char"/>
    <w:link w:val="BodyText1"/>
    <w:semiHidden/>
    <w:locked/>
    <w:rsid w:val="00AA6790"/>
    <w:rPr>
      <w:rFonts w:ascii="Palatino Linotype" w:hAnsi="Palatino Linotype"/>
      <w:sz w:val="24"/>
    </w:rPr>
  </w:style>
  <w:style w:type="paragraph" w:customStyle="1" w:styleId="BodyText1">
    <w:name w:val="Body Text1"/>
    <w:link w:val="BodytextChar0"/>
    <w:semiHidden/>
    <w:rsid w:val="00AA6790"/>
    <w:pPr>
      <w:spacing w:before="0" w:after="0" w:line="240" w:lineRule="auto"/>
    </w:pPr>
    <w:rPr>
      <w:rFonts w:ascii="Palatino Linotype" w:hAnsi="Palatino Linotype"/>
      <w:sz w:val="24"/>
    </w:rPr>
  </w:style>
  <w:style w:type="table" w:styleId="MediumGrid3-Accent1">
    <w:name w:val="Medium Grid 3 Accent 1"/>
    <w:basedOn w:val="TableNormal"/>
    <w:uiPriority w:val="69"/>
    <w:semiHidden/>
    <w:unhideWhenUsed/>
    <w:rsid w:val="00AA6790"/>
    <w:pPr>
      <w:spacing w:before="0" w:after="0" w:line="240" w:lineRule="auto"/>
    </w:pPr>
    <w:rPr>
      <w:rFonts w:ascii="Calibri" w:eastAsia="Calibri" w:hAnsi="Calibri" w:cs="Times New Roman"/>
      <w:lang w:eastAsia="en-A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FOOTNOTEHEAD">
    <w:name w:val="FOOTNOTEHEAD"/>
    <w:basedOn w:val="Normal"/>
    <w:rsid w:val="002A41BD"/>
    <w:pPr>
      <w:spacing w:before="0" w:after="0" w:line="240" w:lineRule="auto"/>
      <w:jc w:val="center"/>
    </w:pPr>
    <w:rPr>
      <w:rFonts w:ascii="Univers" w:eastAsia="Times New Roman" w:hAnsi="Univers" w:cs="Times New Roman"/>
      <w:b/>
      <w:sz w:val="22"/>
      <w:lang w:val="en-US"/>
    </w:rPr>
  </w:style>
  <w:style w:type="paragraph" w:customStyle="1" w:styleId="regulation">
    <w:name w:val="regulation"/>
    <w:basedOn w:val="Normal"/>
    <w:rsid w:val="002A41BD"/>
    <w:pPr>
      <w:tabs>
        <w:tab w:val="left" w:pos="450"/>
        <w:tab w:val="left" w:pos="900"/>
        <w:tab w:val="left" w:pos="1350"/>
        <w:tab w:val="left" w:pos="1800"/>
        <w:tab w:val="left" w:pos="2250"/>
      </w:tabs>
      <w:spacing w:before="0" w:after="0" w:line="240" w:lineRule="auto"/>
    </w:pPr>
    <w:rPr>
      <w:rFonts w:ascii="Gazette" w:eastAsia="Times New Roman" w:hAnsi="Gazette" w:cs="Times New Roman"/>
      <w:lang w:val="en-US"/>
    </w:rPr>
  </w:style>
  <w:style w:type="paragraph" w:customStyle="1" w:styleId="subsubhead">
    <w:name w:val="subsubhead"/>
    <w:basedOn w:val="Normal"/>
    <w:rsid w:val="002A41BD"/>
    <w:pPr>
      <w:spacing w:before="0" w:after="0" w:line="240" w:lineRule="auto"/>
    </w:pPr>
    <w:rPr>
      <w:rFonts w:ascii="Times New Roman" w:eastAsia="Times New Roman" w:hAnsi="Times New Roman" w:cs="Times New Roman"/>
      <w:b/>
      <w:sz w:val="22"/>
      <w:lang w:val="en-US"/>
    </w:rPr>
  </w:style>
  <w:style w:type="paragraph" w:customStyle="1" w:styleId="8col">
    <w:name w:val="8col"/>
    <w:basedOn w:val="Normal"/>
    <w:rsid w:val="002A41BD"/>
    <w:pPr>
      <w:tabs>
        <w:tab w:val="right" w:pos="1080"/>
        <w:tab w:val="decimal" w:pos="1800"/>
        <w:tab w:val="right" w:pos="2070"/>
        <w:tab w:val="decimal" w:pos="2700"/>
        <w:tab w:val="right" w:pos="2970"/>
        <w:tab w:val="decimal" w:pos="3510"/>
        <w:tab w:val="right" w:pos="3780"/>
        <w:tab w:val="decimal" w:pos="4500"/>
        <w:tab w:val="right" w:pos="4770"/>
        <w:tab w:val="decimal" w:pos="5490"/>
        <w:tab w:val="right" w:pos="5670"/>
        <w:tab w:val="decimal" w:pos="6300"/>
        <w:tab w:val="right" w:pos="6570"/>
        <w:tab w:val="decimal" w:pos="7110"/>
        <w:tab w:val="right" w:pos="7380"/>
        <w:tab w:val="decimal" w:pos="7920"/>
      </w:tabs>
      <w:spacing w:before="0" w:after="0" w:line="240" w:lineRule="auto"/>
    </w:pPr>
    <w:rPr>
      <w:rFonts w:ascii="Times New Roman" w:eastAsia="Times New Roman" w:hAnsi="Times New Roman" w:cs="Times New Roman"/>
      <w:sz w:val="16"/>
      <w:lang w:val="en-US"/>
    </w:rPr>
  </w:style>
  <w:style w:type="paragraph" w:customStyle="1" w:styleId="2columntab">
    <w:name w:val="2columntab"/>
    <w:basedOn w:val="Normal"/>
    <w:rsid w:val="00C613A3"/>
    <w:pPr>
      <w:tabs>
        <w:tab w:val="right" w:pos="5400"/>
        <w:tab w:val="decimal" w:pos="6480"/>
        <w:tab w:val="right" w:pos="6840"/>
        <w:tab w:val="decimal" w:pos="7920"/>
      </w:tabs>
      <w:spacing w:before="0" w:after="0" w:line="240" w:lineRule="auto"/>
    </w:pPr>
    <w:rPr>
      <w:rFonts w:ascii="Times New Roman" w:eastAsia="Times New Roman" w:hAnsi="Times New Roman" w:cs="Times New Roman"/>
      <w:sz w:val="22"/>
      <w:lang w:val="en-US"/>
    </w:rPr>
  </w:style>
  <w:style w:type="paragraph" w:customStyle="1" w:styleId="sectionhead">
    <w:name w:val="sectionhead"/>
    <w:basedOn w:val="Normal"/>
    <w:rsid w:val="00C613A3"/>
    <w:pPr>
      <w:spacing w:before="0" w:after="0" w:line="240" w:lineRule="auto"/>
    </w:pPr>
    <w:rPr>
      <w:rFonts w:ascii="Univers" w:eastAsia="Times New Roman" w:hAnsi="Univers" w:cs="Times New Roman"/>
      <w:b/>
      <w:sz w:val="22"/>
      <w:lang w:val="en-US"/>
    </w:rPr>
  </w:style>
  <w:style w:type="paragraph" w:customStyle="1" w:styleId="Body">
    <w:name w:val="Body"/>
    <w:link w:val="BodyChar"/>
    <w:rsid w:val="001939ED"/>
    <w:pPr>
      <w:tabs>
        <w:tab w:val="left" w:leader="underscore" w:pos="6237"/>
      </w:tabs>
      <w:spacing w:before="0" w:after="120" w:line="280" w:lineRule="exact"/>
    </w:pPr>
    <w:rPr>
      <w:rFonts w:ascii="Arial" w:eastAsia="Times New Roman" w:hAnsi="Arial" w:cs="Arial"/>
      <w:lang w:val="en-US"/>
    </w:rPr>
  </w:style>
  <w:style w:type="paragraph" w:customStyle="1" w:styleId="Signaturespace">
    <w:name w:val="Signature space"/>
    <w:basedOn w:val="Body"/>
    <w:rsid w:val="001939ED"/>
    <w:pPr>
      <w:tabs>
        <w:tab w:val="left" w:leader="underscore" w:pos="9072"/>
      </w:tabs>
      <w:spacing w:before="240" w:after="240"/>
    </w:pPr>
  </w:style>
  <w:style w:type="paragraph" w:customStyle="1" w:styleId="Table">
    <w:name w:val="Table"/>
    <w:basedOn w:val="Body"/>
    <w:rsid w:val="001939ED"/>
    <w:pPr>
      <w:spacing w:after="0" w:line="200" w:lineRule="exact"/>
    </w:pPr>
  </w:style>
  <w:style w:type="paragraph" w:customStyle="1" w:styleId="Tablebody">
    <w:name w:val="Table body"/>
    <w:link w:val="TablebodyChar"/>
    <w:rsid w:val="001939ED"/>
    <w:pPr>
      <w:spacing w:before="0" w:after="0" w:line="200" w:lineRule="exact"/>
    </w:pPr>
    <w:rPr>
      <w:rFonts w:ascii="Arial" w:eastAsia="Times New Roman" w:hAnsi="Arial" w:cs="Arial"/>
      <w:sz w:val="17"/>
      <w:szCs w:val="16"/>
      <w:lang w:val="en-US"/>
    </w:rPr>
  </w:style>
  <w:style w:type="character" w:customStyle="1" w:styleId="Tablebodybold">
    <w:name w:val="Table body bold"/>
    <w:rsid w:val="001939ED"/>
    <w:rPr>
      <w:rFonts w:ascii="Arial" w:hAnsi="Arial"/>
      <w:b/>
      <w:sz w:val="16"/>
    </w:rPr>
  </w:style>
  <w:style w:type="paragraph" w:customStyle="1" w:styleId="Tablebodycentred">
    <w:name w:val="Table body centred"/>
    <w:basedOn w:val="Tablebody"/>
    <w:rsid w:val="001939ED"/>
    <w:pPr>
      <w:jc w:val="center"/>
    </w:pPr>
  </w:style>
  <w:style w:type="character" w:customStyle="1" w:styleId="TablebodyChar">
    <w:name w:val="Table body Char"/>
    <w:link w:val="Tablebody"/>
    <w:rsid w:val="001939ED"/>
    <w:rPr>
      <w:rFonts w:ascii="Arial" w:eastAsia="Times New Roman" w:hAnsi="Arial" w:cs="Arial"/>
      <w:sz w:val="17"/>
      <w:szCs w:val="16"/>
      <w:lang w:val="en-US"/>
    </w:rPr>
  </w:style>
  <w:style w:type="paragraph" w:customStyle="1" w:styleId="Tableinsertionspace">
    <w:name w:val="Table insertion space"/>
    <w:basedOn w:val="Tablebody"/>
    <w:link w:val="TableinsertionspaceChar"/>
    <w:rsid w:val="001939ED"/>
    <w:pPr>
      <w:tabs>
        <w:tab w:val="left" w:leader="underscore" w:pos="6237"/>
      </w:tabs>
    </w:pPr>
    <w:rPr>
      <w:color w:val="FF0000"/>
      <w:szCs w:val="18"/>
    </w:rPr>
  </w:style>
  <w:style w:type="character" w:customStyle="1" w:styleId="TableinsertionspaceChar">
    <w:name w:val="Table insertion space Char"/>
    <w:link w:val="Tableinsertionspace"/>
    <w:rsid w:val="001939ED"/>
    <w:rPr>
      <w:rFonts w:ascii="Arial" w:eastAsia="Times New Roman" w:hAnsi="Arial" w:cs="Arial"/>
      <w:color w:val="FF0000"/>
      <w:sz w:val="17"/>
      <w:szCs w:val="18"/>
      <w:lang w:val="en-US"/>
    </w:rPr>
  </w:style>
  <w:style w:type="character" w:customStyle="1" w:styleId="BodyChar">
    <w:name w:val="Body Char"/>
    <w:link w:val="Body"/>
    <w:rsid w:val="001939ED"/>
    <w:rPr>
      <w:rFonts w:ascii="Arial" w:eastAsia="Times New Roman" w:hAnsi="Arial" w:cs="Arial"/>
      <w:lang w:val="en-US"/>
    </w:rPr>
  </w:style>
  <w:style w:type="character" w:customStyle="1" w:styleId="Type">
    <w:name w:val="Type:"/>
    <w:rsid w:val="001939ED"/>
    <w:rPr>
      <w:rFonts w:ascii="Arial" w:hAnsi="Arial"/>
      <w:sz w:val="14"/>
    </w:rPr>
  </w:style>
  <w:style w:type="table" w:customStyle="1" w:styleId="TableGrid1">
    <w:name w:val="Table Grid1"/>
    <w:basedOn w:val="TableNormal"/>
    <w:next w:val="TableGrid"/>
    <w:rsid w:val="00A61932"/>
    <w:pPr>
      <w:spacing w:before="0" w:after="0" w:line="240" w:lineRule="auto"/>
    </w:pPr>
    <w:rPr>
      <w:rFonts w:ascii="Times New Roman" w:eastAsia="Times New Roman" w:hAnsi="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AU"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4E1"/>
  </w:style>
  <w:style w:type="paragraph" w:styleId="Heading1">
    <w:name w:val="heading 1"/>
    <w:basedOn w:val="Normal"/>
    <w:next w:val="Normal"/>
    <w:link w:val="Heading1Char"/>
    <w:uiPriority w:val="9"/>
    <w:qFormat/>
    <w:rsid w:val="008025FC"/>
    <w:pPr>
      <w:pBdr>
        <w:top w:val="single" w:sz="24" w:space="0" w:color="052F61" w:themeColor="accent1"/>
        <w:left w:val="single" w:sz="24" w:space="0" w:color="052F61" w:themeColor="accent1"/>
        <w:bottom w:val="single" w:sz="24" w:space="0" w:color="052F61" w:themeColor="accent1"/>
        <w:right w:val="single" w:sz="24" w:space="0" w:color="052F61" w:themeColor="accent1"/>
      </w:pBdr>
      <w:shd w:val="clear" w:color="auto" w:fill="052F61"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8025FC"/>
    <w:pPr>
      <w:pBdr>
        <w:top w:val="single" w:sz="24" w:space="0" w:color="B1D2FB" w:themeColor="accent1" w:themeTint="33"/>
        <w:left w:val="single" w:sz="24" w:space="0" w:color="B1D2FB" w:themeColor="accent1" w:themeTint="33"/>
        <w:bottom w:val="single" w:sz="24" w:space="0" w:color="B1D2FB" w:themeColor="accent1" w:themeTint="33"/>
        <w:right w:val="single" w:sz="24" w:space="0" w:color="B1D2FB" w:themeColor="accent1" w:themeTint="33"/>
      </w:pBdr>
      <w:shd w:val="clear" w:color="auto" w:fill="B1D2FB"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8025FC"/>
    <w:pPr>
      <w:pBdr>
        <w:top w:val="single" w:sz="6" w:space="2" w:color="052F61" w:themeColor="accent1"/>
      </w:pBdr>
      <w:spacing w:before="300" w:after="0"/>
      <w:outlineLvl w:val="2"/>
    </w:pPr>
    <w:rPr>
      <w:caps/>
      <w:color w:val="021730" w:themeColor="accent1" w:themeShade="7F"/>
      <w:spacing w:val="15"/>
    </w:rPr>
  </w:style>
  <w:style w:type="paragraph" w:styleId="Heading4">
    <w:name w:val="heading 4"/>
    <w:basedOn w:val="Normal"/>
    <w:next w:val="Normal"/>
    <w:link w:val="Heading4Char"/>
    <w:uiPriority w:val="9"/>
    <w:unhideWhenUsed/>
    <w:qFormat/>
    <w:rsid w:val="008025FC"/>
    <w:pPr>
      <w:pBdr>
        <w:top w:val="dotted" w:sz="6" w:space="2" w:color="052F61" w:themeColor="accent1"/>
      </w:pBdr>
      <w:spacing w:before="200" w:after="0"/>
      <w:outlineLvl w:val="3"/>
    </w:pPr>
    <w:rPr>
      <w:caps/>
      <w:color w:val="032348" w:themeColor="accent1" w:themeShade="BF"/>
      <w:spacing w:val="10"/>
    </w:rPr>
  </w:style>
  <w:style w:type="paragraph" w:styleId="Heading5">
    <w:name w:val="heading 5"/>
    <w:basedOn w:val="Normal"/>
    <w:next w:val="Normal"/>
    <w:link w:val="Heading5Char"/>
    <w:uiPriority w:val="9"/>
    <w:unhideWhenUsed/>
    <w:qFormat/>
    <w:rsid w:val="008025FC"/>
    <w:pPr>
      <w:pBdr>
        <w:bottom w:val="single" w:sz="6" w:space="1" w:color="052F61" w:themeColor="accent1"/>
      </w:pBdr>
      <w:spacing w:before="200" w:after="0"/>
      <w:outlineLvl w:val="4"/>
    </w:pPr>
    <w:rPr>
      <w:caps/>
      <w:color w:val="032348" w:themeColor="accent1" w:themeShade="BF"/>
      <w:spacing w:val="10"/>
    </w:rPr>
  </w:style>
  <w:style w:type="paragraph" w:styleId="Heading6">
    <w:name w:val="heading 6"/>
    <w:basedOn w:val="Normal"/>
    <w:next w:val="Normal"/>
    <w:link w:val="Heading6Char"/>
    <w:uiPriority w:val="9"/>
    <w:unhideWhenUsed/>
    <w:qFormat/>
    <w:rsid w:val="008025FC"/>
    <w:pPr>
      <w:pBdr>
        <w:bottom w:val="dotted" w:sz="6" w:space="1" w:color="052F61" w:themeColor="accent1"/>
      </w:pBdr>
      <w:spacing w:before="200" w:after="0"/>
      <w:outlineLvl w:val="5"/>
    </w:pPr>
    <w:rPr>
      <w:caps/>
      <w:color w:val="032348" w:themeColor="accent1" w:themeShade="BF"/>
      <w:spacing w:val="10"/>
    </w:rPr>
  </w:style>
  <w:style w:type="paragraph" w:styleId="Heading7">
    <w:name w:val="heading 7"/>
    <w:basedOn w:val="Normal"/>
    <w:next w:val="Normal"/>
    <w:link w:val="Heading7Char"/>
    <w:uiPriority w:val="9"/>
    <w:unhideWhenUsed/>
    <w:qFormat/>
    <w:rsid w:val="008025FC"/>
    <w:pPr>
      <w:spacing w:before="200" w:after="0"/>
      <w:outlineLvl w:val="6"/>
    </w:pPr>
    <w:rPr>
      <w:caps/>
      <w:color w:val="032348" w:themeColor="accent1" w:themeShade="BF"/>
      <w:spacing w:val="10"/>
    </w:rPr>
  </w:style>
  <w:style w:type="paragraph" w:styleId="Heading8">
    <w:name w:val="heading 8"/>
    <w:basedOn w:val="Normal"/>
    <w:next w:val="Normal"/>
    <w:link w:val="Heading8Char"/>
    <w:uiPriority w:val="9"/>
    <w:unhideWhenUsed/>
    <w:qFormat/>
    <w:rsid w:val="008025FC"/>
    <w:pPr>
      <w:spacing w:before="200" w:after="0"/>
      <w:outlineLvl w:val="7"/>
    </w:pPr>
    <w:rPr>
      <w:caps/>
      <w:spacing w:val="10"/>
      <w:sz w:val="18"/>
      <w:szCs w:val="18"/>
    </w:rPr>
  </w:style>
  <w:style w:type="paragraph" w:styleId="Heading9">
    <w:name w:val="heading 9"/>
    <w:basedOn w:val="Normal"/>
    <w:next w:val="Normal"/>
    <w:link w:val="Heading9Char"/>
    <w:uiPriority w:val="9"/>
    <w:unhideWhenUsed/>
    <w:qFormat/>
    <w:rsid w:val="008025FC"/>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20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025FC"/>
    <w:pPr>
      <w:spacing w:after="0" w:line="240" w:lineRule="auto"/>
    </w:pPr>
  </w:style>
  <w:style w:type="character" w:customStyle="1" w:styleId="Heading1Char">
    <w:name w:val="Heading 1 Char"/>
    <w:basedOn w:val="DefaultParagraphFont"/>
    <w:link w:val="Heading1"/>
    <w:uiPriority w:val="9"/>
    <w:rsid w:val="008025FC"/>
    <w:rPr>
      <w:caps/>
      <w:color w:val="FFFFFF" w:themeColor="background1"/>
      <w:spacing w:val="15"/>
      <w:sz w:val="22"/>
      <w:szCs w:val="22"/>
      <w:shd w:val="clear" w:color="auto" w:fill="052F61" w:themeFill="accent1"/>
    </w:rPr>
  </w:style>
  <w:style w:type="character" w:customStyle="1" w:styleId="Heading2Char">
    <w:name w:val="Heading 2 Char"/>
    <w:basedOn w:val="DefaultParagraphFont"/>
    <w:link w:val="Heading2"/>
    <w:uiPriority w:val="9"/>
    <w:rsid w:val="008025FC"/>
    <w:rPr>
      <w:caps/>
      <w:spacing w:val="15"/>
      <w:shd w:val="clear" w:color="auto" w:fill="B1D2FB" w:themeFill="accent1" w:themeFillTint="33"/>
    </w:rPr>
  </w:style>
  <w:style w:type="character" w:customStyle="1" w:styleId="Heading3Char">
    <w:name w:val="Heading 3 Char"/>
    <w:basedOn w:val="DefaultParagraphFont"/>
    <w:link w:val="Heading3"/>
    <w:uiPriority w:val="9"/>
    <w:rsid w:val="008025FC"/>
    <w:rPr>
      <w:caps/>
      <w:color w:val="021730" w:themeColor="accent1" w:themeShade="7F"/>
      <w:spacing w:val="15"/>
    </w:rPr>
  </w:style>
  <w:style w:type="character" w:customStyle="1" w:styleId="Heading4Char">
    <w:name w:val="Heading 4 Char"/>
    <w:basedOn w:val="DefaultParagraphFont"/>
    <w:link w:val="Heading4"/>
    <w:uiPriority w:val="9"/>
    <w:rsid w:val="008025FC"/>
    <w:rPr>
      <w:caps/>
      <w:color w:val="032348" w:themeColor="accent1" w:themeShade="BF"/>
      <w:spacing w:val="10"/>
    </w:rPr>
  </w:style>
  <w:style w:type="character" w:customStyle="1" w:styleId="Heading5Char">
    <w:name w:val="Heading 5 Char"/>
    <w:basedOn w:val="DefaultParagraphFont"/>
    <w:link w:val="Heading5"/>
    <w:uiPriority w:val="9"/>
    <w:rsid w:val="008025FC"/>
    <w:rPr>
      <w:caps/>
      <w:color w:val="032348" w:themeColor="accent1" w:themeShade="BF"/>
      <w:spacing w:val="10"/>
    </w:rPr>
  </w:style>
  <w:style w:type="character" w:customStyle="1" w:styleId="Heading6Char">
    <w:name w:val="Heading 6 Char"/>
    <w:basedOn w:val="DefaultParagraphFont"/>
    <w:link w:val="Heading6"/>
    <w:uiPriority w:val="9"/>
    <w:rsid w:val="008025FC"/>
    <w:rPr>
      <w:caps/>
      <w:color w:val="032348" w:themeColor="accent1" w:themeShade="BF"/>
      <w:spacing w:val="10"/>
    </w:rPr>
  </w:style>
  <w:style w:type="character" w:customStyle="1" w:styleId="Heading7Char">
    <w:name w:val="Heading 7 Char"/>
    <w:basedOn w:val="DefaultParagraphFont"/>
    <w:link w:val="Heading7"/>
    <w:uiPriority w:val="9"/>
    <w:rsid w:val="008025FC"/>
    <w:rPr>
      <w:caps/>
      <w:color w:val="032348" w:themeColor="accent1" w:themeShade="BF"/>
      <w:spacing w:val="10"/>
    </w:rPr>
  </w:style>
  <w:style w:type="character" w:customStyle="1" w:styleId="Heading8Char">
    <w:name w:val="Heading 8 Char"/>
    <w:basedOn w:val="DefaultParagraphFont"/>
    <w:link w:val="Heading8"/>
    <w:uiPriority w:val="9"/>
    <w:rsid w:val="008025FC"/>
    <w:rPr>
      <w:caps/>
      <w:spacing w:val="10"/>
      <w:sz w:val="18"/>
      <w:szCs w:val="18"/>
    </w:rPr>
  </w:style>
  <w:style w:type="character" w:customStyle="1" w:styleId="Heading9Char">
    <w:name w:val="Heading 9 Char"/>
    <w:basedOn w:val="DefaultParagraphFont"/>
    <w:link w:val="Heading9"/>
    <w:uiPriority w:val="9"/>
    <w:rsid w:val="008025FC"/>
    <w:rPr>
      <w:i/>
      <w:iCs/>
      <w:caps/>
      <w:spacing w:val="10"/>
      <w:sz w:val="18"/>
      <w:szCs w:val="18"/>
    </w:rPr>
  </w:style>
  <w:style w:type="paragraph" w:styleId="Caption">
    <w:name w:val="caption"/>
    <w:basedOn w:val="Normal"/>
    <w:next w:val="Normal"/>
    <w:uiPriority w:val="35"/>
    <w:semiHidden/>
    <w:unhideWhenUsed/>
    <w:qFormat/>
    <w:rsid w:val="008025FC"/>
    <w:rPr>
      <w:b/>
      <w:bCs/>
      <w:color w:val="032348" w:themeColor="accent1" w:themeShade="BF"/>
      <w:sz w:val="16"/>
      <w:szCs w:val="16"/>
    </w:rPr>
  </w:style>
  <w:style w:type="paragraph" w:styleId="Title">
    <w:name w:val="Title"/>
    <w:basedOn w:val="Normal"/>
    <w:next w:val="Normal"/>
    <w:link w:val="TitleChar"/>
    <w:uiPriority w:val="99"/>
    <w:qFormat/>
    <w:rsid w:val="008025FC"/>
    <w:pPr>
      <w:spacing w:before="0" w:after="0"/>
    </w:pPr>
    <w:rPr>
      <w:rFonts w:asciiTheme="majorHAnsi" w:eastAsiaTheme="majorEastAsia" w:hAnsiTheme="majorHAnsi" w:cstheme="majorBidi"/>
      <w:caps/>
      <w:color w:val="052F61" w:themeColor="accent1"/>
      <w:spacing w:val="10"/>
      <w:sz w:val="52"/>
      <w:szCs w:val="52"/>
    </w:rPr>
  </w:style>
  <w:style w:type="character" w:customStyle="1" w:styleId="TitleChar">
    <w:name w:val="Title Char"/>
    <w:basedOn w:val="DefaultParagraphFont"/>
    <w:link w:val="Title"/>
    <w:uiPriority w:val="99"/>
    <w:rsid w:val="008025FC"/>
    <w:rPr>
      <w:rFonts w:asciiTheme="majorHAnsi" w:eastAsiaTheme="majorEastAsia" w:hAnsiTheme="majorHAnsi" w:cstheme="majorBidi"/>
      <w:caps/>
      <w:color w:val="052F61" w:themeColor="accent1"/>
      <w:spacing w:val="10"/>
      <w:sz w:val="52"/>
      <w:szCs w:val="52"/>
    </w:rPr>
  </w:style>
  <w:style w:type="paragraph" w:styleId="Subtitle">
    <w:name w:val="Subtitle"/>
    <w:basedOn w:val="Normal"/>
    <w:next w:val="Normal"/>
    <w:link w:val="SubtitleChar"/>
    <w:uiPriority w:val="99"/>
    <w:qFormat/>
    <w:rsid w:val="008025FC"/>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99"/>
    <w:rsid w:val="008025FC"/>
    <w:rPr>
      <w:caps/>
      <w:color w:val="595959" w:themeColor="text1" w:themeTint="A6"/>
      <w:spacing w:val="10"/>
      <w:sz w:val="21"/>
      <w:szCs w:val="21"/>
    </w:rPr>
  </w:style>
  <w:style w:type="character" w:styleId="Strong">
    <w:name w:val="Strong"/>
    <w:uiPriority w:val="22"/>
    <w:qFormat/>
    <w:rsid w:val="008025FC"/>
    <w:rPr>
      <w:b/>
      <w:bCs/>
    </w:rPr>
  </w:style>
  <w:style w:type="character" w:styleId="Emphasis">
    <w:name w:val="Emphasis"/>
    <w:uiPriority w:val="20"/>
    <w:qFormat/>
    <w:rsid w:val="008025FC"/>
    <w:rPr>
      <w:caps/>
      <w:color w:val="021730" w:themeColor="accent1" w:themeShade="7F"/>
      <w:spacing w:val="5"/>
    </w:rPr>
  </w:style>
  <w:style w:type="paragraph" w:styleId="Quote">
    <w:name w:val="Quote"/>
    <w:basedOn w:val="Normal"/>
    <w:next w:val="Normal"/>
    <w:link w:val="QuoteChar"/>
    <w:uiPriority w:val="29"/>
    <w:qFormat/>
    <w:rsid w:val="008025FC"/>
    <w:rPr>
      <w:i/>
      <w:iCs/>
      <w:sz w:val="24"/>
      <w:szCs w:val="24"/>
    </w:rPr>
  </w:style>
  <w:style w:type="character" w:customStyle="1" w:styleId="QuoteChar">
    <w:name w:val="Quote Char"/>
    <w:basedOn w:val="DefaultParagraphFont"/>
    <w:link w:val="Quote"/>
    <w:uiPriority w:val="29"/>
    <w:rsid w:val="008025FC"/>
    <w:rPr>
      <w:i/>
      <w:iCs/>
      <w:sz w:val="24"/>
      <w:szCs w:val="24"/>
    </w:rPr>
  </w:style>
  <w:style w:type="paragraph" w:styleId="IntenseQuote">
    <w:name w:val="Intense Quote"/>
    <w:basedOn w:val="Normal"/>
    <w:next w:val="Normal"/>
    <w:link w:val="IntenseQuoteChar"/>
    <w:uiPriority w:val="30"/>
    <w:qFormat/>
    <w:rsid w:val="008025FC"/>
    <w:pPr>
      <w:spacing w:before="240" w:after="240" w:line="240" w:lineRule="auto"/>
      <w:ind w:left="1080" w:right="1080"/>
      <w:jc w:val="center"/>
    </w:pPr>
    <w:rPr>
      <w:color w:val="052F61" w:themeColor="accent1"/>
      <w:sz w:val="24"/>
      <w:szCs w:val="24"/>
    </w:rPr>
  </w:style>
  <w:style w:type="character" w:customStyle="1" w:styleId="IntenseQuoteChar">
    <w:name w:val="Intense Quote Char"/>
    <w:basedOn w:val="DefaultParagraphFont"/>
    <w:link w:val="IntenseQuote"/>
    <w:uiPriority w:val="30"/>
    <w:rsid w:val="008025FC"/>
    <w:rPr>
      <w:color w:val="052F61" w:themeColor="accent1"/>
      <w:sz w:val="24"/>
      <w:szCs w:val="24"/>
    </w:rPr>
  </w:style>
  <w:style w:type="character" w:styleId="SubtleEmphasis">
    <w:name w:val="Subtle Emphasis"/>
    <w:uiPriority w:val="19"/>
    <w:qFormat/>
    <w:rsid w:val="008025FC"/>
    <w:rPr>
      <w:i/>
      <w:iCs/>
      <w:color w:val="021730" w:themeColor="accent1" w:themeShade="7F"/>
    </w:rPr>
  </w:style>
  <w:style w:type="character" w:styleId="IntenseEmphasis">
    <w:name w:val="Intense Emphasis"/>
    <w:uiPriority w:val="21"/>
    <w:qFormat/>
    <w:rsid w:val="008025FC"/>
    <w:rPr>
      <w:b/>
      <w:bCs/>
      <w:caps/>
      <w:color w:val="021730" w:themeColor="accent1" w:themeShade="7F"/>
      <w:spacing w:val="10"/>
    </w:rPr>
  </w:style>
  <w:style w:type="character" w:styleId="SubtleReference">
    <w:name w:val="Subtle Reference"/>
    <w:uiPriority w:val="31"/>
    <w:qFormat/>
    <w:rsid w:val="008025FC"/>
    <w:rPr>
      <w:b/>
      <w:bCs/>
      <w:color w:val="052F61" w:themeColor="accent1"/>
    </w:rPr>
  </w:style>
  <w:style w:type="character" w:styleId="IntenseReference">
    <w:name w:val="Intense Reference"/>
    <w:uiPriority w:val="32"/>
    <w:qFormat/>
    <w:rsid w:val="008025FC"/>
    <w:rPr>
      <w:b/>
      <w:bCs/>
      <w:i/>
      <w:iCs/>
      <w:caps/>
      <w:color w:val="052F61" w:themeColor="accent1"/>
    </w:rPr>
  </w:style>
  <w:style w:type="character" w:styleId="BookTitle">
    <w:name w:val="Book Title"/>
    <w:uiPriority w:val="33"/>
    <w:qFormat/>
    <w:rsid w:val="008025FC"/>
    <w:rPr>
      <w:b/>
      <w:bCs/>
      <w:i/>
      <w:iCs/>
      <w:spacing w:val="0"/>
    </w:rPr>
  </w:style>
  <w:style w:type="paragraph" w:styleId="TOCHeading">
    <w:name w:val="TOC Heading"/>
    <w:basedOn w:val="Heading1"/>
    <w:next w:val="Normal"/>
    <w:uiPriority w:val="39"/>
    <w:unhideWhenUsed/>
    <w:qFormat/>
    <w:rsid w:val="008025FC"/>
    <w:pPr>
      <w:outlineLvl w:val="9"/>
    </w:pPr>
  </w:style>
  <w:style w:type="table" w:customStyle="1" w:styleId="GridTable4Accent5">
    <w:name w:val="Grid Table 4 Accent 5"/>
    <w:basedOn w:val="TableNormal"/>
    <w:uiPriority w:val="49"/>
    <w:rsid w:val="008025FC"/>
    <w:pPr>
      <w:spacing w:after="0" w:line="240" w:lineRule="auto"/>
    </w:pPr>
    <w:tblPr>
      <w:tblStyleRowBandSize w:val="1"/>
      <w:tblStyleColBandSize w:val="1"/>
      <w:tblBorders>
        <w:top w:val="single" w:sz="4" w:space="0" w:color="F1B086" w:themeColor="accent5" w:themeTint="99"/>
        <w:left w:val="single" w:sz="4" w:space="0" w:color="F1B086" w:themeColor="accent5" w:themeTint="99"/>
        <w:bottom w:val="single" w:sz="4" w:space="0" w:color="F1B086" w:themeColor="accent5" w:themeTint="99"/>
        <w:right w:val="single" w:sz="4" w:space="0" w:color="F1B086" w:themeColor="accent5" w:themeTint="99"/>
        <w:insideH w:val="single" w:sz="4" w:space="0" w:color="F1B086" w:themeColor="accent5" w:themeTint="99"/>
        <w:insideV w:val="single" w:sz="4" w:space="0" w:color="F1B086" w:themeColor="accent5" w:themeTint="99"/>
      </w:tblBorders>
    </w:tblPr>
    <w:tblStylePr w:type="firstRow">
      <w:rPr>
        <w:b/>
        <w:bCs/>
        <w:color w:val="FFFFFF" w:themeColor="background1"/>
      </w:rPr>
      <w:tblPr/>
      <w:tcPr>
        <w:tcBorders>
          <w:top w:val="single" w:sz="4" w:space="0" w:color="E87D37" w:themeColor="accent5"/>
          <w:left w:val="single" w:sz="4" w:space="0" w:color="E87D37" w:themeColor="accent5"/>
          <w:bottom w:val="single" w:sz="4" w:space="0" w:color="E87D37" w:themeColor="accent5"/>
          <w:right w:val="single" w:sz="4" w:space="0" w:color="E87D37" w:themeColor="accent5"/>
          <w:insideH w:val="nil"/>
          <w:insideV w:val="nil"/>
        </w:tcBorders>
        <w:shd w:val="clear" w:color="auto" w:fill="E87D37" w:themeFill="accent5"/>
      </w:tcPr>
    </w:tblStylePr>
    <w:tblStylePr w:type="lastRow">
      <w:rPr>
        <w:b/>
        <w:bCs/>
      </w:rPr>
      <w:tblPr/>
      <w:tcPr>
        <w:tcBorders>
          <w:top w:val="double" w:sz="4" w:space="0" w:color="E87D37" w:themeColor="accent5"/>
        </w:tcBorders>
      </w:tcPr>
    </w:tblStylePr>
    <w:tblStylePr w:type="firstCol">
      <w:rPr>
        <w:b/>
        <w:bCs/>
      </w:rPr>
    </w:tblStylePr>
    <w:tblStylePr w:type="lastCol">
      <w:rPr>
        <w:b/>
        <w:bCs/>
      </w:rPr>
    </w:tblStylePr>
    <w:tblStylePr w:type="band1Vert">
      <w:tblPr/>
      <w:tcPr>
        <w:shd w:val="clear" w:color="auto" w:fill="FAE4D6" w:themeFill="accent5" w:themeFillTint="33"/>
      </w:tcPr>
    </w:tblStylePr>
    <w:tblStylePr w:type="band1Horz">
      <w:tblPr/>
      <w:tcPr>
        <w:shd w:val="clear" w:color="auto" w:fill="FAE4D6" w:themeFill="accent5" w:themeFillTint="33"/>
      </w:tcPr>
    </w:tblStylePr>
  </w:style>
  <w:style w:type="table" w:customStyle="1" w:styleId="ListTable3Accent5">
    <w:name w:val="List Table 3 Accent 5"/>
    <w:basedOn w:val="TableNormal"/>
    <w:uiPriority w:val="48"/>
    <w:rsid w:val="00921DF2"/>
    <w:pPr>
      <w:spacing w:after="0" w:line="240" w:lineRule="auto"/>
    </w:pPr>
    <w:tblPr>
      <w:tblStyleRowBandSize w:val="1"/>
      <w:tblStyleColBandSize w:val="1"/>
      <w:tblBorders>
        <w:top w:val="single" w:sz="4" w:space="0" w:color="E87D37" w:themeColor="accent5"/>
        <w:left w:val="single" w:sz="4" w:space="0" w:color="E87D37" w:themeColor="accent5"/>
        <w:bottom w:val="single" w:sz="4" w:space="0" w:color="E87D37" w:themeColor="accent5"/>
        <w:right w:val="single" w:sz="4" w:space="0" w:color="E87D37" w:themeColor="accent5"/>
      </w:tblBorders>
    </w:tblPr>
    <w:tblStylePr w:type="firstRow">
      <w:rPr>
        <w:b/>
        <w:bCs/>
        <w:color w:val="FFFFFF" w:themeColor="background1"/>
      </w:rPr>
      <w:tblPr/>
      <w:tcPr>
        <w:shd w:val="clear" w:color="auto" w:fill="E87D37" w:themeFill="accent5"/>
      </w:tcPr>
    </w:tblStylePr>
    <w:tblStylePr w:type="lastRow">
      <w:rPr>
        <w:b/>
        <w:bCs/>
      </w:rPr>
      <w:tblPr/>
      <w:tcPr>
        <w:tcBorders>
          <w:top w:val="double" w:sz="4" w:space="0" w:color="E87D3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7D37" w:themeColor="accent5"/>
          <w:right w:val="single" w:sz="4" w:space="0" w:color="E87D37" w:themeColor="accent5"/>
        </w:tcBorders>
      </w:tcPr>
    </w:tblStylePr>
    <w:tblStylePr w:type="band1Horz">
      <w:tblPr/>
      <w:tcPr>
        <w:tcBorders>
          <w:top w:val="single" w:sz="4" w:space="0" w:color="E87D37" w:themeColor="accent5"/>
          <w:bottom w:val="single" w:sz="4" w:space="0" w:color="E87D3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7D37" w:themeColor="accent5"/>
          <w:left w:val="nil"/>
        </w:tcBorders>
      </w:tcPr>
    </w:tblStylePr>
    <w:tblStylePr w:type="swCell">
      <w:tblPr/>
      <w:tcPr>
        <w:tcBorders>
          <w:top w:val="double" w:sz="4" w:space="0" w:color="E87D37" w:themeColor="accent5"/>
          <w:right w:val="nil"/>
        </w:tcBorders>
      </w:tcPr>
    </w:tblStylePr>
  </w:style>
  <w:style w:type="table" w:customStyle="1" w:styleId="ListTable4Accent1">
    <w:name w:val="List Table 4 Accent 1"/>
    <w:basedOn w:val="TableNormal"/>
    <w:uiPriority w:val="49"/>
    <w:rsid w:val="00921DF2"/>
    <w:pPr>
      <w:spacing w:after="0" w:line="240" w:lineRule="auto"/>
    </w:pPr>
    <w:tblPr>
      <w:tblStyleRowBandSize w:val="1"/>
      <w:tblStyleColBandSize w:val="1"/>
      <w:tblBorders>
        <w:top w:val="single" w:sz="4" w:space="0" w:color="167AF3" w:themeColor="accent1" w:themeTint="99"/>
        <w:left w:val="single" w:sz="4" w:space="0" w:color="167AF3" w:themeColor="accent1" w:themeTint="99"/>
        <w:bottom w:val="single" w:sz="4" w:space="0" w:color="167AF3" w:themeColor="accent1" w:themeTint="99"/>
        <w:right w:val="single" w:sz="4" w:space="0" w:color="167AF3" w:themeColor="accent1" w:themeTint="99"/>
        <w:insideH w:val="single" w:sz="4" w:space="0" w:color="167AF3" w:themeColor="accent1" w:themeTint="99"/>
      </w:tblBorders>
    </w:tblPr>
    <w:tblStylePr w:type="firstRow">
      <w:rPr>
        <w:b/>
        <w:bCs/>
        <w:color w:val="FFFFFF" w:themeColor="background1"/>
      </w:rPr>
      <w:tblPr/>
      <w:tcPr>
        <w:tcBorders>
          <w:top w:val="single" w:sz="4" w:space="0" w:color="052F61" w:themeColor="accent1"/>
          <w:left w:val="single" w:sz="4" w:space="0" w:color="052F61" w:themeColor="accent1"/>
          <w:bottom w:val="single" w:sz="4" w:space="0" w:color="052F61" w:themeColor="accent1"/>
          <w:right w:val="single" w:sz="4" w:space="0" w:color="052F61" w:themeColor="accent1"/>
          <w:insideH w:val="nil"/>
        </w:tcBorders>
        <w:shd w:val="clear" w:color="auto" w:fill="052F61" w:themeFill="accent1"/>
      </w:tcPr>
    </w:tblStylePr>
    <w:tblStylePr w:type="lastRow">
      <w:rPr>
        <w:b/>
        <w:bCs/>
      </w:rPr>
      <w:tblPr/>
      <w:tcPr>
        <w:tcBorders>
          <w:top w:val="double" w:sz="4" w:space="0" w:color="167AF3" w:themeColor="accent1" w:themeTint="99"/>
        </w:tcBorders>
      </w:tcPr>
    </w:tblStylePr>
    <w:tblStylePr w:type="firstCol">
      <w:rPr>
        <w:b/>
        <w:bCs/>
      </w:rPr>
    </w:tblStylePr>
    <w:tblStylePr w:type="lastCol">
      <w:rPr>
        <w:b/>
        <w:bCs/>
      </w:rPr>
    </w:tblStylePr>
    <w:tblStylePr w:type="band1Vert">
      <w:tblPr/>
      <w:tcPr>
        <w:shd w:val="clear" w:color="auto" w:fill="B1D2FB" w:themeFill="accent1" w:themeFillTint="33"/>
      </w:tcPr>
    </w:tblStylePr>
    <w:tblStylePr w:type="band1Horz">
      <w:tblPr/>
      <w:tcPr>
        <w:shd w:val="clear" w:color="auto" w:fill="B1D2FB" w:themeFill="accent1" w:themeFillTint="33"/>
      </w:tcPr>
    </w:tblStylePr>
  </w:style>
  <w:style w:type="paragraph" w:styleId="Header">
    <w:name w:val="header"/>
    <w:basedOn w:val="Normal"/>
    <w:link w:val="HeaderChar"/>
    <w:unhideWhenUsed/>
    <w:rsid w:val="00921DF2"/>
    <w:pPr>
      <w:tabs>
        <w:tab w:val="center" w:pos="4513"/>
        <w:tab w:val="right" w:pos="9026"/>
      </w:tabs>
      <w:spacing w:before="0" w:after="0" w:line="240" w:lineRule="auto"/>
    </w:pPr>
  </w:style>
  <w:style w:type="character" w:customStyle="1" w:styleId="HeaderChar">
    <w:name w:val="Header Char"/>
    <w:basedOn w:val="DefaultParagraphFont"/>
    <w:link w:val="Header"/>
    <w:rsid w:val="00921DF2"/>
  </w:style>
  <w:style w:type="paragraph" w:styleId="Footer">
    <w:name w:val="footer"/>
    <w:basedOn w:val="Normal"/>
    <w:link w:val="FooterChar"/>
    <w:uiPriority w:val="99"/>
    <w:unhideWhenUsed/>
    <w:rsid w:val="00921DF2"/>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921DF2"/>
  </w:style>
  <w:style w:type="character" w:styleId="Hyperlink">
    <w:name w:val="Hyperlink"/>
    <w:basedOn w:val="DefaultParagraphFont"/>
    <w:uiPriority w:val="99"/>
    <w:unhideWhenUsed/>
    <w:rsid w:val="00921DF2"/>
    <w:rPr>
      <w:color w:val="0D2E46" w:themeColor="hyperlink"/>
      <w:u w:val="single"/>
    </w:rPr>
  </w:style>
  <w:style w:type="character" w:customStyle="1" w:styleId="NoSpacingChar">
    <w:name w:val="No Spacing Char"/>
    <w:basedOn w:val="DefaultParagraphFont"/>
    <w:link w:val="NoSpacing"/>
    <w:uiPriority w:val="1"/>
    <w:rsid w:val="00921DF2"/>
  </w:style>
  <w:style w:type="paragraph" w:styleId="TOC2">
    <w:name w:val="toc 2"/>
    <w:basedOn w:val="Normal"/>
    <w:next w:val="Normal"/>
    <w:autoRedefine/>
    <w:uiPriority w:val="39"/>
    <w:unhideWhenUsed/>
    <w:rsid w:val="00355B71"/>
    <w:pPr>
      <w:tabs>
        <w:tab w:val="right" w:leader="dot" w:pos="9016"/>
      </w:tabs>
      <w:spacing w:before="0" w:after="100" w:line="259" w:lineRule="auto"/>
      <w:ind w:left="220"/>
    </w:pPr>
    <w:rPr>
      <w:rFonts w:cs="Times New Roman"/>
      <w:noProof/>
      <w:sz w:val="16"/>
      <w:szCs w:val="22"/>
      <w:lang w:val="en-US"/>
    </w:rPr>
  </w:style>
  <w:style w:type="paragraph" w:styleId="TOC1">
    <w:name w:val="toc 1"/>
    <w:basedOn w:val="Normal"/>
    <w:next w:val="Normal"/>
    <w:autoRedefine/>
    <w:uiPriority w:val="39"/>
    <w:unhideWhenUsed/>
    <w:rsid w:val="00FE4AC3"/>
    <w:pPr>
      <w:tabs>
        <w:tab w:val="right" w:leader="dot" w:pos="9016"/>
      </w:tabs>
      <w:spacing w:before="0" w:after="100" w:line="259" w:lineRule="auto"/>
    </w:pPr>
    <w:rPr>
      <w:rFonts w:cs="Times New Roman"/>
      <w:b/>
      <w:noProof/>
      <w:sz w:val="22"/>
      <w:szCs w:val="22"/>
      <w:lang w:val="en-US"/>
    </w:rPr>
  </w:style>
  <w:style w:type="paragraph" w:styleId="TOC3">
    <w:name w:val="toc 3"/>
    <w:basedOn w:val="Normal"/>
    <w:next w:val="Normal"/>
    <w:autoRedefine/>
    <w:uiPriority w:val="39"/>
    <w:unhideWhenUsed/>
    <w:rsid w:val="00B822B3"/>
    <w:pPr>
      <w:spacing w:before="0" w:after="100" w:line="259" w:lineRule="auto"/>
      <w:ind w:left="440"/>
    </w:pPr>
    <w:rPr>
      <w:rFonts w:cs="Times New Roman"/>
      <w:sz w:val="22"/>
      <w:szCs w:val="22"/>
      <w:lang w:val="en-US"/>
    </w:rPr>
  </w:style>
  <w:style w:type="paragraph" w:styleId="BalloonText">
    <w:name w:val="Balloon Text"/>
    <w:basedOn w:val="Normal"/>
    <w:link w:val="BalloonTextChar"/>
    <w:uiPriority w:val="99"/>
    <w:semiHidden/>
    <w:unhideWhenUsed/>
    <w:rsid w:val="0004681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810"/>
    <w:rPr>
      <w:rFonts w:ascii="Segoe UI" w:hAnsi="Segoe UI" w:cs="Segoe UI"/>
      <w:sz w:val="18"/>
      <w:szCs w:val="18"/>
    </w:rPr>
  </w:style>
  <w:style w:type="table" w:customStyle="1" w:styleId="GridTable2">
    <w:name w:val="Grid Table 2"/>
    <w:basedOn w:val="TableNormal"/>
    <w:uiPriority w:val="47"/>
    <w:rsid w:val="00F7001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Accent1">
    <w:name w:val="List Table 3 Accent 1"/>
    <w:basedOn w:val="TableNormal"/>
    <w:uiPriority w:val="48"/>
    <w:rsid w:val="00F70010"/>
    <w:pPr>
      <w:spacing w:after="0" w:line="240" w:lineRule="auto"/>
    </w:pPr>
    <w:tblPr>
      <w:tblStyleRowBandSize w:val="1"/>
      <w:tblStyleColBandSize w:val="1"/>
      <w:tblBorders>
        <w:top w:val="single" w:sz="4" w:space="0" w:color="052F61" w:themeColor="accent1"/>
        <w:left w:val="single" w:sz="4" w:space="0" w:color="052F61" w:themeColor="accent1"/>
        <w:bottom w:val="single" w:sz="4" w:space="0" w:color="052F61" w:themeColor="accent1"/>
        <w:right w:val="single" w:sz="4" w:space="0" w:color="052F61" w:themeColor="accent1"/>
      </w:tblBorders>
    </w:tblPr>
    <w:tblStylePr w:type="firstRow">
      <w:rPr>
        <w:b/>
        <w:bCs/>
        <w:color w:val="FFFFFF" w:themeColor="background1"/>
      </w:rPr>
      <w:tblPr/>
      <w:tcPr>
        <w:shd w:val="clear" w:color="auto" w:fill="052F61" w:themeFill="accent1"/>
      </w:tcPr>
    </w:tblStylePr>
    <w:tblStylePr w:type="lastRow">
      <w:rPr>
        <w:b/>
        <w:bCs/>
      </w:rPr>
      <w:tblPr/>
      <w:tcPr>
        <w:tcBorders>
          <w:top w:val="double" w:sz="4" w:space="0" w:color="052F6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52F61" w:themeColor="accent1"/>
          <w:right w:val="single" w:sz="4" w:space="0" w:color="052F61" w:themeColor="accent1"/>
        </w:tcBorders>
      </w:tcPr>
    </w:tblStylePr>
    <w:tblStylePr w:type="band1Horz">
      <w:tblPr/>
      <w:tcPr>
        <w:tcBorders>
          <w:top w:val="single" w:sz="4" w:space="0" w:color="052F61" w:themeColor="accent1"/>
          <w:bottom w:val="single" w:sz="4" w:space="0" w:color="052F6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52F61" w:themeColor="accent1"/>
          <w:left w:val="nil"/>
        </w:tcBorders>
      </w:tcPr>
    </w:tblStylePr>
    <w:tblStylePr w:type="swCell">
      <w:tblPr/>
      <w:tcPr>
        <w:tcBorders>
          <w:top w:val="double" w:sz="4" w:space="0" w:color="052F61" w:themeColor="accent1"/>
          <w:right w:val="nil"/>
        </w:tcBorders>
      </w:tcPr>
    </w:tblStylePr>
  </w:style>
  <w:style w:type="table" w:customStyle="1" w:styleId="LightList-Accent11">
    <w:name w:val="Light List - Accent 11"/>
    <w:basedOn w:val="TableNormal"/>
    <w:uiPriority w:val="41"/>
    <w:rsid w:val="00B866C1"/>
    <w:pPr>
      <w:spacing w:before="0" w:after="0" w:line="240" w:lineRule="auto"/>
    </w:pPr>
    <w:rPr>
      <w:rFonts w:eastAsiaTheme="minorHAnsi"/>
      <w:sz w:val="22"/>
      <w:szCs w:val="22"/>
      <w:lang w:val="en-US"/>
    </w:rPr>
    <w:tblPr>
      <w:tblStyleRowBandSize w:val="1"/>
      <w:tblStyleColBandSize w:val="1"/>
      <w:tblBorders>
        <w:top w:val="single" w:sz="8" w:space="0" w:color="052F61" w:themeColor="accent1"/>
        <w:left w:val="single" w:sz="8" w:space="0" w:color="052F61" w:themeColor="accent1"/>
        <w:bottom w:val="single" w:sz="8" w:space="0" w:color="052F61" w:themeColor="accent1"/>
        <w:right w:val="single" w:sz="8" w:space="0" w:color="052F61" w:themeColor="accent1"/>
      </w:tblBorders>
    </w:tblPr>
    <w:tblStylePr w:type="firstRow">
      <w:pPr>
        <w:spacing w:before="0" w:after="0" w:line="240" w:lineRule="auto"/>
      </w:pPr>
      <w:rPr>
        <w:b/>
        <w:bCs/>
        <w:color w:val="FFFFFF" w:themeColor="background1"/>
      </w:rPr>
      <w:tblPr/>
      <w:tcPr>
        <w:shd w:val="clear" w:color="auto" w:fill="052F61" w:themeFill="accent1"/>
      </w:tcPr>
    </w:tblStylePr>
    <w:tblStylePr w:type="lastRow">
      <w:pPr>
        <w:spacing w:before="0" w:after="0" w:line="240" w:lineRule="auto"/>
      </w:pPr>
      <w:rPr>
        <w:b/>
        <w:bCs/>
      </w:rPr>
      <w:tblPr/>
      <w:tcPr>
        <w:tcBorders>
          <w:top w:val="double" w:sz="6" w:space="0" w:color="052F61" w:themeColor="accent1"/>
          <w:left w:val="single" w:sz="8" w:space="0" w:color="052F61" w:themeColor="accent1"/>
          <w:bottom w:val="single" w:sz="8" w:space="0" w:color="052F61" w:themeColor="accent1"/>
          <w:right w:val="single" w:sz="8" w:space="0" w:color="052F61" w:themeColor="accent1"/>
        </w:tcBorders>
      </w:tcPr>
    </w:tblStylePr>
    <w:tblStylePr w:type="firstCol">
      <w:rPr>
        <w:b/>
        <w:bCs/>
      </w:rPr>
    </w:tblStylePr>
    <w:tblStylePr w:type="lastCol">
      <w:rPr>
        <w:b/>
        <w:bCs/>
      </w:rPr>
    </w:tblStylePr>
    <w:tblStylePr w:type="band1Vert">
      <w:tblPr/>
      <w:tcPr>
        <w:tcBorders>
          <w:top w:val="single" w:sz="8" w:space="0" w:color="052F61" w:themeColor="accent1"/>
          <w:left w:val="single" w:sz="8" w:space="0" w:color="052F61" w:themeColor="accent1"/>
          <w:bottom w:val="single" w:sz="8" w:space="0" w:color="052F61" w:themeColor="accent1"/>
          <w:right w:val="single" w:sz="8" w:space="0" w:color="052F61" w:themeColor="accent1"/>
        </w:tcBorders>
      </w:tcPr>
    </w:tblStylePr>
    <w:tblStylePr w:type="band1Horz">
      <w:tblPr/>
      <w:tcPr>
        <w:tcBorders>
          <w:top w:val="single" w:sz="8" w:space="0" w:color="052F61" w:themeColor="accent1"/>
          <w:left w:val="single" w:sz="8" w:space="0" w:color="052F61" w:themeColor="accent1"/>
          <w:bottom w:val="single" w:sz="8" w:space="0" w:color="052F61" w:themeColor="accent1"/>
          <w:right w:val="single" w:sz="8" w:space="0" w:color="052F61" w:themeColor="accent1"/>
        </w:tcBorders>
      </w:tcPr>
    </w:tblStylePr>
  </w:style>
  <w:style w:type="character" w:styleId="PageNumber">
    <w:name w:val="page number"/>
    <w:basedOn w:val="DefaultParagraphFont"/>
    <w:rsid w:val="00AA6790"/>
  </w:style>
  <w:style w:type="paragraph" w:styleId="BodyText2">
    <w:name w:val="Body Text 2"/>
    <w:basedOn w:val="Normal"/>
    <w:link w:val="BodyText2Char"/>
    <w:uiPriority w:val="99"/>
    <w:rsid w:val="00AA6790"/>
    <w:pPr>
      <w:spacing w:before="0" w:after="0" w:line="240" w:lineRule="auto"/>
      <w:ind w:left="720" w:hanging="720"/>
      <w:jc w:val="both"/>
    </w:pPr>
    <w:rPr>
      <w:rFonts w:ascii="Arial" w:eastAsia="Times New Roman" w:hAnsi="Arial" w:cs="Times New Roman"/>
      <w:sz w:val="28"/>
    </w:rPr>
  </w:style>
  <w:style w:type="character" w:customStyle="1" w:styleId="BodyText2Char">
    <w:name w:val="Body Text 2 Char"/>
    <w:basedOn w:val="DefaultParagraphFont"/>
    <w:link w:val="BodyText2"/>
    <w:uiPriority w:val="99"/>
    <w:rsid w:val="00AA6790"/>
    <w:rPr>
      <w:rFonts w:ascii="Arial" w:eastAsia="Times New Roman" w:hAnsi="Arial" w:cs="Times New Roman"/>
      <w:sz w:val="28"/>
    </w:rPr>
  </w:style>
  <w:style w:type="paragraph" w:styleId="BodyTextIndent">
    <w:name w:val="Body Text Indent"/>
    <w:basedOn w:val="Normal"/>
    <w:link w:val="BodyTextIndentChar"/>
    <w:uiPriority w:val="99"/>
    <w:rsid w:val="00AA6790"/>
    <w:pPr>
      <w:spacing w:before="0" w:after="0" w:line="240" w:lineRule="auto"/>
      <w:ind w:left="709"/>
    </w:pPr>
    <w:rPr>
      <w:rFonts w:ascii="Arial" w:eastAsia="Times New Roman" w:hAnsi="Arial" w:cs="Times New Roman"/>
      <w:sz w:val="28"/>
    </w:rPr>
  </w:style>
  <w:style w:type="character" w:customStyle="1" w:styleId="BodyTextIndentChar">
    <w:name w:val="Body Text Indent Char"/>
    <w:basedOn w:val="DefaultParagraphFont"/>
    <w:link w:val="BodyTextIndent"/>
    <w:uiPriority w:val="99"/>
    <w:rsid w:val="00AA6790"/>
    <w:rPr>
      <w:rFonts w:ascii="Arial" w:eastAsia="Times New Roman" w:hAnsi="Arial" w:cs="Times New Roman"/>
      <w:sz w:val="28"/>
    </w:rPr>
  </w:style>
  <w:style w:type="paragraph" w:styleId="BodyTextIndent2">
    <w:name w:val="Body Text Indent 2"/>
    <w:basedOn w:val="Normal"/>
    <w:link w:val="BodyTextIndent2Char"/>
    <w:uiPriority w:val="99"/>
    <w:rsid w:val="00AA6790"/>
    <w:pPr>
      <w:spacing w:before="0" w:after="0" w:line="240" w:lineRule="auto"/>
      <w:ind w:left="1440" w:hanging="731"/>
    </w:pPr>
    <w:rPr>
      <w:rFonts w:ascii="Arial" w:eastAsia="Times New Roman" w:hAnsi="Arial" w:cs="Times New Roman"/>
      <w:sz w:val="28"/>
    </w:rPr>
  </w:style>
  <w:style w:type="character" w:customStyle="1" w:styleId="BodyTextIndent2Char">
    <w:name w:val="Body Text Indent 2 Char"/>
    <w:basedOn w:val="DefaultParagraphFont"/>
    <w:link w:val="BodyTextIndent2"/>
    <w:uiPriority w:val="99"/>
    <w:rsid w:val="00AA6790"/>
    <w:rPr>
      <w:rFonts w:ascii="Arial" w:eastAsia="Times New Roman" w:hAnsi="Arial" w:cs="Times New Roman"/>
      <w:sz w:val="28"/>
    </w:rPr>
  </w:style>
  <w:style w:type="paragraph" w:styleId="BodyTextIndent3">
    <w:name w:val="Body Text Indent 3"/>
    <w:basedOn w:val="Normal"/>
    <w:link w:val="BodyTextIndent3Char"/>
    <w:uiPriority w:val="99"/>
    <w:rsid w:val="00AA6790"/>
    <w:pPr>
      <w:spacing w:before="0" w:after="0" w:line="240" w:lineRule="auto"/>
      <w:ind w:left="1440" w:hanging="24"/>
    </w:pPr>
    <w:rPr>
      <w:rFonts w:ascii="Arial" w:eastAsia="Times New Roman" w:hAnsi="Arial" w:cs="Times New Roman"/>
      <w:sz w:val="28"/>
    </w:rPr>
  </w:style>
  <w:style w:type="character" w:customStyle="1" w:styleId="BodyTextIndent3Char">
    <w:name w:val="Body Text Indent 3 Char"/>
    <w:basedOn w:val="DefaultParagraphFont"/>
    <w:link w:val="BodyTextIndent3"/>
    <w:uiPriority w:val="99"/>
    <w:rsid w:val="00AA6790"/>
    <w:rPr>
      <w:rFonts w:ascii="Arial" w:eastAsia="Times New Roman" w:hAnsi="Arial" w:cs="Times New Roman"/>
      <w:sz w:val="28"/>
    </w:rPr>
  </w:style>
  <w:style w:type="paragraph" w:styleId="BodyText">
    <w:name w:val="Body Text"/>
    <w:basedOn w:val="Normal"/>
    <w:link w:val="BodyTextChar"/>
    <w:uiPriority w:val="99"/>
    <w:rsid w:val="00AA6790"/>
    <w:pPr>
      <w:spacing w:before="0" w:after="0" w:line="240" w:lineRule="auto"/>
    </w:pPr>
    <w:rPr>
      <w:rFonts w:ascii="Times New Roman" w:eastAsia="Times New Roman" w:hAnsi="Times New Roman" w:cs="Times New Roman"/>
      <w:sz w:val="24"/>
    </w:rPr>
  </w:style>
  <w:style w:type="character" w:customStyle="1" w:styleId="BodyTextChar">
    <w:name w:val="Body Text Char"/>
    <w:basedOn w:val="DefaultParagraphFont"/>
    <w:link w:val="BodyText"/>
    <w:uiPriority w:val="99"/>
    <w:rsid w:val="00AA6790"/>
    <w:rPr>
      <w:rFonts w:ascii="Times New Roman" w:eastAsia="Times New Roman" w:hAnsi="Times New Roman" w:cs="Times New Roman"/>
      <w:sz w:val="24"/>
    </w:rPr>
  </w:style>
  <w:style w:type="paragraph" w:styleId="BodyText3">
    <w:name w:val="Body Text 3"/>
    <w:basedOn w:val="Normal"/>
    <w:link w:val="BodyText3Char"/>
    <w:uiPriority w:val="99"/>
    <w:rsid w:val="00AA6790"/>
    <w:pPr>
      <w:spacing w:before="0" w:after="0" w:line="240" w:lineRule="auto"/>
    </w:pPr>
    <w:rPr>
      <w:rFonts w:ascii="Arial" w:eastAsia="Times New Roman" w:hAnsi="Arial" w:cs="Times New Roman"/>
      <w:sz w:val="28"/>
    </w:rPr>
  </w:style>
  <w:style w:type="character" w:customStyle="1" w:styleId="BodyText3Char">
    <w:name w:val="Body Text 3 Char"/>
    <w:basedOn w:val="DefaultParagraphFont"/>
    <w:link w:val="BodyText3"/>
    <w:uiPriority w:val="99"/>
    <w:rsid w:val="00AA6790"/>
    <w:rPr>
      <w:rFonts w:ascii="Arial" w:eastAsia="Times New Roman" w:hAnsi="Arial" w:cs="Times New Roman"/>
      <w:sz w:val="28"/>
    </w:rPr>
  </w:style>
  <w:style w:type="paragraph" w:customStyle="1" w:styleId="Blockquote">
    <w:name w:val="Blockquote"/>
    <w:basedOn w:val="Normal"/>
    <w:uiPriority w:val="99"/>
    <w:rsid w:val="00AA6790"/>
    <w:pPr>
      <w:spacing w:after="100" w:line="240" w:lineRule="auto"/>
      <w:ind w:left="360" w:right="360"/>
    </w:pPr>
    <w:rPr>
      <w:rFonts w:ascii="Times New Roman" w:eastAsia="Times New Roman" w:hAnsi="Times New Roman" w:cs="Times New Roman"/>
      <w:snapToGrid w:val="0"/>
      <w:sz w:val="24"/>
    </w:rPr>
  </w:style>
  <w:style w:type="paragraph" w:styleId="TOC4">
    <w:name w:val="toc 4"/>
    <w:basedOn w:val="Normal"/>
    <w:next w:val="Normal"/>
    <w:autoRedefine/>
    <w:uiPriority w:val="39"/>
    <w:rsid w:val="00AA6790"/>
    <w:pPr>
      <w:spacing w:before="0" w:after="0" w:line="240" w:lineRule="auto"/>
      <w:ind w:left="720"/>
    </w:pPr>
    <w:rPr>
      <w:rFonts w:ascii="Times New Roman" w:eastAsia="Times New Roman" w:hAnsi="Times New Roman" w:cs="Times New Roman"/>
      <w:sz w:val="18"/>
    </w:rPr>
  </w:style>
  <w:style w:type="paragraph" w:styleId="TOC5">
    <w:name w:val="toc 5"/>
    <w:basedOn w:val="Normal"/>
    <w:next w:val="Normal"/>
    <w:autoRedefine/>
    <w:uiPriority w:val="39"/>
    <w:rsid w:val="00AA6790"/>
    <w:pPr>
      <w:spacing w:before="0" w:after="0" w:line="240" w:lineRule="auto"/>
      <w:ind w:left="960"/>
    </w:pPr>
    <w:rPr>
      <w:rFonts w:ascii="Times New Roman" w:eastAsia="Times New Roman" w:hAnsi="Times New Roman" w:cs="Times New Roman"/>
      <w:sz w:val="18"/>
    </w:rPr>
  </w:style>
  <w:style w:type="paragraph" w:styleId="TOC6">
    <w:name w:val="toc 6"/>
    <w:basedOn w:val="Normal"/>
    <w:next w:val="Normal"/>
    <w:autoRedefine/>
    <w:uiPriority w:val="39"/>
    <w:rsid w:val="00AA6790"/>
    <w:pPr>
      <w:spacing w:before="0" w:after="0" w:line="240" w:lineRule="auto"/>
      <w:ind w:left="1200"/>
    </w:pPr>
    <w:rPr>
      <w:rFonts w:ascii="Times New Roman" w:eastAsia="Times New Roman" w:hAnsi="Times New Roman" w:cs="Times New Roman"/>
      <w:sz w:val="18"/>
    </w:rPr>
  </w:style>
  <w:style w:type="paragraph" w:styleId="TOC7">
    <w:name w:val="toc 7"/>
    <w:basedOn w:val="Normal"/>
    <w:next w:val="Normal"/>
    <w:autoRedefine/>
    <w:uiPriority w:val="39"/>
    <w:rsid w:val="00AA6790"/>
    <w:pPr>
      <w:spacing w:before="0" w:after="0" w:line="240" w:lineRule="auto"/>
      <w:ind w:left="1440"/>
    </w:pPr>
    <w:rPr>
      <w:rFonts w:ascii="Times New Roman" w:eastAsia="Times New Roman" w:hAnsi="Times New Roman" w:cs="Times New Roman"/>
      <w:sz w:val="18"/>
    </w:rPr>
  </w:style>
  <w:style w:type="paragraph" w:styleId="TOC8">
    <w:name w:val="toc 8"/>
    <w:basedOn w:val="Normal"/>
    <w:next w:val="Normal"/>
    <w:autoRedefine/>
    <w:uiPriority w:val="39"/>
    <w:rsid w:val="00AA6790"/>
    <w:pPr>
      <w:spacing w:before="0" w:after="0" w:line="240" w:lineRule="auto"/>
      <w:ind w:left="1680"/>
    </w:pPr>
    <w:rPr>
      <w:rFonts w:ascii="Times New Roman" w:eastAsia="Times New Roman" w:hAnsi="Times New Roman" w:cs="Times New Roman"/>
      <w:sz w:val="18"/>
    </w:rPr>
  </w:style>
  <w:style w:type="paragraph" w:styleId="TOC9">
    <w:name w:val="toc 9"/>
    <w:basedOn w:val="Normal"/>
    <w:next w:val="Normal"/>
    <w:autoRedefine/>
    <w:uiPriority w:val="39"/>
    <w:rsid w:val="00AA6790"/>
    <w:pPr>
      <w:spacing w:before="0" w:after="0" w:line="240" w:lineRule="auto"/>
      <w:ind w:left="1920"/>
    </w:pPr>
    <w:rPr>
      <w:rFonts w:ascii="Times New Roman" w:eastAsia="Times New Roman" w:hAnsi="Times New Roman" w:cs="Times New Roman"/>
      <w:sz w:val="18"/>
    </w:rPr>
  </w:style>
  <w:style w:type="paragraph" w:styleId="DocumentMap">
    <w:name w:val="Document Map"/>
    <w:basedOn w:val="Normal"/>
    <w:link w:val="DocumentMapChar"/>
    <w:semiHidden/>
    <w:rsid w:val="00AA6790"/>
    <w:pPr>
      <w:shd w:val="clear" w:color="auto" w:fill="000080"/>
      <w:spacing w:before="0" w:after="0" w:line="240" w:lineRule="auto"/>
    </w:pPr>
    <w:rPr>
      <w:rFonts w:ascii="Tahoma" w:eastAsia="Times New Roman" w:hAnsi="Tahoma" w:cs="Times New Roman"/>
      <w:sz w:val="24"/>
    </w:rPr>
  </w:style>
  <w:style w:type="character" w:customStyle="1" w:styleId="DocumentMapChar">
    <w:name w:val="Document Map Char"/>
    <w:basedOn w:val="DefaultParagraphFont"/>
    <w:link w:val="DocumentMap"/>
    <w:semiHidden/>
    <w:rsid w:val="00AA6790"/>
    <w:rPr>
      <w:rFonts w:ascii="Tahoma" w:eastAsia="Times New Roman" w:hAnsi="Tahoma" w:cs="Times New Roman"/>
      <w:sz w:val="24"/>
      <w:shd w:val="clear" w:color="auto" w:fill="000080"/>
    </w:rPr>
  </w:style>
  <w:style w:type="character" w:styleId="FollowedHyperlink">
    <w:name w:val="FollowedHyperlink"/>
    <w:basedOn w:val="DefaultParagraphFont"/>
    <w:uiPriority w:val="99"/>
    <w:rsid w:val="00AA6790"/>
    <w:rPr>
      <w:color w:val="800080"/>
      <w:u w:val="single"/>
    </w:rPr>
  </w:style>
  <w:style w:type="character" w:customStyle="1" w:styleId="StyleArial12ptBlack">
    <w:name w:val="Style Arial 12 pt Black"/>
    <w:basedOn w:val="DefaultParagraphFont"/>
    <w:rsid w:val="00AA6790"/>
    <w:rPr>
      <w:rFonts w:ascii="Arial" w:hAnsi="Arial"/>
      <w:color w:val="000000"/>
      <w:sz w:val="24"/>
    </w:rPr>
  </w:style>
  <w:style w:type="paragraph" w:styleId="NormalWeb">
    <w:name w:val="Normal (Web)"/>
    <w:basedOn w:val="Normal"/>
    <w:uiPriority w:val="99"/>
    <w:semiHidden/>
    <w:unhideWhenUsed/>
    <w:rsid w:val="00AA6790"/>
    <w:pPr>
      <w:spacing w:beforeAutospacing="1" w:after="100" w:afterAutospacing="1" w:line="240" w:lineRule="auto"/>
    </w:pPr>
    <w:rPr>
      <w:rFonts w:ascii="Arial Unicode MS" w:eastAsia="Arial Unicode MS" w:hAnsi="Arial Unicode MS" w:cs="Arial Unicode MS"/>
      <w:sz w:val="24"/>
      <w:szCs w:val="24"/>
      <w:lang w:val="en-GB"/>
    </w:rPr>
  </w:style>
  <w:style w:type="paragraph" w:styleId="ListBullet">
    <w:name w:val="List Bullet"/>
    <w:basedOn w:val="Normal"/>
    <w:autoRedefine/>
    <w:uiPriority w:val="99"/>
    <w:semiHidden/>
    <w:unhideWhenUsed/>
    <w:rsid w:val="00AA6790"/>
    <w:pPr>
      <w:spacing w:before="0" w:after="0" w:line="240" w:lineRule="auto"/>
    </w:pPr>
    <w:rPr>
      <w:rFonts w:ascii="Arial" w:eastAsia="Times New Roman" w:hAnsi="Arial" w:cs="Times New Roman"/>
      <w:b/>
      <w:lang w:val="en-GB" w:eastAsia="en-GB"/>
    </w:rPr>
  </w:style>
  <w:style w:type="paragraph" w:styleId="ListParagraph">
    <w:name w:val="List Paragraph"/>
    <w:basedOn w:val="Normal"/>
    <w:uiPriority w:val="99"/>
    <w:qFormat/>
    <w:rsid w:val="00AA6790"/>
    <w:pPr>
      <w:spacing w:before="0" w:after="0" w:line="240" w:lineRule="auto"/>
      <w:ind w:left="720"/>
      <w:jc w:val="both"/>
    </w:pPr>
    <w:rPr>
      <w:rFonts w:ascii="Arial" w:eastAsia="Times New Roman" w:hAnsi="Arial" w:cs="Arial"/>
      <w:color w:val="000000"/>
      <w:sz w:val="24"/>
      <w:szCs w:val="24"/>
      <w:lang w:val="en-GB"/>
    </w:rPr>
  </w:style>
  <w:style w:type="paragraph" w:customStyle="1" w:styleId="mainpagetitle">
    <w:name w:val="mainpagetitle"/>
    <w:basedOn w:val="Normal"/>
    <w:uiPriority w:val="99"/>
    <w:semiHidden/>
    <w:rsid w:val="00AA6790"/>
    <w:pPr>
      <w:spacing w:beforeAutospacing="1" w:after="100" w:afterAutospacing="1" w:line="240" w:lineRule="auto"/>
    </w:pPr>
    <w:rPr>
      <w:rFonts w:ascii="Arial" w:eastAsia="Arial Unicode MS" w:hAnsi="Arial" w:cs="Arial"/>
      <w:b/>
      <w:bCs/>
      <w:color w:val="009999"/>
      <w:sz w:val="36"/>
      <w:szCs w:val="36"/>
      <w:lang w:val="en-GB"/>
    </w:rPr>
  </w:style>
  <w:style w:type="character" w:customStyle="1" w:styleId="BodytextChar0">
    <w:name w:val="Body text Char"/>
    <w:link w:val="BodyText1"/>
    <w:semiHidden/>
    <w:locked/>
    <w:rsid w:val="00AA6790"/>
    <w:rPr>
      <w:rFonts w:ascii="Palatino Linotype" w:hAnsi="Palatino Linotype"/>
      <w:sz w:val="24"/>
    </w:rPr>
  </w:style>
  <w:style w:type="paragraph" w:customStyle="1" w:styleId="BodyText1">
    <w:name w:val="Body Text1"/>
    <w:link w:val="BodytextChar0"/>
    <w:semiHidden/>
    <w:rsid w:val="00AA6790"/>
    <w:pPr>
      <w:spacing w:before="0" w:after="0" w:line="240" w:lineRule="auto"/>
    </w:pPr>
    <w:rPr>
      <w:rFonts w:ascii="Palatino Linotype" w:hAnsi="Palatino Linotype"/>
      <w:sz w:val="24"/>
    </w:rPr>
  </w:style>
  <w:style w:type="table" w:styleId="MediumGrid3-Accent1">
    <w:name w:val="Medium Grid 3 Accent 1"/>
    <w:basedOn w:val="TableNormal"/>
    <w:uiPriority w:val="69"/>
    <w:semiHidden/>
    <w:unhideWhenUsed/>
    <w:rsid w:val="00AA6790"/>
    <w:pPr>
      <w:spacing w:before="0" w:after="0" w:line="240" w:lineRule="auto"/>
    </w:pPr>
    <w:rPr>
      <w:rFonts w:ascii="Calibri" w:eastAsia="Calibri" w:hAnsi="Calibri" w:cs="Times New Roman"/>
      <w:lang w:eastAsia="en-AU"/>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FOOTNOTEHEAD">
    <w:name w:val="FOOTNOTEHEAD"/>
    <w:basedOn w:val="Normal"/>
    <w:rsid w:val="002A41BD"/>
    <w:pPr>
      <w:spacing w:before="0" w:after="0" w:line="240" w:lineRule="auto"/>
      <w:jc w:val="center"/>
    </w:pPr>
    <w:rPr>
      <w:rFonts w:ascii="Univers" w:eastAsia="Times New Roman" w:hAnsi="Univers" w:cs="Times New Roman"/>
      <w:b/>
      <w:sz w:val="22"/>
      <w:lang w:val="en-US"/>
    </w:rPr>
  </w:style>
  <w:style w:type="paragraph" w:customStyle="1" w:styleId="regulation">
    <w:name w:val="regulation"/>
    <w:basedOn w:val="Normal"/>
    <w:rsid w:val="002A41BD"/>
    <w:pPr>
      <w:tabs>
        <w:tab w:val="left" w:pos="450"/>
        <w:tab w:val="left" w:pos="900"/>
        <w:tab w:val="left" w:pos="1350"/>
        <w:tab w:val="left" w:pos="1800"/>
        <w:tab w:val="left" w:pos="2250"/>
      </w:tabs>
      <w:spacing w:before="0" w:after="0" w:line="240" w:lineRule="auto"/>
    </w:pPr>
    <w:rPr>
      <w:rFonts w:ascii="Gazette" w:eastAsia="Times New Roman" w:hAnsi="Gazette" w:cs="Times New Roman"/>
      <w:lang w:val="en-US"/>
    </w:rPr>
  </w:style>
  <w:style w:type="paragraph" w:customStyle="1" w:styleId="subsubhead">
    <w:name w:val="subsubhead"/>
    <w:basedOn w:val="Normal"/>
    <w:rsid w:val="002A41BD"/>
    <w:pPr>
      <w:spacing w:before="0" w:after="0" w:line="240" w:lineRule="auto"/>
    </w:pPr>
    <w:rPr>
      <w:rFonts w:ascii="Times New Roman" w:eastAsia="Times New Roman" w:hAnsi="Times New Roman" w:cs="Times New Roman"/>
      <w:b/>
      <w:sz w:val="22"/>
      <w:lang w:val="en-US"/>
    </w:rPr>
  </w:style>
  <w:style w:type="paragraph" w:customStyle="1" w:styleId="8col">
    <w:name w:val="8col"/>
    <w:basedOn w:val="Normal"/>
    <w:rsid w:val="002A41BD"/>
    <w:pPr>
      <w:tabs>
        <w:tab w:val="right" w:pos="1080"/>
        <w:tab w:val="decimal" w:pos="1800"/>
        <w:tab w:val="right" w:pos="2070"/>
        <w:tab w:val="decimal" w:pos="2700"/>
        <w:tab w:val="right" w:pos="2970"/>
        <w:tab w:val="decimal" w:pos="3510"/>
        <w:tab w:val="right" w:pos="3780"/>
        <w:tab w:val="decimal" w:pos="4500"/>
        <w:tab w:val="right" w:pos="4770"/>
        <w:tab w:val="decimal" w:pos="5490"/>
        <w:tab w:val="right" w:pos="5670"/>
        <w:tab w:val="decimal" w:pos="6300"/>
        <w:tab w:val="right" w:pos="6570"/>
        <w:tab w:val="decimal" w:pos="7110"/>
        <w:tab w:val="right" w:pos="7380"/>
        <w:tab w:val="decimal" w:pos="7920"/>
      </w:tabs>
      <w:spacing w:before="0" w:after="0" w:line="240" w:lineRule="auto"/>
    </w:pPr>
    <w:rPr>
      <w:rFonts w:ascii="Times New Roman" w:eastAsia="Times New Roman" w:hAnsi="Times New Roman" w:cs="Times New Roman"/>
      <w:sz w:val="16"/>
      <w:lang w:val="en-US"/>
    </w:rPr>
  </w:style>
  <w:style w:type="paragraph" w:customStyle="1" w:styleId="2columntab">
    <w:name w:val="2columntab"/>
    <w:basedOn w:val="Normal"/>
    <w:rsid w:val="00C613A3"/>
    <w:pPr>
      <w:tabs>
        <w:tab w:val="right" w:pos="5400"/>
        <w:tab w:val="decimal" w:pos="6480"/>
        <w:tab w:val="right" w:pos="6840"/>
        <w:tab w:val="decimal" w:pos="7920"/>
      </w:tabs>
      <w:spacing w:before="0" w:after="0" w:line="240" w:lineRule="auto"/>
    </w:pPr>
    <w:rPr>
      <w:rFonts w:ascii="Times New Roman" w:eastAsia="Times New Roman" w:hAnsi="Times New Roman" w:cs="Times New Roman"/>
      <w:sz w:val="22"/>
      <w:lang w:val="en-US"/>
    </w:rPr>
  </w:style>
  <w:style w:type="paragraph" w:customStyle="1" w:styleId="sectionhead">
    <w:name w:val="sectionhead"/>
    <w:basedOn w:val="Normal"/>
    <w:rsid w:val="00C613A3"/>
    <w:pPr>
      <w:spacing w:before="0" w:after="0" w:line="240" w:lineRule="auto"/>
    </w:pPr>
    <w:rPr>
      <w:rFonts w:ascii="Univers" w:eastAsia="Times New Roman" w:hAnsi="Univers" w:cs="Times New Roman"/>
      <w:b/>
      <w:sz w:val="22"/>
      <w:lang w:val="en-US"/>
    </w:rPr>
  </w:style>
  <w:style w:type="paragraph" w:customStyle="1" w:styleId="Body">
    <w:name w:val="Body"/>
    <w:link w:val="BodyChar"/>
    <w:rsid w:val="001939ED"/>
    <w:pPr>
      <w:tabs>
        <w:tab w:val="left" w:leader="underscore" w:pos="6237"/>
      </w:tabs>
      <w:spacing w:before="0" w:after="120" w:line="280" w:lineRule="exact"/>
    </w:pPr>
    <w:rPr>
      <w:rFonts w:ascii="Arial" w:eastAsia="Times New Roman" w:hAnsi="Arial" w:cs="Arial"/>
      <w:lang w:val="en-US"/>
    </w:rPr>
  </w:style>
  <w:style w:type="paragraph" w:customStyle="1" w:styleId="Signaturespace">
    <w:name w:val="Signature space"/>
    <w:basedOn w:val="Body"/>
    <w:rsid w:val="001939ED"/>
    <w:pPr>
      <w:tabs>
        <w:tab w:val="left" w:leader="underscore" w:pos="9072"/>
      </w:tabs>
      <w:spacing w:before="240" w:after="240"/>
    </w:pPr>
  </w:style>
  <w:style w:type="paragraph" w:customStyle="1" w:styleId="Table">
    <w:name w:val="Table"/>
    <w:basedOn w:val="Body"/>
    <w:rsid w:val="001939ED"/>
    <w:pPr>
      <w:spacing w:after="0" w:line="200" w:lineRule="exact"/>
    </w:pPr>
  </w:style>
  <w:style w:type="paragraph" w:customStyle="1" w:styleId="Tablebody">
    <w:name w:val="Table body"/>
    <w:link w:val="TablebodyChar"/>
    <w:rsid w:val="001939ED"/>
    <w:pPr>
      <w:spacing w:before="0" w:after="0" w:line="200" w:lineRule="exact"/>
    </w:pPr>
    <w:rPr>
      <w:rFonts w:ascii="Arial" w:eastAsia="Times New Roman" w:hAnsi="Arial" w:cs="Arial"/>
      <w:sz w:val="17"/>
      <w:szCs w:val="16"/>
      <w:lang w:val="en-US"/>
    </w:rPr>
  </w:style>
  <w:style w:type="character" w:customStyle="1" w:styleId="Tablebodybold">
    <w:name w:val="Table body bold"/>
    <w:rsid w:val="001939ED"/>
    <w:rPr>
      <w:rFonts w:ascii="Arial" w:hAnsi="Arial"/>
      <w:b/>
      <w:sz w:val="16"/>
    </w:rPr>
  </w:style>
  <w:style w:type="paragraph" w:customStyle="1" w:styleId="Tablebodycentred">
    <w:name w:val="Table body centred"/>
    <w:basedOn w:val="Tablebody"/>
    <w:rsid w:val="001939ED"/>
    <w:pPr>
      <w:jc w:val="center"/>
    </w:pPr>
  </w:style>
  <w:style w:type="character" w:customStyle="1" w:styleId="TablebodyChar">
    <w:name w:val="Table body Char"/>
    <w:link w:val="Tablebody"/>
    <w:rsid w:val="001939ED"/>
    <w:rPr>
      <w:rFonts w:ascii="Arial" w:eastAsia="Times New Roman" w:hAnsi="Arial" w:cs="Arial"/>
      <w:sz w:val="17"/>
      <w:szCs w:val="16"/>
      <w:lang w:val="en-US"/>
    </w:rPr>
  </w:style>
  <w:style w:type="paragraph" w:customStyle="1" w:styleId="Tableinsertionspace">
    <w:name w:val="Table insertion space"/>
    <w:basedOn w:val="Tablebody"/>
    <w:link w:val="TableinsertionspaceChar"/>
    <w:rsid w:val="001939ED"/>
    <w:pPr>
      <w:tabs>
        <w:tab w:val="left" w:leader="underscore" w:pos="6237"/>
      </w:tabs>
    </w:pPr>
    <w:rPr>
      <w:color w:val="FF0000"/>
      <w:szCs w:val="18"/>
    </w:rPr>
  </w:style>
  <w:style w:type="character" w:customStyle="1" w:styleId="TableinsertionspaceChar">
    <w:name w:val="Table insertion space Char"/>
    <w:link w:val="Tableinsertionspace"/>
    <w:rsid w:val="001939ED"/>
    <w:rPr>
      <w:rFonts w:ascii="Arial" w:eastAsia="Times New Roman" w:hAnsi="Arial" w:cs="Arial"/>
      <w:color w:val="FF0000"/>
      <w:sz w:val="17"/>
      <w:szCs w:val="18"/>
      <w:lang w:val="en-US"/>
    </w:rPr>
  </w:style>
  <w:style w:type="character" w:customStyle="1" w:styleId="BodyChar">
    <w:name w:val="Body Char"/>
    <w:link w:val="Body"/>
    <w:rsid w:val="001939ED"/>
    <w:rPr>
      <w:rFonts w:ascii="Arial" w:eastAsia="Times New Roman" w:hAnsi="Arial" w:cs="Arial"/>
      <w:lang w:val="en-US"/>
    </w:rPr>
  </w:style>
  <w:style w:type="character" w:customStyle="1" w:styleId="Type">
    <w:name w:val="Type:"/>
    <w:rsid w:val="001939ED"/>
    <w:rPr>
      <w:rFonts w:ascii="Arial" w:hAnsi="Arial"/>
      <w:sz w:val="14"/>
    </w:rPr>
  </w:style>
  <w:style w:type="table" w:customStyle="1" w:styleId="TableGrid1">
    <w:name w:val="Table Grid1"/>
    <w:basedOn w:val="TableNormal"/>
    <w:next w:val="TableGrid"/>
    <w:rsid w:val="00A61932"/>
    <w:pPr>
      <w:spacing w:before="0" w:after="0" w:line="240" w:lineRule="auto"/>
    </w:pPr>
    <w:rPr>
      <w:rFonts w:ascii="Times New Roman" w:eastAsia="Times New Roman" w:hAnsi="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99658">
      <w:bodyDiv w:val="1"/>
      <w:marLeft w:val="0"/>
      <w:marRight w:val="0"/>
      <w:marTop w:val="0"/>
      <w:marBottom w:val="0"/>
      <w:divBdr>
        <w:top w:val="none" w:sz="0" w:space="0" w:color="auto"/>
        <w:left w:val="none" w:sz="0" w:space="0" w:color="auto"/>
        <w:bottom w:val="none" w:sz="0" w:space="0" w:color="auto"/>
        <w:right w:val="none" w:sz="0" w:space="0" w:color="auto"/>
      </w:divBdr>
    </w:div>
    <w:div w:id="241720877">
      <w:bodyDiv w:val="1"/>
      <w:marLeft w:val="0"/>
      <w:marRight w:val="0"/>
      <w:marTop w:val="0"/>
      <w:marBottom w:val="0"/>
      <w:divBdr>
        <w:top w:val="none" w:sz="0" w:space="0" w:color="auto"/>
        <w:left w:val="none" w:sz="0" w:space="0" w:color="auto"/>
        <w:bottom w:val="none" w:sz="0" w:space="0" w:color="auto"/>
        <w:right w:val="none" w:sz="0" w:space="0" w:color="auto"/>
      </w:divBdr>
    </w:div>
    <w:div w:id="344207604">
      <w:bodyDiv w:val="1"/>
      <w:marLeft w:val="0"/>
      <w:marRight w:val="0"/>
      <w:marTop w:val="0"/>
      <w:marBottom w:val="0"/>
      <w:divBdr>
        <w:top w:val="none" w:sz="0" w:space="0" w:color="auto"/>
        <w:left w:val="none" w:sz="0" w:space="0" w:color="auto"/>
        <w:bottom w:val="none" w:sz="0" w:space="0" w:color="auto"/>
        <w:right w:val="none" w:sz="0" w:space="0" w:color="auto"/>
      </w:divBdr>
    </w:div>
    <w:div w:id="402458054">
      <w:bodyDiv w:val="1"/>
      <w:marLeft w:val="0"/>
      <w:marRight w:val="0"/>
      <w:marTop w:val="0"/>
      <w:marBottom w:val="0"/>
      <w:divBdr>
        <w:top w:val="none" w:sz="0" w:space="0" w:color="auto"/>
        <w:left w:val="none" w:sz="0" w:space="0" w:color="auto"/>
        <w:bottom w:val="none" w:sz="0" w:space="0" w:color="auto"/>
        <w:right w:val="none" w:sz="0" w:space="0" w:color="auto"/>
      </w:divBdr>
      <w:divsChild>
        <w:div w:id="991174031">
          <w:marLeft w:val="0"/>
          <w:marRight w:val="0"/>
          <w:marTop w:val="0"/>
          <w:marBottom w:val="0"/>
          <w:divBdr>
            <w:top w:val="none" w:sz="0" w:space="0" w:color="auto"/>
            <w:left w:val="none" w:sz="0" w:space="0" w:color="auto"/>
            <w:bottom w:val="none" w:sz="0" w:space="0" w:color="auto"/>
            <w:right w:val="none" w:sz="0" w:space="0" w:color="auto"/>
          </w:divBdr>
          <w:divsChild>
            <w:div w:id="1069890766">
              <w:marLeft w:val="0"/>
              <w:marRight w:val="0"/>
              <w:marTop w:val="0"/>
              <w:marBottom w:val="0"/>
              <w:divBdr>
                <w:top w:val="none" w:sz="0" w:space="0" w:color="auto"/>
                <w:left w:val="none" w:sz="0" w:space="0" w:color="auto"/>
                <w:bottom w:val="none" w:sz="0" w:space="0" w:color="auto"/>
                <w:right w:val="none" w:sz="0" w:space="0" w:color="auto"/>
              </w:divBdr>
              <w:divsChild>
                <w:div w:id="1651248284">
                  <w:marLeft w:val="0"/>
                  <w:marRight w:val="3975"/>
                  <w:marTop w:val="0"/>
                  <w:marBottom w:val="0"/>
                  <w:divBdr>
                    <w:top w:val="none" w:sz="0" w:space="0" w:color="auto"/>
                    <w:left w:val="none" w:sz="0" w:space="0" w:color="auto"/>
                    <w:bottom w:val="none" w:sz="0" w:space="0" w:color="auto"/>
                    <w:right w:val="none" w:sz="0" w:space="0" w:color="auto"/>
                  </w:divBdr>
                  <w:divsChild>
                    <w:div w:id="1288972457">
                      <w:marLeft w:val="0"/>
                      <w:marRight w:val="0"/>
                      <w:marTop w:val="0"/>
                      <w:marBottom w:val="0"/>
                      <w:divBdr>
                        <w:top w:val="none" w:sz="0" w:space="0" w:color="auto"/>
                        <w:left w:val="none" w:sz="0" w:space="0" w:color="auto"/>
                        <w:bottom w:val="none" w:sz="0" w:space="0" w:color="auto"/>
                        <w:right w:val="none" w:sz="0" w:space="0" w:color="auto"/>
                      </w:divBdr>
                      <w:divsChild>
                        <w:div w:id="211566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391685">
      <w:bodyDiv w:val="1"/>
      <w:marLeft w:val="0"/>
      <w:marRight w:val="0"/>
      <w:marTop w:val="0"/>
      <w:marBottom w:val="0"/>
      <w:divBdr>
        <w:top w:val="none" w:sz="0" w:space="0" w:color="auto"/>
        <w:left w:val="none" w:sz="0" w:space="0" w:color="auto"/>
        <w:bottom w:val="none" w:sz="0" w:space="0" w:color="auto"/>
        <w:right w:val="none" w:sz="0" w:space="0" w:color="auto"/>
      </w:divBdr>
      <w:divsChild>
        <w:div w:id="1387029131">
          <w:marLeft w:val="0"/>
          <w:marRight w:val="0"/>
          <w:marTop w:val="0"/>
          <w:marBottom w:val="0"/>
          <w:divBdr>
            <w:top w:val="none" w:sz="0" w:space="0" w:color="auto"/>
            <w:left w:val="none" w:sz="0" w:space="0" w:color="auto"/>
            <w:bottom w:val="none" w:sz="0" w:space="0" w:color="auto"/>
            <w:right w:val="none" w:sz="0" w:space="0" w:color="auto"/>
          </w:divBdr>
          <w:divsChild>
            <w:div w:id="79642097">
              <w:marLeft w:val="0"/>
              <w:marRight w:val="0"/>
              <w:marTop w:val="0"/>
              <w:marBottom w:val="0"/>
              <w:divBdr>
                <w:top w:val="none" w:sz="0" w:space="0" w:color="auto"/>
                <w:left w:val="none" w:sz="0" w:space="0" w:color="auto"/>
                <w:bottom w:val="none" w:sz="0" w:space="0" w:color="auto"/>
                <w:right w:val="none" w:sz="0" w:space="0" w:color="auto"/>
              </w:divBdr>
              <w:divsChild>
                <w:div w:id="2091271393">
                  <w:marLeft w:val="0"/>
                  <w:marRight w:val="3975"/>
                  <w:marTop w:val="0"/>
                  <w:marBottom w:val="0"/>
                  <w:divBdr>
                    <w:top w:val="none" w:sz="0" w:space="0" w:color="auto"/>
                    <w:left w:val="none" w:sz="0" w:space="0" w:color="auto"/>
                    <w:bottom w:val="none" w:sz="0" w:space="0" w:color="auto"/>
                    <w:right w:val="none" w:sz="0" w:space="0" w:color="auto"/>
                  </w:divBdr>
                  <w:divsChild>
                    <w:div w:id="1355881707">
                      <w:marLeft w:val="0"/>
                      <w:marRight w:val="0"/>
                      <w:marTop w:val="0"/>
                      <w:marBottom w:val="0"/>
                      <w:divBdr>
                        <w:top w:val="none" w:sz="0" w:space="0" w:color="auto"/>
                        <w:left w:val="none" w:sz="0" w:space="0" w:color="auto"/>
                        <w:bottom w:val="none" w:sz="0" w:space="0" w:color="auto"/>
                        <w:right w:val="none" w:sz="0" w:space="0" w:color="auto"/>
                      </w:divBdr>
                      <w:divsChild>
                        <w:div w:id="115765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216524">
      <w:bodyDiv w:val="1"/>
      <w:marLeft w:val="0"/>
      <w:marRight w:val="0"/>
      <w:marTop w:val="0"/>
      <w:marBottom w:val="0"/>
      <w:divBdr>
        <w:top w:val="none" w:sz="0" w:space="0" w:color="auto"/>
        <w:left w:val="none" w:sz="0" w:space="0" w:color="auto"/>
        <w:bottom w:val="none" w:sz="0" w:space="0" w:color="auto"/>
        <w:right w:val="none" w:sz="0" w:space="0" w:color="auto"/>
      </w:divBdr>
    </w:div>
    <w:div w:id="640232042">
      <w:bodyDiv w:val="1"/>
      <w:marLeft w:val="0"/>
      <w:marRight w:val="0"/>
      <w:marTop w:val="0"/>
      <w:marBottom w:val="0"/>
      <w:divBdr>
        <w:top w:val="none" w:sz="0" w:space="0" w:color="auto"/>
        <w:left w:val="none" w:sz="0" w:space="0" w:color="auto"/>
        <w:bottom w:val="none" w:sz="0" w:space="0" w:color="auto"/>
        <w:right w:val="none" w:sz="0" w:space="0" w:color="auto"/>
      </w:divBdr>
    </w:div>
    <w:div w:id="847017328">
      <w:bodyDiv w:val="1"/>
      <w:marLeft w:val="0"/>
      <w:marRight w:val="0"/>
      <w:marTop w:val="0"/>
      <w:marBottom w:val="0"/>
      <w:divBdr>
        <w:top w:val="none" w:sz="0" w:space="0" w:color="auto"/>
        <w:left w:val="none" w:sz="0" w:space="0" w:color="auto"/>
        <w:bottom w:val="none" w:sz="0" w:space="0" w:color="auto"/>
        <w:right w:val="none" w:sz="0" w:space="0" w:color="auto"/>
      </w:divBdr>
      <w:divsChild>
        <w:div w:id="1414201675">
          <w:marLeft w:val="0"/>
          <w:marRight w:val="0"/>
          <w:marTop w:val="0"/>
          <w:marBottom w:val="0"/>
          <w:divBdr>
            <w:top w:val="none" w:sz="0" w:space="0" w:color="auto"/>
            <w:left w:val="none" w:sz="0" w:space="0" w:color="auto"/>
            <w:bottom w:val="none" w:sz="0" w:space="0" w:color="auto"/>
            <w:right w:val="none" w:sz="0" w:space="0" w:color="auto"/>
          </w:divBdr>
          <w:divsChild>
            <w:div w:id="930889738">
              <w:marLeft w:val="0"/>
              <w:marRight w:val="0"/>
              <w:marTop w:val="0"/>
              <w:marBottom w:val="0"/>
              <w:divBdr>
                <w:top w:val="none" w:sz="0" w:space="0" w:color="auto"/>
                <w:left w:val="none" w:sz="0" w:space="0" w:color="auto"/>
                <w:bottom w:val="none" w:sz="0" w:space="0" w:color="auto"/>
                <w:right w:val="none" w:sz="0" w:space="0" w:color="auto"/>
              </w:divBdr>
              <w:divsChild>
                <w:div w:id="1948275215">
                  <w:marLeft w:val="0"/>
                  <w:marRight w:val="0"/>
                  <w:marTop w:val="0"/>
                  <w:marBottom w:val="0"/>
                  <w:divBdr>
                    <w:top w:val="none" w:sz="0" w:space="0" w:color="auto"/>
                    <w:left w:val="none" w:sz="0" w:space="0" w:color="auto"/>
                    <w:bottom w:val="none" w:sz="0" w:space="0" w:color="auto"/>
                    <w:right w:val="none" w:sz="0" w:space="0" w:color="auto"/>
                  </w:divBdr>
                  <w:divsChild>
                    <w:div w:id="2120832980">
                      <w:marLeft w:val="0"/>
                      <w:marRight w:val="0"/>
                      <w:marTop w:val="0"/>
                      <w:marBottom w:val="0"/>
                      <w:divBdr>
                        <w:top w:val="none" w:sz="0" w:space="0" w:color="auto"/>
                        <w:left w:val="none" w:sz="0" w:space="0" w:color="auto"/>
                        <w:bottom w:val="none" w:sz="0" w:space="0" w:color="auto"/>
                        <w:right w:val="none" w:sz="0" w:space="0" w:color="auto"/>
                      </w:divBdr>
                      <w:divsChild>
                        <w:div w:id="67465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858160">
      <w:bodyDiv w:val="1"/>
      <w:marLeft w:val="0"/>
      <w:marRight w:val="0"/>
      <w:marTop w:val="0"/>
      <w:marBottom w:val="0"/>
      <w:divBdr>
        <w:top w:val="none" w:sz="0" w:space="0" w:color="auto"/>
        <w:left w:val="none" w:sz="0" w:space="0" w:color="auto"/>
        <w:bottom w:val="none" w:sz="0" w:space="0" w:color="auto"/>
        <w:right w:val="none" w:sz="0" w:space="0" w:color="auto"/>
      </w:divBdr>
    </w:div>
    <w:div w:id="1110321757">
      <w:bodyDiv w:val="1"/>
      <w:marLeft w:val="0"/>
      <w:marRight w:val="0"/>
      <w:marTop w:val="0"/>
      <w:marBottom w:val="0"/>
      <w:divBdr>
        <w:top w:val="none" w:sz="0" w:space="0" w:color="auto"/>
        <w:left w:val="none" w:sz="0" w:space="0" w:color="auto"/>
        <w:bottom w:val="none" w:sz="0" w:space="0" w:color="auto"/>
        <w:right w:val="none" w:sz="0" w:space="0" w:color="auto"/>
      </w:divBdr>
    </w:div>
    <w:div w:id="1110778650">
      <w:bodyDiv w:val="1"/>
      <w:marLeft w:val="0"/>
      <w:marRight w:val="0"/>
      <w:marTop w:val="0"/>
      <w:marBottom w:val="0"/>
      <w:divBdr>
        <w:top w:val="none" w:sz="0" w:space="0" w:color="auto"/>
        <w:left w:val="none" w:sz="0" w:space="0" w:color="auto"/>
        <w:bottom w:val="none" w:sz="0" w:space="0" w:color="auto"/>
        <w:right w:val="none" w:sz="0" w:space="0" w:color="auto"/>
      </w:divBdr>
      <w:divsChild>
        <w:div w:id="1842162216">
          <w:marLeft w:val="0"/>
          <w:marRight w:val="0"/>
          <w:marTop w:val="0"/>
          <w:marBottom w:val="0"/>
          <w:divBdr>
            <w:top w:val="none" w:sz="0" w:space="0" w:color="auto"/>
            <w:left w:val="none" w:sz="0" w:space="0" w:color="auto"/>
            <w:bottom w:val="none" w:sz="0" w:space="0" w:color="auto"/>
            <w:right w:val="none" w:sz="0" w:space="0" w:color="auto"/>
          </w:divBdr>
          <w:divsChild>
            <w:div w:id="1989045422">
              <w:marLeft w:val="0"/>
              <w:marRight w:val="0"/>
              <w:marTop w:val="0"/>
              <w:marBottom w:val="0"/>
              <w:divBdr>
                <w:top w:val="none" w:sz="0" w:space="0" w:color="auto"/>
                <w:left w:val="none" w:sz="0" w:space="0" w:color="auto"/>
                <w:bottom w:val="none" w:sz="0" w:space="0" w:color="auto"/>
                <w:right w:val="none" w:sz="0" w:space="0" w:color="auto"/>
              </w:divBdr>
              <w:divsChild>
                <w:div w:id="1622150872">
                  <w:marLeft w:val="0"/>
                  <w:marRight w:val="0"/>
                  <w:marTop w:val="0"/>
                  <w:marBottom w:val="0"/>
                  <w:divBdr>
                    <w:top w:val="none" w:sz="0" w:space="0" w:color="auto"/>
                    <w:left w:val="none" w:sz="0" w:space="0" w:color="auto"/>
                    <w:bottom w:val="none" w:sz="0" w:space="0" w:color="auto"/>
                    <w:right w:val="none" w:sz="0" w:space="0" w:color="auto"/>
                  </w:divBdr>
                  <w:divsChild>
                    <w:div w:id="336689797">
                      <w:marLeft w:val="0"/>
                      <w:marRight w:val="0"/>
                      <w:marTop w:val="0"/>
                      <w:marBottom w:val="0"/>
                      <w:divBdr>
                        <w:top w:val="none" w:sz="0" w:space="0" w:color="auto"/>
                        <w:left w:val="none" w:sz="0" w:space="0" w:color="auto"/>
                        <w:bottom w:val="none" w:sz="0" w:space="0" w:color="auto"/>
                        <w:right w:val="none" w:sz="0" w:space="0" w:color="auto"/>
                      </w:divBdr>
                      <w:divsChild>
                        <w:div w:id="46270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836421">
      <w:bodyDiv w:val="1"/>
      <w:marLeft w:val="0"/>
      <w:marRight w:val="0"/>
      <w:marTop w:val="0"/>
      <w:marBottom w:val="0"/>
      <w:divBdr>
        <w:top w:val="none" w:sz="0" w:space="0" w:color="auto"/>
        <w:left w:val="none" w:sz="0" w:space="0" w:color="auto"/>
        <w:bottom w:val="none" w:sz="0" w:space="0" w:color="auto"/>
        <w:right w:val="none" w:sz="0" w:space="0" w:color="auto"/>
      </w:divBdr>
      <w:divsChild>
        <w:div w:id="1201747950">
          <w:marLeft w:val="0"/>
          <w:marRight w:val="0"/>
          <w:marTop w:val="0"/>
          <w:marBottom w:val="0"/>
          <w:divBdr>
            <w:top w:val="none" w:sz="0" w:space="0" w:color="auto"/>
            <w:left w:val="none" w:sz="0" w:space="0" w:color="auto"/>
            <w:bottom w:val="none" w:sz="0" w:space="0" w:color="auto"/>
            <w:right w:val="none" w:sz="0" w:space="0" w:color="auto"/>
          </w:divBdr>
          <w:divsChild>
            <w:div w:id="2100178709">
              <w:marLeft w:val="0"/>
              <w:marRight w:val="0"/>
              <w:marTop w:val="0"/>
              <w:marBottom w:val="0"/>
              <w:divBdr>
                <w:top w:val="none" w:sz="0" w:space="0" w:color="auto"/>
                <w:left w:val="none" w:sz="0" w:space="0" w:color="auto"/>
                <w:bottom w:val="none" w:sz="0" w:space="0" w:color="auto"/>
                <w:right w:val="none" w:sz="0" w:space="0" w:color="auto"/>
              </w:divBdr>
              <w:divsChild>
                <w:div w:id="738290252">
                  <w:marLeft w:val="0"/>
                  <w:marRight w:val="0"/>
                  <w:marTop w:val="0"/>
                  <w:marBottom w:val="0"/>
                  <w:divBdr>
                    <w:top w:val="none" w:sz="0" w:space="0" w:color="auto"/>
                    <w:left w:val="none" w:sz="0" w:space="0" w:color="auto"/>
                    <w:bottom w:val="none" w:sz="0" w:space="0" w:color="auto"/>
                    <w:right w:val="none" w:sz="0" w:space="0" w:color="auto"/>
                  </w:divBdr>
                  <w:divsChild>
                    <w:div w:id="1311906011">
                      <w:marLeft w:val="0"/>
                      <w:marRight w:val="0"/>
                      <w:marTop w:val="0"/>
                      <w:marBottom w:val="0"/>
                      <w:divBdr>
                        <w:top w:val="none" w:sz="0" w:space="0" w:color="auto"/>
                        <w:left w:val="none" w:sz="0" w:space="0" w:color="auto"/>
                        <w:bottom w:val="none" w:sz="0" w:space="0" w:color="auto"/>
                        <w:right w:val="none" w:sz="0" w:space="0" w:color="auto"/>
                      </w:divBdr>
                      <w:divsChild>
                        <w:div w:id="123073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140487">
      <w:bodyDiv w:val="1"/>
      <w:marLeft w:val="0"/>
      <w:marRight w:val="0"/>
      <w:marTop w:val="0"/>
      <w:marBottom w:val="0"/>
      <w:divBdr>
        <w:top w:val="none" w:sz="0" w:space="0" w:color="auto"/>
        <w:left w:val="none" w:sz="0" w:space="0" w:color="auto"/>
        <w:bottom w:val="none" w:sz="0" w:space="0" w:color="auto"/>
        <w:right w:val="none" w:sz="0" w:space="0" w:color="auto"/>
      </w:divBdr>
    </w:div>
    <w:div w:id="1455904950">
      <w:bodyDiv w:val="1"/>
      <w:marLeft w:val="0"/>
      <w:marRight w:val="0"/>
      <w:marTop w:val="0"/>
      <w:marBottom w:val="0"/>
      <w:divBdr>
        <w:top w:val="none" w:sz="0" w:space="0" w:color="auto"/>
        <w:left w:val="none" w:sz="0" w:space="0" w:color="auto"/>
        <w:bottom w:val="none" w:sz="0" w:space="0" w:color="auto"/>
        <w:right w:val="none" w:sz="0" w:space="0" w:color="auto"/>
      </w:divBdr>
      <w:divsChild>
        <w:div w:id="77868941">
          <w:marLeft w:val="0"/>
          <w:marRight w:val="0"/>
          <w:marTop w:val="0"/>
          <w:marBottom w:val="0"/>
          <w:divBdr>
            <w:top w:val="none" w:sz="0" w:space="0" w:color="auto"/>
            <w:left w:val="none" w:sz="0" w:space="0" w:color="auto"/>
            <w:bottom w:val="none" w:sz="0" w:space="0" w:color="auto"/>
            <w:right w:val="none" w:sz="0" w:space="0" w:color="auto"/>
          </w:divBdr>
          <w:divsChild>
            <w:div w:id="81293333">
              <w:marLeft w:val="0"/>
              <w:marRight w:val="0"/>
              <w:marTop w:val="0"/>
              <w:marBottom w:val="0"/>
              <w:divBdr>
                <w:top w:val="none" w:sz="0" w:space="0" w:color="auto"/>
                <w:left w:val="none" w:sz="0" w:space="0" w:color="auto"/>
                <w:bottom w:val="none" w:sz="0" w:space="0" w:color="auto"/>
                <w:right w:val="none" w:sz="0" w:space="0" w:color="auto"/>
              </w:divBdr>
              <w:divsChild>
                <w:div w:id="812403537">
                  <w:marLeft w:val="0"/>
                  <w:marRight w:val="0"/>
                  <w:marTop w:val="0"/>
                  <w:marBottom w:val="0"/>
                  <w:divBdr>
                    <w:top w:val="none" w:sz="0" w:space="0" w:color="auto"/>
                    <w:left w:val="none" w:sz="0" w:space="0" w:color="auto"/>
                    <w:bottom w:val="none" w:sz="0" w:space="0" w:color="auto"/>
                    <w:right w:val="none" w:sz="0" w:space="0" w:color="auto"/>
                  </w:divBdr>
                  <w:divsChild>
                    <w:div w:id="1848400423">
                      <w:marLeft w:val="0"/>
                      <w:marRight w:val="0"/>
                      <w:marTop w:val="0"/>
                      <w:marBottom w:val="0"/>
                      <w:divBdr>
                        <w:top w:val="none" w:sz="0" w:space="0" w:color="auto"/>
                        <w:left w:val="none" w:sz="0" w:space="0" w:color="auto"/>
                        <w:bottom w:val="none" w:sz="0" w:space="0" w:color="auto"/>
                        <w:right w:val="none" w:sz="0" w:space="0" w:color="auto"/>
                      </w:divBdr>
                      <w:divsChild>
                        <w:div w:id="95224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7085663">
      <w:bodyDiv w:val="1"/>
      <w:marLeft w:val="0"/>
      <w:marRight w:val="0"/>
      <w:marTop w:val="0"/>
      <w:marBottom w:val="0"/>
      <w:divBdr>
        <w:top w:val="none" w:sz="0" w:space="0" w:color="auto"/>
        <w:left w:val="none" w:sz="0" w:space="0" w:color="auto"/>
        <w:bottom w:val="none" w:sz="0" w:space="0" w:color="auto"/>
        <w:right w:val="none" w:sz="0" w:space="0" w:color="auto"/>
      </w:divBdr>
    </w:div>
    <w:div w:id="1598951693">
      <w:bodyDiv w:val="1"/>
      <w:marLeft w:val="0"/>
      <w:marRight w:val="0"/>
      <w:marTop w:val="0"/>
      <w:marBottom w:val="0"/>
      <w:divBdr>
        <w:top w:val="none" w:sz="0" w:space="0" w:color="auto"/>
        <w:left w:val="none" w:sz="0" w:space="0" w:color="auto"/>
        <w:bottom w:val="none" w:sz="0" w:space="0" w:color="auto"/>
        <w:right w:val="none" w:sz="0" w:space="0" w:color="auto"/>
      </w:divBdr>
    </w:div>
    <w:div w:id="1677658360">
      <w:bodyDiv w:val="1"/>
      <w:marLeft w:val="0"/>
      <w:marRight w:val="0"/>
      <w:marTop w:val="0"/>
      <w:marBottom w:val="0"/>
      <w:divBdr>
        <w:top w:val="none" w:sz="0" w:space="0" w:color="auto"/>
        <w:left w:val="none" w:sz="0" w:space="0" w:color="auto"/>
        <w:bottom w:val="none" w:sz="0" w:space="0" w:color="auto"/>
        <w:right w:val="none" w:sz="0" w:space="0" w:color="auto"/>
      </w:divBdr>
    </w:div>
    <w:div w:id="1753962593">
      <w:bodyDiv w:val="1"/>
      <w:marLeft w:val="0"/>
      <w:marRight w:val="0"/>
      <w:marTop w:val="0"/>
      <w:marBottom w:val="0"/>
      <w:divBdr>
        <w:top w:val="none" w:sz="0" w:space="0" w:color="auto"/>
        <w:left w:val="none" w:sz="0" w:space="0" w:color="auto"/>
        <w:bottom w:val="none" w:sz="0" w:space="0" w:color="auto"/>
        <w:right w:val="none" w:sz="0" w:space="0" w:color="auto"/>
      </w:divBdr>
    </w:div>
    <w:div w:id="1805737117">
      <w:bodyDiv w:val="1"/>
      <w:marLeft w:val="0"/>
      <w:marRight w:val="0"/>
      <w:marTop w:val="0"/>
      <w:marBottom w:val="0"/>
      <w:divBdr>
        <w:top w:val="none" w:sz="0" w:space="0" w:color="auto"/>
        <w:left w:val="none" w:sz="0" w:space="0" w:color="auto"/>
        <w:bottom w:val="none" w:sz="0" w:space="0" w:color="auto"/>
        <w:right w:val="none" w:sz="0" w:space="0" w:color="auto"/>
      </w:divBdr>
      <w:divsChild>
        <w:div w:id="1967462141">
          <w:marLeft w:val="0"/>
          <w:marRight w:val="0"/>
          <w:marTop w:val="0"/>
          <w:marBottom w:val="0"/>
          <w:divBdr>
            <w:top w:val="none" w:sz="0" w:space="0" w:color="auto"/>
            <w:left w:val="none" w:sz="0" w:space="0" w:color="auto"/>
            <w:bottom w:val="none" w:sz="0" w:space="0" w:color="auto"/>
            <w:right w:val="none" w:sz="0" w:space="0" w:color="auto"/>
          </w:divBdr>
          <w:divsChild>
            <w:div w:id="1196314062">
              <w:marLeft w:val="0"/>
              <w:marRight w:val="0"/>
              <w:marTop w:val="0"/>
              <w:marBottom w:val="0"/>
              <w:divBdr>
                <w:top w:val="none" w:sz="0" w:space="0" w:color="auto"/>
                <w:left w:val="none" w:sz="0" w:space="0" w:color="auto"/>
                <w:bottom w:val="none" w:sz="0" w:space="0" w:color="auto"/>
                <w:right w:val="none" w:sz="0" w:space="0" w:color="auto"/>
              </w:divBdr>
              <w:divsChild>
                <w:div w:id="1576277562">
                  <w:marLeft w:val="0"/>
                  <w:marRight w:val="0"/>
                  <w:marTop w:val="0"/>
                  <w:marBottom w:val="0"/>
                  <w:divBdr>
                    <w:top w:val="none" w:sz="0" w:space="0" w:color="auto"/>
                    <w:left w:val="none" w:sz="0" w:space="0" w:color="auto"/>
                    <w:bottom w:val="none" w:sz="0" w:space="0" w:color="auto"/>
                    <w:right w:val="none" w:sz="0" w:space="0" w:color="auto"/>
                  </w:divBdr>
                  <w:divsChild>
                    <w:div w:id="1590768843">
                      <w:marLeft w:val="0"/>
                      <w:marRight w:val="0"/>
                      <w:marTop w:val="0"/>
                      <w:marBottom w:val="0"/>
                      <w:divBdr>
                        <w:top w:val="none" w:sz="0" w:space="0" w:color="auto"/>
                        <w:left w:val="none" w:sz="0" w:space="0" w:color="auto"/>
                        <w:bottom w:val="none" w:sz="0" w:space="0" w:color="auto"/>
                        <w:right w:val="none" w:sz="0" w:space="0" w:color="auto"/>
                      </w:divBdr>
                      <w:divsChild>
                        <w:div w:id="63545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064511">
      <w:bodyDiv w:val="1"/>
      <w:marLeft w:val="0"/>
      <w:marRight w:val="0"/>
      <w:marTop w:val="0"/>
      <w:marBottom w:val="0"/>
      <w:divBdr>
        <w:top w:val="none" w:sz="0" w:space="0" w:color="auto"/>
        <w:left w:val="none" w:sz="0" w:space="0" w:color="auto"/>
        <w:bottom w:val="none" w:sz="0" w:space="0" w:color="auto"/>
        <w:right w:val="none" w:sz="0" w:space="0" w:color="auto"/>
      </w:divBdr>
    </w:div>
    <w:div w:id="1966349313">
      <w:bodyDiv w:val="1"/>
      <w:marLeft w:val="0"/>
      <w:marRight w:val="0"/>
      <w:marTop w:val="0"/>
      <w:marBottom w:val="0"/>
      <w:divBdr>
        <w:top w:val="none" w:sz="0" w:space="0" w:color="auto"/>
        <w:left w:val="none" w:sz="0" w:space="0" w:color="auto"/>
        <w:bottom w:val="none" w:sz="0" w:space="0" w:color="auto"/>
        <w:right w:val="none" w:sz="0" w:space="0" w:color="auto"/>
      </w:divBdr>
    </w:div>
    <w:div w:id="2080639752">
      <w:bodyDiv w:val="1"/>
      <w:marLeft w:val="0"/>
      <w:marRight w:val="0"/>
      <w:marTop w:val="0"/>
      <w:marBottom w:val="0"/>
      <w:divBdr>
        <w:top w:val="none" w:sz="0" w:space="0" w:color="auto"/>
        <w:left w:val="none" w:sz="0" w:space="0" w:color="auto"/>
        <w:bottom w:val="none" w:sz="0" w:space="0" w:color="auto"/>
        <w:right w:val="none" w:sz="0" w:space="0" w:color="auto"/>
      </w:divBdr>
    </w:div>
    <w:div w:id="2088112969">
      <w:bodyDiv w:val="1"/>
      <w:marLeft w:val="0"/>
      <w:marRight w:val="0"/>
      <w:marTop w:val="0"/>
      <w:marBottom w:val="0"/>
      <w:divBdr>
        <w:top w:val="none" w:sz="0" w:space="0" w:color="auto"/>
        <w:left w:val="none" w:sz="0" w:space="0" w:color="auto"/>
        <w:bottom w:val="none" w:sz="0" w:space="0" w:color="auto"/>
        <w:right w:val="none" w:sz="0" w:space="0" w:color="auto"/>
      </w:divBdr>
      <w:divsChild>
        <w:div w:id="103237680">
          <w:marLeft w:val="0"/>
          <w:marRight w:val="0"/>
          <w:marTop w:val="0"/>
          <w:marBottom w:val="0"/>
          <w:divBdr>
            <w:top w:val="none" w:sz="0" w:space="0" w:color="auto"/>
            <w:left w:val="none" w:sz="0" w:space="0" w:color="auto"/>
            <w:bottom w:val="none" w:sz="0" w:space="0" w:color="auto"/>
            <w:right w:val="none" w:sz="0" w:space="0" w:color="auto"/>
          </w:divBdr>
          <w:divsChild>
            <w:div w:id="1912228612">
              <w:marLeft w:val="0"/>
              <w:marRight w:val="0"/>
              <w:marTop w:val="0"/>
              <w:marBottom w:val="0"/>
              <w:divBdr>
                <w:top w:val="none" w:sz="0" w:space="0" w:color="auto"/>
                <w:left w:val="none" w:sz="0" w:space="0" w:color="auto"/>
                <w:bottom w:val="none" w:sz="0" w:space="0" w:color="auto"/>
                <w:right w:val="none" w:sz="0" w:space="0" w:color="auto"/>
              </w:divBdr>
              <w:divsChild>
                <w:div w:id="1518731811">
                  <w:marLeft w:val="0"/>
                  <w:marRight w:val="0"/>
                  <w:marTop w:val="0"/>
                  <w:marBottom w:val="0"/>
                  <w:divBdr>
                    <w:top w:val="none" w:sz="0" w:space="0" w:color="auto"/>
                    <w:left w:val="none" w:sz="0" w:space="0" w:color="auto"/>
                    <w:bottom w:val="none" w:sz="0" w:space="0" w:color="auto"/>
                    <w:right w:val="none" w:sz="0" w:space="0" w:color="auto"/>
                  </w:divBdr>
                  <w:divsChild>
                    <w:div w:id="514156206">
                      <w:marLeft w:val="0"/>
                      <w:marRight w:val="0"/>
                      <w:marTop w:val="0"/>
                      <w:marBottom w:val="0"/>
                      <w:divBdr>
                        <w:top w:val="none" w:sz="0" w:space="0" w:color="auto"/>
                        <w:left w:val="none" w:sz="0" w:space="0" w:color="auto"/>
                        <w:bottom w:val="none" w:sz="0" w:space="0" w:color="auto"/>
                        <w:right w:val="none" w:sz="0" w:space="0" w:color="auto"/>
                      </w:divBdr>
                      <w:divsChild>
                        <w:div w:id="31649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22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mmerce.wa.gov.au/labour-relations" TargetMode="External"/><Relationship Id="rId18" Type="http://schemas.openxmlformats.org/officeDocument/2006/relationships/hyperlink" Target="http://hrcouncil.ca/hr-toolkit/code-of-conduct.cfm" TargetMode="External"/><Relationship Id="rId26" Type="http://schemas.openxmlformats.org/officeDocument/2006/relationships/footer" Target="footer1.xml"/><Relationship Id="rId39" Type="http://schemas.openxmlformats.org/officeDocument/2006/relationships/customXml" Target="../customXml/item5.xml"/><Relationship Id="rId21" Type="http://schemas.openxmlformats.org/officeDocument/2006/relationships/hyperlink" Target="http://www.fairwork.gov.au/about-us/policies-and-guides/templates" TargetMode="External"/><Relationship Id="rId34"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www.ahri.com.au/" TargetMode="External"/><Relationship Id="rId17" Type="http://schemas.openxmlformats.org/officeDocument/2006/relationships/hyperlink" Target="http://dsr.wa.gov.au/site-elements/search-results?indexCatalogue=bigger-picture-sport&amp;searchQuery=code+of+conduct&amp;wordsMode=0" TargetMode="External"/><Relationship Id="rId25" Type="http://schemas.openxmlformats.org/officeDocument/2006/relationships/hyperlink" Target="http://dsr.wa.gov.au/support-and-advice/safety-and-integrity-in-sport" TargetMode="External"/><Relationship Id="rId33" Type="http://schemas.openxmlformats.org/officeDocument/2006/relationships/footer" Target="footer2.xml"/><Relationship Id="rId38"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hyperlink" Target="http://www.commerce.wa.gov.au/labour-relations" TargetMode="External"/><Relationship Id="rId20" Type="http://schemas.openxmlformats.org/officeDocument/2006/relationships/hyperlink" Target="http://www.australianbusiness.com.au/lawyers/expertise/employment-law/guidelines-on-how-to-conduct-a-performance-apprais" TargetMode="External"/><Relationship Id="rId29" Type="http://schemas.openxmlformats.org/officeDocument/2006/relationships/hyperlink" Target="http://www.commerce.wa.gov.au/worksafe/tool-bo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airwork.gov.au/about-us/policies-and-guides/templates" TargetMode="External"/><Relationship Id="rId24" Type="http://schemas.openxmlformats.org/officeDocument/2006/relationships/hyperlink" Target="http://www.ausport.gov.au" TargetMode="External"/><Relationship Id="rId32" Type="http://schemas.openxmlformats.org/officeDocument/2006/relationships/header" Target="header1.xml"/><Relationship Id="rId37" Type="http://schemas.openxmlformats.org/officeDocument/2006/relationships/customXml" Target="../customXml/item3.xml"/><Relationship Id="rId5" Type="http://schemas.microsoft.com/office/2007/relationships/stylesWithEffects" Target="stylesWithEffects.xml"/><Relationship Id="rId15" Type="http://schemas.openxmlformats.org/officeDocument/2006/relationships/hyperlink" Target="https://www.ahri.com.au/" TargetMode="External"/><Relationship Id="rId23" Type="http://schemas.openxmlformats.org/officeDocument/2006/relationships/hyperlink" Target="http://www.commerce.wa.gov.au/labour-relations" TargetMode="External"/><Relationship Id="rId28" Type="http://schemas.openxmlformats.org/officeDocument/2006/relationships/hyperlink" Target="http://www.fairwork.gov.au/" TargetMode="External"/><Relationship Id="rId36" Type="http://schemas.openxmlformats.org/officeDocument/2006/relationships/theme" Target="theme/theme1.xml"/><Relationship Id="rId10" Type="http://schemas.openxmlformats.org/officeDocument/2006/relationships/hyperlink" Target="http://www.fairwork.gov.au" TargetMode="External"/><Relationship Id="rId19" Type="http://schemas.openxmlformats.org/officeDocument/2006/relationships/hyperlink" Target="http://humanresources.about.com/od/performancemanagement/a/perfmgmt.htm" TargetMode="External"/><Relationship Id="rId31" Type="http://schemas.openxmlformats.org/officeDocument/2006/relationships/hyperlink" Target="http://wa.gov.au/information-about/jobs-economy/conditions-entitlements"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fairwork.gov.au/about-us/policies-and-guides/templates" TargetMode="External"/><Relationship Id="rId22" Type="http://schemas.openxmlformats.org/officeDocument/2006/relationships/hyperlink" Target="http://www.fairwork.gov.au/about-us/policies-and-guides/templates" TargetMode="External"/><Relationship Id="rId27" Type="http://schemas.openxmlformats.org/officeDocument/2006/relationships/hyperlink" Target="http://www.seek.com" TargetMode="External"/><Relationship Id="rId30" Type="http://schemas.openxmlformats.org/officeDocument/2006/relationships/hyperlink" Target="http://workplaceinfo.com.au/home" TargetMode="External"/><Relationship Id="rId35"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numbering" Target="numbering.xml"/></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Human Resources policies and practices for the Sport and Recreation Industry in Western Australia. Developed by Apex Human Resources as part of the Department of Sport and Recreation’s Human Resources Project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91511900982A249A70FE8B187BDD1DD" ma:contentTypeVersion="10" ma:contentTypeDescription="Create a new document." ma:contentTypeScope="" ma:versionID="46b58e5abb8179dc0c2074670a0f9320">
  <xsd:schema xmlns:xsd="http://www.w3.org/2001/XMLSchema" xmlns:xs="http://www.w3.org/2001/XMLSchema" xmlns:p="http://schemas.microsoft.com/office/2006/metadata/properties" xmlns:ns2="65828862-ae87-457f-b884-efeaea2d65b5" xmlns:ns3="bc072e10-870d-460a-9f37-b3eac4f10863" targetNamespace="http://schemas.microsoft.com/office/2006/metadata/properties" ma:root="true" ma:fieldsID="b0ec0190d21c24342259d98b2af1fff8" ns2:_="" ns3:_="">
    <xsd:import namespace="65828862-ae87-457f-b884-efeaea2d65b5"/>
    <xsd:import namespace="bc072e10-870d-460a-9f37-b3eac4f108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28862-ae87-457f-b884-efeaea2d65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72e10-870d-460a-9f37-b3eac4f1086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EF9F7B5-FB18-4577-A9D8-F06D2CA4A1A3}">
  <ds:schemaRefs>
    <ds:schemaRef ds:uri="http://schemas.openxmlformats.org/officeDocument/2006/bibliography"/>
  </ds:schemaRefs>
</ds:datastoreItem>
</file>

<file path=customXml/itemProps3.xml><?xml version="1.0" encoding="utf-8"?>
<ds:datastoreItem xmlns:ds="http://schemas.openxmlformats.org/officeDocument/2006/customXml" ds:itemID="{87B9CA0F-D02E-4FB1-B705-5EAB556514E9}"/>
</file>

<file path=customXml/itemProps4.xml><?xml version="1.0" encoding="utf-8"?>
<ds:datastoreItem xmlns:ds="http://schemas.openxmlformats.org/officeDocument/2006/customXml" ds:itemID="{BF47DD3F-E2DC-45BD-89E9-40AB7F74E306}"/>
</file>

<file path=customXml/itemProps5.xml><?xml version="1.0" encoding="utf-8"?>
<ds:datastoreItem xmlns:ds="http://schemas.openxmlformats.org/officeDocument/2006/customXml" ds:itemID="{CAA92C3A-AD84-4EAA-B500-C3A2C40E8C80}"/>
</file>

<file path=docProps/app.xml><?xml version="1.0" encoding="utf-8"?>
<Properties xmlns="http://schemas.openxmlformats.org/officeDocument/2006/extended-properties" xmlns:vt="http://schemas.openxmlformats.org/officeDocument/2006/docPropsVTypes">
  <Template>Normal.dotm</Template>
  <TotalTime>77</TotalTime>
  <Pages>93</Pages>
  <Words>25756</Words>
  <Characters>146813</Characters>
  <Application>Microsoft Office Word</Application>
  <DocSecurity>0</DocSecurity>
  <Lines>1223</Lines>
  <Paragraphs>344</Paragraphs>
  <ScaleCrop>false</ScaleCrop>
  <HeadingPairs>
    <vt:vector size="2" baseType="variant">
      <vt:variant>
        <vt:lpstr>Title</vt:lpstr>
      </vt:variant>
      <vt:variant>
        <vt:i4>1</vt:i4>
      </vt:variant>
    </vt:vector>
  </HeadingPairs>
  <TitlesOfParts>
    <vt:vector size="1" baseType="lpstr">
      <vt:lpstr>Human Resources policy Manual</vt:lpstr>
    </vt:vector>
  </TitlesOfParts>
  <Company/>
  <LinksUpToDate>false</LinksUpToDate>
  <CharactersWithSpaces>172225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Resources policy Manual</dc:title>
  <dc:subject>A study of remuneration, demographics and benefits within the sport and recreation sector in Western Australia</dc:subject>
  <dc:creator>Garry Chandler</dc:creator>
  <cp:keywords/>
  <dc:description/>
  <cp:lastModifiedBy>Crispin Roberts</cp:lastModifiedBy>
  <cp:revision>8</cp:revision>
  <cp:lastPrinted>2015-08-20T07:25:00Z</cp:lastPrinted>
  <dcterms:created xsi:type="dcterms:W3CDTF">2015-03-15T01:13:00Z</dcterms:created>
  <dcterms:modified xsi:type="dcterms:W3CDTF">2015-09-22T08:55:00Z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0x010100B91511900982A249A70FE8B187BDD1DD</vt:lpwstr>
  </property>
</Properties>
</file>